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920" w:rsidP="00F109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FNSCUS516 Record and implement client instructions</w:t>
      </w:r>
      <w:r>
        <w:fldChar w:fldCharType="end"/>
      </w:r>
    </w:p>
    <w:p w:rsidR="00F10920" w:rsidP="00F10920">
      <w:pPr>
        <w:pStyle w:val="Version"/>
        <w:sectPr w:rsidSect="000C5F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F27" w:rsidP="000C5F27">
      <w:pPr>
        <w:pStyle w:val="SuperHeading"/>
      </w:pPr>
      <w:r w:rsidRPr="000C5F27">
        <w:t>FNSCUS516 Record and implement client instructions</w:t>
      </w:r>
    </w:p>
    <w:p w:rsidR="00000000" w:rsidRPr="000C5F27" w:rsidP="000C5F27">
      <w:pPr>
        <w:pStyle w:val="Heading1"/>
      </w:pPr>
      <w:bookmarkStart w:id="1" w:name="O_1131696"/>
      <w:bookmarkEnd w:id="1"/>
      <w:r w:rsidRPr="000C5F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27" w:rsidP="000C5F27">
            <w:pPr>
              <w:pStyle w:val="BodyText"/>
            </w:pPr>
            <w:r w:rsidRPr="000C5F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rPr>
                <w:rStyle w:val="SpecialBold"/>
              </w:rPr>
              <w:t>Comments</w:t>
            </w:r>
          </w:p>
        </w:tc>
      </w:tr>
      <w:tr w:rsidTr="000C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27" w:rsidP="000C5F27">
            <w:pPr>
              <w:pStyle w:val="BodyText"/>
            </w:pPr>
            <w:r w:rsidRPr="000C5F27">
              <w:t>This version first released with FNS Financial Services Training Package Version 5.0.</w:t>
            </w:r>
          </w:p>
        </w:tc>
      </w:tr>
    </w:tbl>
    <w:p w:rsidR="00000000" w:rsidRPr="000C5F27" w:rsidP="000C5F27">
      <w:pPr>
        <w:pStyle w:val="BodyText"/>
      </w:pPr>
    </w:p>
    <w:p w:rsidR="00000000" w:rsidRPr="000C5F27" w:rsidP="000C5F27">
      <w:pPr>
        <w:pStyle w:val="AllowPageBreak"/>
      </w:pPr>
    </w:p>
    <w:p w:rsidR="00000000" w:rsidRPr="000C5F27" w:rsidP="000C5F27">
      <w:pPr>
        <w:pStyle w:val="Heading1"/>
      </w:pPr>
      <w:bookmarkStart w:id="2" w:name="O_1131701"/>
      <w:bookmarkEnd w:id="2"/>
      <w:r w:rsidRPr="000C5F27">
        <w:t>Application</w:t>
      </w:r>
    </w:p>
    <w:p w:rsidR="00000000" w:rsidRPr="000C5F27" w:rsidP="00F10920">
      <w:pPr>
        <w:pStyle w:val="BodyText"/>
      </w:pPr>
      <w:r w:rsidRPr="000C5F27">
        <w:t>This unit describes the skills and knowledge required to record and implement i</w:t>
      </w:r>
      <w:r w:rsidRPr="000C5F27">
        <w:t>nstructions regarding financial investments from a range of clients. It also covers the provision of client after sales service.</w:t>
      </w:r>
    </w:p>
    <w:p w:rsidR="00000000" w:rsidRPr="000C5F27" w:rsidP="00F10920">
      <w:pPr>
        <w:pStyle w:val="BodyText"/>
      </w:pPr>
      <w:r w:rsidRPr="000C5F27">
        <w:t>The unit applies to those who provide  responsibility for their own and others’ work outcomes. The client instructions to be im</w:t>
      </w:r>
      <w:r w:rsidRPr="000C5F27">
        <w:t>plemented may come from financial advisers, or from shareholders, financial organisations, stockbrokers, trustees, agents and intermediaries.</w:t>
      </w:r>
    </w:p>
    <w:p w:rsidR="00000000" w:rsidRPr="000C5F27" w:rsidP="00F10920">
      <w:pPr>
        <w:pStyle w:val="BodyText"/>
      </w:pPr>
      <w:r w:rsidRPr="000C5F27">
        <w:t>No licensing, legislative or certification requirements apply to this unit at the time of publication.</w:t>
      </w:r>
    </w:p>
    <w:p w:rsidR="00000000" w:rsidRPr="000C5F27" w:rsidP="000C5F27">
      <w:pPr>
        <w:pStyle w:val="Heading1"/>
      </w:pPr>
      <w:bookmarkStart w:id="3" w:name="O_1131700"/>
      <w:bookmarkEnd w:id="3"/>
      <w:r w:rsidRPr="000C5F27">
        <w:t>Unit Sector</w:t>
      </w:r>
    </w:p>
    <w:p w:rsidR="00000000" w:rsidRPr="000C5F27" w:rsidP="00F10920">
      <w:pPr>
        <w:pStyle w:val="BodyText"/>
      </w:pPr>
      <w:r w:rsidRPr="000C5F27">
        <w:t>Customer service</w:t>
      </w:r>
    </w:p>
    <w:p w:rsidR="00000000" w:rsidRPr="000C5F27" w:rsidP="000C5F27">
      <w:pPr>
        <w:pStyle w:val="Heading1"/>
      </w:pPr>
      <w:bookmarkStart w:id="4" w:name="O_1131699"/>
      <w:bookmarkEnd w:id="4"/>
      <w:r w:rsidRPr="000C5F2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27" w:rsidP="000C5F27">
            <w:pPr>
              <w:pStyle w:val="BodyText"/>
            </w:pPr>
            <w:r w:rsidRPr="000C5F2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rPr>
                <w:rStyle w:val="SpecialBold"/>
              </w:rPr>
              <w:t>PERFORMANCE CRITERIA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27" w:rsidP="000C5F27">
            <w:pPr>
              <w:pStyle w:val="BodyText"/>
            </w:pPr>
            <w:r w:rsidRPr="000C5F2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List"/>
              <w:rPr>
                <w:lang w:val="en-NZ"/>
              </w:rPr>
            </w:pPr>
            <w:r w:rsidRPr="000C5F27">
              <w:t>1. Establish client instructions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27" w:rsidP="000C5F27">
            <w:pPr>
              <w:pStyle w:val="List"/>
            </w:pPr>
            <w:r w:rsidRPr="000C5F27">
              <w:t>1.1 Identify client, and obtain client objectives, requirements and expectations according to organisational policies and proc</w:t>
            </w:r>
            <w:r w:rsidRPr="000C5F27">
              <w:t>edures</w:t>
            </w:r>
          </w:p>
          <w:p w:rsidR="00000000" w:rsidRPr="000C5F27" w:rsidP="000C5F27">
            <w:pPr>
              <w:pStyle w:val="List"/>
            </w:pPr>
            <w:r w:rsidRPr="000C5F27">
              <w:t xml:space="preserve">1.2 Confirm instructions according to best practice principles and policies and procedures  </w:t>
            </w:r>
          </w:p>
          <w:p w:rsidR="00000000" w:rsidRPr="000C5F27" w:rsidP="000C5F27">
            <w:pPr>
              <w:pStyle w:val="List"/>
            </w:pPr>
            <w:r w:rsidRPr="000C5F27">
              <w:t>1.3 Analyse client information to identify marketing strategies and communication methods available within organisation that best suit client and client nee</w:t>
            </w:r>
            <w:r w:rsidRPr="000C5F27">
              <w:t>ds</w:t>
            </w:r>
          </w:p>
          <w:p w:rsidR="00000000" w:rsidRPr="000C5F27" w:rsidP="000C5F27">
            <w:pPr>
              <w:pStyle w:val="List"/>
            </w:pPr>
            <w:r w:rsidRPr="000C5F27">
              <w:t>1.4 Consult authorised representative and agree to instructions, and implementation strategies, actions, and communication methods to be used when implementing client instructions</w:t>
            </w:r>
          </w:p>
          <w:p w:rsidR="00000000" w:rsidP="000C5F27">
            <w:pPr>
              <w:pStyle w:val="List"/>
              <w:rPr>
                <w:lang w:val="en-NZ"/>
              </w:rPr>
            </w:pPr>
            <w:r w:rsidRPr="000C5F27">
              <w:t>1.5 Document agreed client instructions and communication methods accordi</w:t>
            </w:r>
            <w:r w:rsidRPr="000C5F27">
              <w:t>ng to organisational policies and guidelines, legislative and confidentiality requirements, and industry codes of practice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List"/>
              <w:rPr>
                <w:lang w:val="en-NZ"/>
              </w:rPr>
            </w:pPr>
            <w:r w:rsidRPr="000C5F27">
              <w:t>2. Implement client instructions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27" w:rsidP="000C5F27">
            <w:pPr>
              <w:pStyle w:val="List"/>
            </w:pPr>
            <w:r w:rsidRPr="000C5F27">
              <w:t>2.1 Review and monitor terms and conditions of agreed financial options and investment strategies f</w:t>
            </w:r>
            <w:r w:rsidRPr="000C5F27">
              <w:t>or consistency with client instructions</w:t>
            </w:r>
          </w:p>
          <w:p w:rsidR="00000000" w:rsidRPr="000C5F27" w:rsidP="000C5F27">
            <w:pPr>
              <w:pStyle w:val="List"/>
            </w:pPr>
            <w:r w:rsidRPr="000C5F27">
              <w:t>2.2 Monitor and review agreed implementation strategies and actions, and confirm their compliance with client instructions</w:t>
            </w:r>
          </w:p>
          <w:p w:rsidR="00000000" w:rsidRPr="000C5F27" w:rsidP="000C5F27">
            <w:pPr>
              <w:pStyle w:val="List"/>
            </w:pPr>
            <w:r w:rsidRPr="000C5F27">
              <w:t>2.3 Update required stakeholders on the implementation and administration of agreed investmen</w:t>
            </w:r>
            <w:r w:rsidRPr="000C5F27">
              <w:t>t strategies and instructions</w:t>
            </w:r>
          </w:p>
          <w:p w:rsidR="00000000" w:rsidRPr="000C5F27" w:rsidP="000C5F27">
            <w:pPr>
              <w:pStyle w:val="List"/>
            </w:pPr>
            <w:r w:rsidRPr="000C5F27">
              <w:t>2.4 Confirm that no breaches of agreement or anomalies occur</w:t>
            </w:r>
          </w:p>
          <w:p w:rsidR="00000000" w:rsidP="000C5F27">
            <w:pPr>
              <w:pStyle w:val="List"/>
              <w:rPr>
                <w:lang w:val="en-NZ"/>
              </w:rPr>
            </w:pPr>
            <w:r w:rsidRPr="000C5F27">
              <w:t>2.5 Report and document changes to financial markets where required and according to legislative and organisational requirements, and guidelines where appropriate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List"/>
              <w:rPr>
                <w:lang w:val="en-NZ"/>
              </w:rPr>
            </w:pPr>
            <w:r w:rsidRPr="000C5F27">
              <w:t>3. Establish after sales service procedures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27" w:rsidP="000C5F27">
            <w:pPr>
              <w:pStyle w:val="List"/>
            </w:pPr>
            <w:r w:rsidRPr="000C5F27">
              <w:t>3.1 Review client documentation and information and determine areas where additional after sales service can be provided</w:t>
            </w:r>
          </w:p>
          <w:p w:rsidR="00000000" w:rsidRPr="000C5F27" w:rsidP="000C5F27">
            <w:pPr>
              <w:pStyle w:val="List"/>
            </w:pPr>
            <w:r w:rsidRPr="000C5F27">
              <w:t>3.2 Use identified marketing strategies to communicate potential additional after sales ser</w:t>
            </w:r>
            <w:r w:rsidRPr="000C5F27">
              <w:t>vice to authorised representative</w:t>
            </w:r>
          </w:p>
          <w:p w:rsidR="00000000" w:rsidRPr="000C5F27" w:rsidP="000C5F27">
            <w:pPr>
              <w:pStyle w:val="List"/>
            </w:pPr>
            <w:r w:rsidRPr="000C5F27">
              <w:t>3.3 Provide agreed additional after sales service based on  authorised representative’s confirmation of client agreement</w:t>
            </w:r>
          </w:p>
          <w:p w:rsidR="00000000" w:rsidRPr="000C5F27" w:rsidP="000C5F27">
            <w:pPr>
              <w:pStyle w:val="List"/>
            </w:pPr>
            <w:r w:rsidRPr="000C5F27">
              <w:t>3.4 Identify and address areas of client dissatisfaction according to organisational procedures, legi</w:t>
            </w:r>
            <w:r w:rsidRPr="000C5F27">
              <w:t>slative and confidentiality requirements, and industry codes of practice</w:t>
            </w:r>
          </w:p>
        </w:tc>
      </w:tr>
    </w:tbl>
    <w:p w:rsidR="00000000" w:rsidRPr="000C5F27" w:rsidP="000C5F27">
      <w:pPr>
        <w:pStyle w:val="BodyText"/>
      </w:pPr>
    </w:p>
    <w:p w:rsidR="00000000" w:rsidRPr="000C5F27" w:rsidP="000C5F27">
      <w:pPr>
        <w:pStyle w:val="AllowPageBreak"/>
      </w:pPr>
    </w:p>
    <w:p w:rsidR="00000000" w:rsidRPr="000C5F27" w:rsidP="000C5F27">
      <w:pPr>
        <w:pStyle w:val="Heading1"/>
      </w:pPr>
      <w:bookmarkStart w:id="5" w:name="O_1131698"/>
      <w:bookmarkEnd w:id="5"/>
      <w:r w:rsidRPr="000C5F27">
        <w:t>Foundation Skills</w:t>
      </w:r>
    </w:p>
    <w:p w:rsidR="00000000" w:rsidRPr="00F10920" w:rsidP="00F10920">
      <w:pPr>
        <w:pStyle w:val="BodyText"/>
        <w:rPr>
          <w:i/>
        </w:rPr>
      </w:pPr>
      <w:r w:rsidRPr="00F10920">
        <w:rPr>
          <w:rStyle w:val="Emphasis"/>
        </w:rPr>
        <w:t>This section describes those language, literacy, numeracy and employment skills that are essential to performance but not explicit in the perfor</w:t>
      </w:r>
      <w:r w:rsidRPr="00F10920">
        <w:rPr>
          <w:rStyle w:val="Emphasis"/>
        </w:rPr>
        <w:t>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4"/>
        <w:gridCol w:w="7084"/>
      </w:tblGrid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27" w:rsidP="000C5F27">
            <w:pPr>
              <w:pStyle w:val="BodyText"/>
            </w:pPr>
            <w:r w:rsidRPr="000C5F27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rPr>
                <w:rStyle w:val="SpecialBold"/>
              </w:rPr>
              <w:t>DESCRIPTION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5F27">
            <w:pPr>
              <w:pStyle w:val="ListBullet"/>
              <w:rPr>
                <w:lang w:val="en-NZ"/>
              </w:rPr>
            </w:pPr>
            <w:r w:rsidRPr="000C5F27">
              <w:t>Maintains accurate and current knowledge of legislation relevant to role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5F27">
            <w:pPr>
              <w:pStyle w:val="ListBullet"/>
              <w:rPr>
                <w:lang w:val="en-NZ"/>
              </w:rPr>
            </w:pPr>
            <w:r w:rsidRPr="000C5F27">
              <w:t>Records, identifies and assesses numerical data in client instructions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5F27" w:rsidP="000C5F27">
            <w:pPr>
              <w:pStyle w:val="ListBullet"/>
            </w:pPr>
            <w:r w:rsidRPr="000C5F27">
              <w:t>Participates in spoken interactions using relevant conventions and protocols, including questioning and active listening techniques, to elicit information and confirm understanding</w:t>
            </w:r>
          </w:p>
          <w:p w:rsidR="00000000" w:rsidP="000C5F27">
            <w:pPr>
              <w:pStyle w:val="ListBullet"/>
              <w:rPr>
                <w:lang w:val="en-NZ"/>
              </w:rPr>
            </w:pPr>
            <w:r w:rsidRPr="000C5F27">
              <w:t>Presents information that reflects compliance requirements, structuring tone, pace and content relevant to purpose and audience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5F27">
            <w:pPr>
              <w:pStyle w:val="ListBullet"/>
              <w:rPr>
                <w:lang w:val="en-NZ"/>
              </w:rPr>
            </w:pPr>
            <w:r w:rsidRPr="000C5F27">
              <w:t>Identifies and extracts information in texts of relative complexity with specialised terminology and vocabulary to mon</w:t>
            </w:r>
            <w:r w:rsidRPr="000C5F27">
              <w:t>itor client requirements and instructions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5F27" w:rsidP="000C5F27">
            <w:pPr>
              <w:pStyle w:val="ListBullet"/>
            </w:pPr>
            <w:r w:rsidRPr="000C5F27">
              <w:t>Uses relevant text types, formats and terminology to record and consolidate relevant facts, information, instructions and agreements</w:t>
            </w:r>
          </w:p>
          <w:p w:rsidR="00000000" w:rsidP="000C5F27">
            <w:pPr>
              <w:pStyle w:val="ListBullet"/>
              <w:rPr>
                <w:lang w:val="en-NZ"/>
              </w:rPr>
            </w:pPr>
            <w:r w:rsidRPr="000C5F27">
              <w:t>Documents responses to problems in compliance with organisational and r</w:t>
            </w:r>
            <w:r w:rsidRPr="000C5F27">
              <w:t>egulatory requirements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5F27">
            <w:pPr>
              <w:pStyle w:val="ListBullet"/>
              <w:rPr>
                <w:lang w:val="en-NZ"/>
              </w:rPr>
            </w:pPr>
            <w:r w:rsidRPr="000C5F27">
              <w:t>Uses strategies to develop and maintain working relationships and persuasive techniques to negotiate agreement to further services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5F27" w:rsidP="000C5F27">
            <w:pPr>
              <w:pStyle w:val="ListBullet"/>
            </w:pPr>
            <w:r w:rsidRPr="000C5F27">
              <w:t>Organises, plans and sequences own workload</w:t>
            </w:r>
          </w:p>
          <w:p w:rsidR="00000000" w:rsidP="000C5F27">
            <w:pPr>
              <w:pStyle w:val="ListBullet"/>
              <w:rPr>
                <w:lang w:val="en-NZ"/>
              </w:rPr>
            </w:pPr>
            <w:r w:rsidRPr="000C5F27">
              <w:t>Systematically gathers and analyses required information and evaluates options to make decisions about service provision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5F27">
            <w:pPr>
              <w:pStyle w:val="ListBullet"/>
              <w:rPr>
                <w:lang w:val="en-NZ"/>
              </w:rPr>
            </w:pPr>
            <w:r w:rsidRPr="000C5F27">
              <w:t>Uses analytical problem-solving skills to monitor and resolve client satisfaction issues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5F27">
            <w:pPr>
              <w:pStyle w:val="ListBullet"/>
              <w:rPr>
                <w:lang w:val="en-NZ"/>
              </w:rPr>
            </w:pPr>
            <w:r w:rsidRPr="000C5F27">
              <w:t>Takes resp</w:t>
            </w:r>
            <w:r w:rsidRPr="000C5F27">
              <w:t>onsibility for providing quality advisory services that comply with legal and organisational requirements</w:t>
            </w:r>
          </w:p>
        </w:tc>
      </w:tr>
      <w:tr w:rsidTr="000C5F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5F27" w:rsidP="000C5F27">
            <w:pPr>
              <w:pStyle w:val="ListBullet"/>
            </w:pPr>
            <w:r w:rsidRPr="000C5F27">
              <w:t>Uses digital technologies and tools to access, store and share information</w:t>
            </w:r>
          </w:p>
        </w:tc>
      </w:tr>
    </w:tbl>
    <w:p w:rsidR="00000000" w:rsidRPr="000C5F27" w:rsidP="000C5F27">
      <w:pPr>
        <w:pStyle w:val="BodyText"/>
      </w:pPr>
    </w:p>
    <w:p w:rsidR="00000000" w:rsidRPr="000C5F27" w:rsidP="000C5F27">
      <w:pPr>
        <w:pStyle w:val="AllowPageBreak"/>
      </w:pPr>
    </w:p>
    <w:p w:rsidR="00000000" w:rsidRPr="000C5F27" w:rsidP="000C5F27">
      <w:pPr>
        <w:pStyle w:val="Heading1"/>
      </w:pPr>
      <w:bookmarkStart w:id="6" w:name="O_1131697"/>
      <w:bookmarkEnd w:id="6"/>
      <w:r w:rsidRPr="000C5F27">
        <w:t>Unit Mapping Information</w:t>
      </w:r>
    </w:p>
    <w:p w:rsidR="00000000" w:rsidRPr="000C5F27" w:rsidP="00F10920">
      <w:pPr>
        <w:pStyle w:val="BodyText"/>
      </w:pPr>
      <w:r w:rsidRPr="000C5F27">
        <w:t>Supersedes and is equivalent to FNSCUS506 Record and implement client instructions.</w:t>
      </w:r>
    </w:p>
    <w:p w:rsidR="00000000" w:rsidRPr="000C5F27" w:rsidP="000C5F27">
      <w:pPr>
        <w:pStyle w:val="Heading1"/>
      </w:pPr>
      <w:bookmarkStart w:id="7" w:name="O_1131690"/>
      <w:bookmarkEnd w:id="7"/>
      <w:r w:rsidRPr="000C5F27">
        <w:t>Links</w:t>
      </w:r>
    </w:p>
    <w:p w:rsidR="00000000" w:rsidRPr="000C5F27" w:rsidP="00F10920">
      <w:pPr>
        <w:pStyle w:val="BodyText"/>
      </w:pPr>
      <w:r w:rsidRPr="000C5F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73D6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5F27" w:rsidP="00F10920">
      <w:pPr>
        <w:pStyle w:val="BodyText"/>
        <w:sectPr w:rsidSect="000C5F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5F27" w:rsidP="000C5F27">
      <w:pPr>
        <w:pStyle w:val="SuperHeading"/>
      </w:pPr>
      <w:r w:rsidRPr="000C5F27">
        <w:t>Assessment Requirements for FNSCUS516 Record and implement client instructions</w:t>
      </w:r>
    </w:p>
    <w:p w:rsidR="00000000" w:rsidRPr="000C5F27" w:rsidP="000C5F27">
      <w:pPr>
        <w:pStyle w:val="Heading1"/>
      </w:pPr>
      <w:bookmarkStart w:id="8" w:name="O_1131692"/>
      <w:bookmarkEnd w:id="8"/>
      <w:r w:rsidRPr="000C5F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27" w:rsidP="000C5F27">
            <w:pPr>
              <w:pStyle w:val="BodyText"/>
            </w:pPr>
            <w:r w:rsidRPr="000C5F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rPr>
                <w:rStyle w:val="SpecialBold"/>
              </w:rPr>
              <w:t>Comments</w:t>
            </w:r>
          </w:p>
        </w:tc>
      </w:tr>
      <w:tr w:rsidTr="000C5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F27">
            <w:pPr>
              <w:pStyle w:val="BodyText"/>
              <w:rPr>
                <w:lang w:val="en-NZ"/>
              </w:rPr>
            </w:pPr>
            <w:r w:rsidRPr="000C5F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F27" w:rsidP="000C5F27">
            <w:pPr>
              <w:pStyle w:val="BodyText"/>
            </w:pPr>
            <w:r w:rsidRPr="000C5F27">
              <w:t>This version first released with FNS Financial Services Training</w:t>
            </w:r>
            <w:r w:rsidRPr="000C5F27">
              <w:t xml:space="preserve"> Package Version 5.0.</w:t>
            </w:r>
          </w:p>
        </w:tc>
      </w:tr>
    </w:tbl>
    <w:p w:rsidR="00000000" w:rsidRPr="000C5F27" w:rsidP="000C5F27">
      <w:pPr>
        <w:pStyle w:val="BodyText"/>
      </w:pPr>
    </w:p>
    <w:p w:rsidR="00000000" w:rsidRPr="000C5F27" w:rsidP="000C5F27">
      <w:pPr>
        <w:pStyle w:val="AllowPageBreak"/>
      </w:pPr>
    </w:p>
    <w:p w:rsidR="00000000" w:rsidRPr="000C5F27" w:rsidP="000C5F27">
      <w:pPr>
        <w:pStyle w:val="Heading1"/>
      </w:pPr>
      <w:bookmarkStart w:id="9" w:name="O_1131695"/>
      <w:bookmarkEnd w:id="9"/>
      <w:r w:rsidRPr="000C5F27">
        <w:t>Performance Evidence</w:t>
      </w:r>
    </w:p>
    <w:p w:rsidR="00000000" w:rsidRPr="000C5F27" w:rsidP="00F10920">
      <w:pPr>
        <w:pStyle w:val="BodyText"/>
      </w:pPr>
      <w:r w:rsidRPr="000C5F27">
        <w:t>The candidate must demonstrate the ability to complete the tasks outlined in the elements, performance criteria and foundation skills of this unit, including evidence of the ability to:</w:t>
      </w:r>
    </w:p>
    <w:p w:rsidR="00000000" w:rsidRPr="000C5F27" w:rsidP="000C5F27">
      <w:pPr>
        <w:pStyle w:val="ListBullet"/>
      </w:pPr>
      <w:r w:rsidRPr="000C5F27">
        <w:t>record and implement instructions from at least three different clients in relation to a required financial investment</w:t>
      </w:r>
    </w:p>
    <w:p w:rsidR="00000000" w:rsidRPr="000C5F27" w:rsidP="000C5F27">
      <w:pPr>
        <w:pStyle w:val="ListBullet"/>
      </w:pPr>
      <w:r w:rsidRPr="000C5F27">
        <w:t>provide after sale services in relation to at least one of the above clients.</w:t>
      </w:r>
    </w:p>
    <w:p w:rsidR="00000000" w:rsidRPr="000C5F27" w:rsidP="000C5F27">
      <w:pPr>
        <w:pStyle w:val="AllowPageBreak"/>
      </w:pPr>
    </w:p>
    <w:p w:rsidR="00000000" w:rsidRPr="000C5F27" w:rsidP="000C5F27">
      <w:pPr>
        <w:pStyle w:val="Heading1"/>
      </w:pPr>
      <w:bookmarkStart w:id="10" w:name="O_1131694"/>
      <w:bookmarkEnd w:id="10"/>
      <w:r w:rsidRPr="000C5F27">
        <w:t>Knowledge Evidence</w:t>
      </w:r>
    </w:p>
    <w:p w:rsidR="00000000" w:rsidRPr="000C5F27" w:rsidP="00F10920">
      <w:pPr>
        <w:pStyle w:val="BodyText"/>
      </w:pPr>
      <w:r w:rsidRPr="000C5F27">
        <w:t>The candidate must be</w:t>
      </w:r>
      <w:r w:rsidRPr="000C5F27">
        <w:t xml:space="preserve"> able to demonstrate knowledge to complete the tasks outlined in the elements, performance criteria and foundation skills of this unit, including knowledge of:</w:t>
      </w:r>
    </w:p>
    <w:p w:rsidR="00000000" w:rsidRPr="000C5F27" w:rsidP="000C5F27">
      <w:pPr>
        <w:pStyle w:val="ListBullet"/>
      </w:pPr>
      <w:r w:rsidRPr="000C5F27">
        <w:t>financial services industry and legislative requirements and codes of practice relating to reco</w:t>
      </w:r>
      <w:r w:rsidRPr="000C5F27">
        <w:t>rding and implementing client instructions regarding financial investments</w:t>
      </w:r>
    </w:p>
    <w:p w:rsidR="00000000" w:rsidRPr="000C5F27" w:rsidP="000C5F27">
      <w:pPr>
        <w:pStyle w:val="ListBullet"/>
      </w:pPr>
      <w:r w:rsidRPr="000C5F27">
        <w:t>organisational policies and procedures relating to recording and implementing client instructions, including:</w:t>
      </w:r>
    </w:p>
    <w:p w:rsidR="00000000" w:rsidRPr="000C5F27" w:rsidP="000C5F27">
      <w:pPr>
        <w:pStyle w:val="ListBullet2"/>
      </w:pPr>
      <w:r w:rsidRPr="000C5F27">
        <w:t>providing additional after sales service</w:t>
      </w:r>
    </w:p>
    <w:p w:rsidR="00000000" w:rsidRPr="000C5F27" w:rsidP="000C5F27">
      <w:pPr>
        <w:pStyle w:val="ListBullet2"/>
      </w:pPr>
      <w:r w:rsidRPr="000C5F27">
        <w:t>confidentiality requirements</w:t>
      </w:r>
    </w:p>
    <w:p w:rsidR="00000000" w:rsidRPr="000C5F27" w:rsidP="000C5F27">
      <w:pPr>
        <w:pStyle w:val="ListBullet2"/>
      </w:pPr>
      <w:r w:rsidRPr="000C5F27">
        <w:t>best practice principles</w:t>
      </w:r>
    </w:p>
    <w:p w:rsidR="00000000" w:rsidRPr="000C5F27" w:rsidP="000C5F27">
      <w:pPr>
        <w:pStyle w:val="ListBullet"/>
      </w:pPr>
      <w:r w:rsidRPr="000C5F27">
        <w:t>financial product services offered by the organisation, and their terms and conditions</w:t>
      </w:r>
    </w:p>
    <w:p w:rsidR="00000000" w:rsidRPr="000C5F27" w:rsidP="000C5F27">
      <w:pPr>
        <w:pStyle w:val="ListBullet"/>
      </w:pPr>
      <w:r w:rsidRPr="000C5F27">
        <w:t>sales and marketing techniques relevant to provision of after sales service</w:t>
      </w:r>
    </w:p>
    <w:p w:rsidR="00000000" w:rsidRPr="000C5F27" w:rsidP="000C5F27">
      <w:pPr>
        <w:pStyle w:val="ListBullet"/>
      </w:pPr>
      <w:r w:rsidRPr="000C5F27">
        <w:t>fraud detection and prevention procedures and practices relating to implementing client instructions</w:t>
      </w:r>
    </w:p>
    <w:p w:rsidR="00000000" w:rsidRPr="000C5F27" w:rsidP="000C5F27">
      <w:pPr>
        <w:pStyle w:val="ListBullet"/>
      </w:pPr>
      <w:r w:rsidRPr="000C5F27">
        <w:t>business rules of financial associations relevant to clients</w:t>
      </w:r>
    </w:p>
    <w:p w:rsidR="00000000" w:rsidRPr="000C5F27" w:rsidP="000C5F27">
      <w:pPr>
        <w:pStyle w:val="ListBullet"/>
      </w:pPr>
      <w:r w:rsidRPr="000C5F27">
        <w:t>relevance of the following to implementing client financial investment instructions:</w:t>
      </w:r>
    </w:p>
    <w:p w:rsidR="00000000" w:rsidRPr="000C5F27" w:rsidP="000C5F27">
      <w:pPr>
        <w:pStyle w:val="ListBullet2"/>
      </w:pPr>
      <w:r w:rsidRPr="000C5F27">
        <w:t>key char</w:t>
      </w:r>
      <w:r w:rsidRPr="000C5F27">
        <w:t>acteristics of local and international financial markets and investments</w:t>
      </w:r>
    </w:p>
    <w:p w:rsidR="00000000" w:rsidRPr="000C5F27" w:rsidP="000C5F27">
      <w:pPr>
        <w:pStyle w:val="ListBullet2"/>
      </w:pPr>
      <w:r w:rsidRPr="000C5F27">
        <w:t>current economic climate and outlook of the financial services industry</w:t>
      </w:r>
    </w:p>
    <w:p w:rsidR="00000000" w:rsidRPr="000C5F27" w:rsidP="000C5F27">
      <w:pPr>
        <w:pStyle w:val="ListBullet2"/>
      </w:pPr>
      <w:r w:rsidRPr="000C5F27">
        <w:t>influence of tax factors on financial services clients.</w:t>
      </w:r>
    </w:p>
    <w:p w:rsidR="00000000" w:rsidRPr="000C5F27" w:rsidP="000C5F27">
      <w:pPr>
        <w:pStyle w:val="AllowPageBreak"/>
      </w:pPr>
    </w:p>
    <w:p w:rsidR="00000000" w:rsidRPr="000C5F27" w:rsidP="000C5F27">
      <w:pPr>
        <w:pStyle w:val="Heading1"/>
      </w:pPr>
      <w:bookmarkStart w:id="11" w:name="O_1131693"/>
      <w:bookmarkEnd w:id="11"/>
      <w:r w:rsidRPr="000C5F27">
        <w:t>Assessment Conditions</w:t>
      </w:r>
    </w:p>
    <w:p w:rsidR="00000000" w:rsidRPr="000C5F27" w:rsidP="00F10920">
      <w:pPr>
        <w:pStyle w:val="BodyText"/>
      </w:pPr>
      <w:r w:rsidRPr="000C5F27">
        <w:t>Skills in this</w:t>
      </w:r>
      <w:r w:rsidRPr="000C5F27">
        <w:t xml:space="preserve"> unit must be demonstrated in a workplace or simulated environment where the conditions are typical of those in a working environment in this industry.</w:t>
      </w:r>
    </w:p>
    <w:p w:rsidR="00000000" w:rsidRPr="000C5F27" w:rsidP="00F10920">
      <w:pPr>
        <w:pStyle w:val="BodyText"/>
      </w:pPr>
      <w:r w:rsidRPr="000C5F27">
        <w:t>This includes access to:</w:t>
      </w:r>
    </w:p>
    <w:p w:rsidR="00000000" w:rsidRPr="000C5F27" w:rsidP="000C5F27">
      <w:pPr>
        <w:pStyle w:val="ListBullet"/>
      </w:pPr>
      <w:r w:rsidRPr="000C5F27">
        <w:t>organisational equipment, technology, software and consumables</w:t>
      </w:r>
    </w:p>
    <w:p w:rsidR="00000000" w:rsidRPr="000C5F27" w:rsidP="000C5F27">
      <w:pPr>
        <w:pStyle w:val="ListBullet"/>
      </w:pPr>
      <w:r w:rsidRPr="000C5F27">
        <w:t>financial servi</w:t>
      </w:r>
      <w:r w:rsidRPr="000C5F27">
        <w:t>ces product information</w:t>
      </w:r>
    </w:p>
    <w:p w:rsidR="00000000" w:rsidRPr="000C5F27" w:rsidP="000C5F27">
      <w:pPr>
        <w:pStyle w:val="ListBullet"/>
      </w:pPr>
      <w:r w:rsidRPr="000C5F27">
        <w:t>client information system and data.</w:t>
      </w:r>
    </w:p>
    <w:p w:rsidR="00000000" w:rsidRPr="000C5F27" w:rsidP="000C5F27">
      <w:pPr>
        <w:pStyle w:val="List"/>
      </w:pPr>
    </w:p>
    <w:p w:rsidR="00000000" w:rsidRPr="000C5F27" w:rsidP="00F10920">
      <w:pPr>
        <w:pStyle w:val="BodyText"/>
      </w:pPr>
      <w:r w:rsidRPr="000C5F27">
        <w:t xml:space="preserve">Assessors of this unit must satisfy the requirements for assessors in applicable vocational education and </w:t>
      </w:r>
      <w:r w:rsidRPr="000C5F27">
        <w:t>training legislation, frameworks and/or standards.</w:t>
      </w:r>
    </w:p>
    <w:p w:rsidR="00000000" w:rsidRPr="000C5F27" w:rsidP="000C5F27">
      <w:pPr>
        <w:pStyle w:val="Heading1"/>
      </w:pPr>
      <w:bookmarkStart w:id="12" w:name="O_1131691"/>
      <w:bookmarkEnd w:id="12"/>
      <w:r w:rsidRPr="000C5F27">
        <w:t>Links</w:t>
      </w:r>
    </w:p>
    <w:p w:rsidR="00000000" w:rsidRPr="000C5F27" w:rsidP="00F10920">
      <w:pPr>
        <w:pStyle w:val="BodyText"/>
      </w:pPr>
      <w:r w:rsidRPr="000C5F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73D6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5F27" w:rsidP="000C5F27"/>
    <w:sectPr w:rsidSect="000C5F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27" w:rsidRPr="00F10920" w:rsidP="00F109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20" w:rsidP="000C5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0920" w:rsidP="000C5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10920" w:rsidP="000C5F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27" w:rsidP="000C5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0920">
      <w:t>Approved</w:t>
    </w:r>
    <w:r w:rsidR="00F109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09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0920">
      <w:rPr>
        <w:noProof/>
      </w:rPr>
      <w:t>5</w:t>
    </w:r>
    <w:r>
      <w:rPr>
        <w:noProof/>
      </w:rPr>
      <w:fldChar w:fldCharType="end"/>
    </w:r>
  </w:p>
  <w:p w:rsidR="000C5F27" w:rsidP="000C5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09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0920">
      <w:t>Future Skills Organisation</w:t>
    </w:r>
    <w:r w:rsidR="00F10920">
      <w:fldChar w:fldCharType="end"/>
    </w:r>
  </w:p>
  <w:p w:rsidR="000C5F27" w:rsidP="000C5F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F27" w:rsidRPr="00F10920" w:rsidP="00F109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20" w:rsidRPr="002D2AF8" w:rsidP="000C5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FNSCUS516 Record and implement client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0920" w:rsidP="000C5F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27" w:rsidRPr="002D2AF8" w:rsidP="000C5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0920">
      <w:t>FNSCUS516 Record and implement client instructions</w:t>
    </w:r>
    <w:r w:rsidR="00F109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0920">
      <w:rPr>
        <w:noProof/>
      </w:rPr>
      <w:t>2 March 2025</w:t>
    </w:r>
    <w:r>
      <w:fldChar w:fldCharType="end"/>
    </w:r>
  </w:p>
  <w:p w:rsidR="000C5F27" w:rsidP="000C5F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7E4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DA2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363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F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F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F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F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F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F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F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F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F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F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F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F27"/>
  </w:style>
  <w:style w:type="character" w:customStyle="1" w:styleId="Heading1Char">
    <w:name w:val="Heading 1 Char"/>
    <w:basedOn w:val="DefaultParagraphFont"/>
    <w:link w:val="Heading1"/>
    <w:rsid w:val="000C5F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F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F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5F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5F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F27"/>
    <w:rPr>
      <w:b/>
      <w:spacing w:val="0"/>
    </w:rPr>
  </w:style>
  <w:style w:type="paragraph" w:styleId="ListBullet2">
    <w:name w:val="List Bullet 2"/>
    <w:basedOn w:val="List2"/>
    <w:rsid w:val="000C5F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5F27"/>
    <w:rPr>
      <w:i/>
    </w:rPr>
  </w:style>
  <w:style w:type="paragraph" w:customStyle="1" w:styleId="SuperHeading">
    <w:name w:val="SuperHeading"/>
    <w:basedOn w:val="Normal"/>
    <w:rsid w:val="000C5F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F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F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F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F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F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F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F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F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F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F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F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F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F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F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F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5F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F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F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F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F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F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F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F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F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F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F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F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F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F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F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F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F27"/>
  </w:style>
  <w:style w:type="paragraph" w:styleId="TableofFigures">
    <w:name w:val="table of figures"/>
    <w:basedOn w:val="Normal"/>
    <w:next w:val="Normal"/>
    <w:semiHidden/>
    <w:rsid w:val="000C5F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F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5F27"/>
    <w:rPr>
      <w:rFonts w:ascii="Wingdings" w:hAnsi="Wingdings"/>
    </w:rPr>
  </w:style>
  <w:style w:type="paragraph" w:customStyle="1" w:styleId="TableHeading">
    <w:name w:val="Table Heading"/>
    <w:basedOn w:val="HeadingBase"/>
    <w:rsid w:val="000C5F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F27"/>
    <w:rPr>
      <w:color w:val="0033CC"/>
      <w:u w:val="none"/>
    </w:rPr>
  </w:style>
  <w:style w:type="paragraph" w:customStyle="1" w:styleId="BodyTextRight">
    <w:name w:val="Body Text Right"/>
    <w:basedOn w:val="BodyText"/>
    <w:rsid w:val="000C5F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F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F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F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F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F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F27"/>
    <w:rPr>
      <w:sz w:val="32"/>
    </w:rPr>
  </w:style>
  <w:style w:type="paragraph" w:customStyle="1" w:styleId="HeadingProcedure">
    <w:name w:val="Heading Procedure"/>
    <w:basedOn w:val="HeadingBase"/>
    <w:next w:val="Normal"/>
    <w:rsid w:val="000C5F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F27"/>
    <w:pPr>
      <w:spacing w:before="60" w:after="60"/>
    </w:pPr>
  </w:style>
  <w:style w:type="paragraph" w:styleId="ListContinue">
    <w:name w:val="List Continue"/>
    <w:basedOn w:val="List"/>
    <w:rsid w:val="000C5F27"/>
    <w:pPr>
      <w:ind w:firstLine="0"/>
    </w:pPr>
  </w:style>
  <w:style w:type="paragraph" w:customStyle="1" w:styleId="ListNote">
    <w:name w:val="List Note"/>
    <w:basedOn w:val="List"/>
    <w:rsid w:val="000C5F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F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F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F27"/>
    <w:rPr>
      <w:rFonts w:ascii="Courier New" w:hAnsi="Courier New"/>
    </w:rPr>
  </w:style>
  <w:style w:type="paragraph" w:customStyle="1" w:styleId="NoteBullet">
    <w:name w:val="Note Bullet"/>
    <w:basedOn w:val="Note"/>
    <w:rsid w:val="000C5F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F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F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F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F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5F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F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F27"/>
    <w:rPr>
      <w:b/>
      <w:smallCaps/>
    </w:rPr>
  </w:style>
  <w:style w:type="paragraph" w:customStyle="1" w:styleId="TableListNumber">
    <w:name w:val="Table List Number"/>
    <w:basedOn w:val="ListNumber"/>
    <w:rsid w:val="000C5F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F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F27"/>
    <w:pPr>
      <w:numPr>
        <w:numId w:val="9"/>
      </w:numPr>
    </w:pPr>
  </w:style>
  <w:style w:type="paragraph" w:customStyle="1" w:styleId="ListAlpha2">
    <w:name w:val="List Alpha 2"/>
    <w:basedOn w:val="List2"/>
    <w:rsid w:val="000C5F27"/>
    <w:pPr>
      <w:numPr>
        <w:numId w:val="8"/>
      </w:numPr>
    </w:pPr>
  </w:style>
  <w:style w:type="paragraph" w:styleId="List2">
    <w:name w:val="List 2"/>
    <w:basedOn w:val="BodyText"/>
    <w:rsid w:val="000C5F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F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F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F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F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F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5F27"/>
    <w:pPr>
      <w:numPr>
        <w:numId w:val="4"/>
      </w:numPr>
    </w:pPr>
  </w:style>
  <w:style w:type="paragraph" w:styleId="ListContinue2">
    <w:name w:val="List Continue 2"/>
    <w:basedOn w:val="List2"/>
    <w:rsid w:val="000C5F27"/>
    <w:pPr>
      <w:ind w:firstLine="0"/>
    </w:pPr>
  </w:style>
  <w:style w:type="paragraph" w:styleId="ListContinue3">
    <w:name w:val="List Continue 3"/>
    <w:basedOn w:val="List3"/>
    <w:rsid w:val="000C5F27"/>
    <w:pPr>
      <w:ind w:left="1021" w:firstLine="0"/>
    </w:pPr>
  </w:style>
  <w:style w:type="paragraph" w:styleId="ListContinue4">
    <w:name w:val="List Continue 4"/>
    <w:basedOn w:val="List4"/>
    <w:rsid w:val="000C5F27"/>
    <w:pPr>
      <w:ind w:firstLine="0"/>
    </w:pPr>
  </w:style>
  <w:style w:type="paragraph" w:styleId="ListContinue5">
    <w:name w:val="List Continue 5"/>
    <w:basedOn w:val="List5"/>
    <w:rsid w:val="000C5F27"/>
    <w:pPr>
      <w:ind w:firstLine="0"/>
    </w:pPr>
  </w:style>
  <w:style w:type="paragraph" w:styleId="ListNumber3">
    <w:name w:val="List Number 3"/>
    <w:basedOn w:val="List3"/>
    <w:rsid w:val="000C5F27"/>
    <w:pPr>
      <w:numPr>
        <w:numId w:val="5"/>
      </w:numPr>
    </w:pPr>
  </w:style>
  <w:style w:type="paragraph" w:styleId="ListNumber4">
    <w:name w:val="List Number 4"/>
    <w:basedOn w:val="List4"/>
    <w:rsid w:val="000C5F27"/>
    <w:pPr>
      <w:numPr>
        <w:numId w:val="6"/>
      </w:numPr>
    </w:pPr>
  </w:style>
  <w:style w:type="paragraph" w:styleId="ListNumber5">
    <w:name w:val="List Number 5"/>
    <w:basedOn w:val="List5"/>
    <w:rsid w:val="000C5F27"/>
    <w:pPr>
      <w:numPr>
        <w:numId w:val="7"/>
      </w:numPr>
    </w:pPr>
  </w:style>
  <w:style w:type="paragraph" w:styleId="BlockText">
    <w:name w:val="Block Text"/>
    <w:basedOn w:val="Normal"/>
    <w:rsid w:val="000C5F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F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F27"/>
    <w:rPr>
      <w:sz w:val="16"/>
      <w:vertAlign w:val="superscript"/>
    </w:rPr>
  </w:style>
  <w:style w:type="character" w:customStyle="1" w:styleId="Symbols">
    <w:name w:val="Symbols"/>
    <w:basedOn w:val="DefaultParagraphFont"/>
    <w:rsid w:val="000C5F27"/>
    <w:rPr>
      <w:rFonts w:ascii="Symbol" w:hAnsi="Symbol"/>
    </w:rPr>
  </w:style>
  <w:style w:type="character" w:customStyle="1" w:styleId="MenuOptions">
    <w:name w:val="Menu Options"/>
    <w:basedOn w:val="DefaultParagraphFont"/>
    <w:rsid w:val="000C5F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F27"/>
    <w:rPr>
      <w:b/>
    </w:rPr>
  </w:style>
  <w:style w:type="character" w:customStyle="1" w:styleId="Underlined">
    <w:name w:val="Underlined"/>
    <w:basedOn w:val="DefaultParagraphFont"/>
    <w:rsid w:val="000C5F27"/>
    <w:rPr>
      <w:u w:val="single"/>
    </w:rPr>
  </w:style>
  <w:style w:type="paragraph" w:customStyle="1" w:styleId="TableBodyTextRight">
    <w:name w:val="Table Body Text Right"/>
    <w:basedOn w:val="TableBodyText"/>
    <w:rsid w:val="000C5F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F27"/>
    <w:rPr>
      <w:sz w:val="18"/>
    </w:rPr>
  </w:style>
  <w:style w:type="paragraph" w:customStyle="1" w:styleId="BodySmallRight">
    <w:name w:val="Body Small Right"/>
    <w:basedOn w:val="BodyTextRight"/>
    <w:rsid w:val="000C5F27"/>
    <w:rPr>
      <w:sz w:val="18"/>
      <w:szCs w:val="18"/>
    </w:rPr>
  </w:style>
  <w:style w:type="paragraph" w:customStyle="1" w:styleId="MarginEdition">
    <w:name w:val="Margin Edition"/>
    <w:basedOn w:val="MarginNote"/>
    <w:rsid w:val="000C5F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F27"/>
    <w:rPr>
      <w:sz w:val="2"/>
      <w:szCs w:val="2"/>
    </w:rPr>
  </w:style>
  <w:style w:type="character" w:customStyle="1" w:styleId="Small">
    <w:name w:val="Small"/>
    <w:basedOn w:val="DefaultParagraphFont"/>
    <w:rsid w:val="000C5F27"/>
    <w:rPr>
      <w:sz w:val="16"/>
    </w:rPr>
  </w:style>
  <w:style w:type="paragraph" w:customStyle="1" w:styleId="WideTable">
    <w:name w:val="Wide Table"/>
    <w:basedOn w:val="Normal"/>
    <w:rsid w:val="000C5F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F27"/>
  </w:style>
  <w:style w:type="paragraph" w:styleId="Quote">
    <w:name w:val="Quote"/>
    <w:basedOn w:val="Heading1"/>
    <w:link w:val="QuoteChar"/>
    <w:qFormat/>
    <w:rsid w:val="000C5F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F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F27"/>
    <w:pPr>
      <w:pageBreakBefore/>
    </w:pPr>
  </w:style>
  <w:style w:type="paragraph" w:customStyle="1" w:styleId="Border">
    <w:name w:val="Border"/>
    <w:basedOn w:val="Normal"/>
    <w:qFormat/>
    <w:rsid w:val="000C5F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F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F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F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F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F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F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F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F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F27"/>
    <w:rPr>
      <w:u w:val="single"/>
    </w:rPr>
  </w:style>
  <w:style w:type="character" w:customStyle="1" w:styleId="BoldandItalics">
    <w:name w:val="Bold and Italics"/>
    <w:qFormat/>
    <w:rsid w:val="000C5F27"/>
    <w:rPr>
      <w:b/>
      <w:i/>
      <w:u w:val="none"/>
    </w:rPr>
  </w:style>
  <w:style w:type="paragraph" w:styleId="BalloonText">
    <w:name w:val="Balloon Text"/>
    <w:basedOn w:val="Normal"/>
    <w:link w:val="BalloonTextChar"/>
    <w:rsid w:val="000C5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F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F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F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F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F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F27"/>
    <w:pPr>
      <w:spacing w:before="0" w:after="0"/>
    </w:pPr>
  </w:style>
  <w:style w:type="paragraph" w:customStyle="1" w:styleId="BodyTextBold">
    <w:name w:val="Body Text Bold"/>
    <w:basedOn w:val="BodyText"/>
    <w:qFormat/>
    <w:rsid w:val="000C5F27"/>
    <w:rPr>
      <w:b/>
    </w:rPr>
  </w:style>
  <w:style w:type="character" w:styleId="Hyperlink">
    <w:name w:val="Hyperlink"/>
    <w:basedOn w:val="DefaultParagraphFont"/>
    <w:uiPriority w:val="99"/>
    <w:unhideWhenUsed/>
    <w:rsid w:val="00F10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1000</Words>
  <Characters>6880</Characters>
  <Application>Microsoft Office Word</Application>
  <DocSecurity>0</DocSecurity>
  <Lines>185</Lines>
  <Paragraphs>119</Paragraphs>
  <ScaleCrop>false</ScaleCrop>
  <Company>Author-it Software Corporation Ltd.</Company>
  <LinksUpToDate>false</LinksUpToDate>
  <CharactersWithSpaces>7761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FNSCUS516 Record and implement client instructions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2025-03-01T15:37:00Z</dcterms:created>
  <dcterms:modified xsi:type="dcterms:W3CDTF">2025-03-01T15:37:00Z</dcterms:modified>
</cp:coreProperties>
</file>