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6028" w:rsidP="000D60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FNSCUS503 Review business performance</w:t>
      </w:r>
      <w:r>
        <w:fldChar w:fldCharType="end"/>
      </w:r>
    </w:p>
    <w:p w:rsidR="000D6028" w:rsidP="000D6028">
      <w:pPr>
        <w:pStyle w:val="Version"/>
        <w:sectPr w:rsidSect="008579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7997" w:rsidP="00857997">
      <w:pPr>
        <w:pStyle w:val="SuperHeading"/>
      </w:pPr>
      <w:r w:rsidRPr="00857997">
        <w:t>FNSCUS503 Review business performance</w:t>
      </w:r>
    </w:p>
    <w:p w:rsidR="00000000" w:rsidRPr="00857997" w:rsidP="00857997">
      <w:pPr>
        <w:pStyle w:val="Heading1"/>
      </w:pPr>
      <w:bookmarkStart w:id="1" w:name="O_675036"/>
      <w:bookmarkEnd w:id="1"/>
      <w:r w:rsidRPr="008579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57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997" w:rsidP="00857997">
            <w:pPr>
              <w:pStyle w:val="BodyText"/>
            </w:pPr>
            <w:r w:rsidRPr="0085799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997">
            <w:pPr>
              <w:pStyle w:val="BodyText"/>
              <w:rPr>
                <w:lang w:val="en-NZ"/>
              </w:rPr>
            </w:pPr>
            <w:r w:rsidRPr="00857997">
              <w:rPr>
                <w:rStyle w:val="SpecialBold"/>
              </w:rPr>
              <w:t>Comments</w:t>
            </w:r>
          </w:p>
        </w:tc>
      </w:tr>
      <w:tr w:rsidTr="00857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997">
            <w:pPr>
              <w:pStyle w:val="BodyText"/>
              <w:rPr>
                <w:lang w:val="en-NZ"/>
              </w:rPr>
            </w:pPr>
            <w:r w:rsidRPr="0085799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997" w:rsidP="00857997">
            <w:pPr>
              <w:pStyle w:val="BodyText"/>
            </w:pPr>
            <w:r w:rsidRPr="00857997">
              <w:t>This version first released with FNS Financial Services Training Package Version 1.0.</w:t>
            </w:r>
          </w:p>
        </w:tc>
      </w:tr>
    </w:tbl>
    <w:p w:rsidR="00000000" w:rsidRPr="00857997" w:rsidP="00857997">
      <w:pPr>
        <w:pStyle w:val="BodyText"/>
      </w:pPr>
    </w:p>
    <w:p w:rsidR="00000000" w:rsidRPr="00857997" w:rsidP="00857997">
      <w:pPr>
        <w:pStyle w:val="AllowPageBreak"/>
      </w:pPr>
    </w:p>
    <w:p w:rsidR="00000000" w:rsidRPr="00857997" w:rsidP="00857997">
      <w:pPr>
        <w:pStyle w:val="Heading1"/>
      </w:pPr>
      <w:bookmarkStart w:id="2" w:name="O_675037"/>
      <w:bookmarkEnd w:id="2"/>
      <w:r w:rsidRPr="00857997">
        <w:t>Application</w:t>
      </w:r>
    </w:p>
    <w:p w:rsidR="00000000" w:rsidRPr="00857997" w:rsidP="000D6028">
      <w:pPr>
        <w:pStyle w:val="BodyText"/>
      </w:pPr>
      <w:r w:rsidRPr="00857997">
        <w:t>This unit describes the skills and knowledge required to set up a system to investigate, c</w:t>
      </w:r>
      <w:r w:rsidRPr="00857997">
        <w:t>ollect, organise, analyse and review service data to improve efficiency and quality of the business performance.</w:t>
      </w:r>
    </w:p>
    <w:p w:rsidR="00000000" w:rsidRPr="00857997" w:rsidP="000D6028">
      <w:pPr>
        <w:pStyle w:val="BodyText"/>
      </w:pPr>
      <w:r w:rsidRPr="00857997">
        <w:t>It applies to individuals who may use a range of specialised and managerial techniques to review and analyse their own work and the work of ot</w:t>
      </w:r>
      <w:r w:rsidRPr="00857997">
        <w:t xml:space="preserve">hers to determine required action. </w:t>
      </w:r>
    </w:p>
    <w:p w:rsidR="00000000" w:rsidRPr="00857997" w:rsidP="000D6028">
      <w:pPr>
        <w:pStyle w:val="BodyText"/>
      </w:pPr>
      <w:r w:rsidRPr="00857997">
        <w:t>No licensing, legislative or certification requirements apply to this unit at the time of publication.</w:t>
      </w:r>
    </w:p>
    <w:p w:rsidR="00000000" w:rsidRPr="00857997" w:rsidP="00857997">
      <w:pPr>
        <w:pStyle w:val="Heading1"/>
      </w:pPr>
      <w:bookmarkStart w:id="3" w:name="O_675040"/>
      <w:bookmarkEnd w:id="3"/>
      <w:r w:rsidRPr="00857997">
        <w:t>Unit Sector</w:t>
      </w:r>
    </w:p>
    <w:p w:rsidR="00000000" w:rsidRPr="00857997" w:rsidP="000D6028">
      <w:pPr>
        <w:pStyle w:val="BodyText"/>
      </w:pPr>
      <w:r w:rsidRPr="00857997">
        <w:t>Customer service</w:t>
      </w:r>
    </w:p>
    <w:p w:rsidR="00000000" w:rsidRPr="00857997" w:rsidP="00857997">
      <w:pPr>
        <w:pStyle w:val="Heading1"/>
      </w:pPr>
      <w:bookmarkStart w:id="4" w:name="O_675041"/>
      <w:bookmarkEnd w:id="4"/>
      <w:r w:rsidRPr="0085799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5799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997" w:rsidP="00857997">
            <w:pPr>
              <w:pStyle w:val="BodyText"/>
            </w:pPr>
            <w:r w:rsidRPr="0085799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997">
            <w:pPr>
              <w:pStyle w:val="BodyText"/>
              <w:rPr>
                <w:lang w:val="en-NZ"/>
              </w:rPr>
            </w:pPr>
            <w:r w:rsidRPr="00857997">
              <w:rPr>
                <w:rStyle w:val="SpecialBold"/>
              </w:rPr>
              <w:t>PERFORMANCE CRITERIA</w:t>
            </w:r>
          </w:p>
        </w:tc>
      </w:tr>
      <w:tr w:rsidTr="0085799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997" w:rsidP="00857997">
            <w:pPr>
              <w:pStyle w:val="BodyText"/>
            </w:pPr>
            <w:r w:rsidRPr="0085799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997">
            <w:pPr>
              <w:pStyle w:val="BodyText"/>
              <w:rPr>
                <w:lang w:val="en-NZ"/>
              </w:rPr>
            </w:pPr>
            <w:r w:rsidRPr="0085799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5799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997">
            <w:pPr>
              <w:pStyle w:val="BodyText"/>
              <w:rPr>
                <w:lang w:val="en-NZ"/>
              </w:rPr>
            </w:pPr>
            <w:r w:rsidRPr="00857997">
              <w:t>1. Establish system to review business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997" w:rsidP="00857997">
            <w:pPr>
              <w:pStyle w:val="BodyText"/>
            </w:pPr>
            <w:r w:rsidRPr="00857997">
              <w:t>1.1 Determine service parameters in consulta</w:t>
            </w:r>
            <w:r w:rsidRPr="00857997">
              <w:t xml:space="preserve">tion with others to enable effective performance review </w:t>
            </w:r>
          </w:p>
          <w:p w:rsidR="00000000" w:rsidRPr="00857997" w:rsidP="00857997">
            <w:pPr>
              <w:pStyle w:val="BodyText"/>
            </w:pPr>
            <w:r w:rsidRPr="00857997">
              <w:t>1.2 Establish business performance measures which provide accurate and accessible information on business provision</w:t>
            </w:r>
          </w:p>
          <w:p w:rsidR="00000000" w:rsidRPr="00857997" w:rsidP="00857997">
            <w:pPr>
              <w:pStyle w:val="BodyText"/>
            </w:pPr>
            <w:r w:rsidRPr="00857997">
              <w:t xml:space="preserve">1.3 Establish accurate, secure and reliable data recording facilities </w:t>
            </w:r>
          </w:p>
          <w:p w:rsidR="00000000" w:rsidP="00857997">
            <w:pPr>
              <w:pStyle w:val="BodyText"/>
              <w:rPr>
                <w:lang w:val="en-NZ"/>
              </w:rPr>
            </w:pPr>
            <w:r w:rsidRPr="00857997">
              <w:t>1.4 Obtain a</w:t>
            </w:r>
            <w:r w:rsidRPr="00857997">
              <w:t xml:space="preserve">nd record performance data regularly </w:t>
            </w:r>
          </w:p>
        </w:tc>
      </w:tr>
      <w:tr w:rsidTr="0085799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997">
            <w:pPr>
              <w:pStyle w:val="BodyText"/>
              <w:rPr>
                <w:lang w:val="en-NZ"/>
              </w:rPr>
            </w:pPr>
            <w:r w:rsidRPr="00857997">
              <w:t xml:space="preserve">2. Analyse performance </w:t>
            </w:r>
            <w:r w:rsidRPr="00857997">
              <w:t>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997" w:rsidP="00857997">
            <w:pPr>
              <w:pStyle w:val="BodyText"/>
            </w:pPr>
            <w:r w:rsidRPr="00857997">
              <w:t xml:space="preserve">2.1 Collate performance data and conduct a review against planned </w:t>
            </w:r>
            <w:r w:rsidRPr="00857997">
              <w:t xml:space="preserve">outcomes </w:t>
            </w:r>
          </w:p>
          <w:p w:rsidR="00000000" w:rsidRPr="00857997" w:rsidP="00857997">
            <w:pPr>
              <w:pStyle w:val="BodyText"/>
            </w:pPr>
            <w:r w:rsidRPr="00857997">
              <w:t>2.2 Conduct analysis to establish if planned outcomes have been achieved</w:t>
            </w:r>
          </w:p>
          <w:p w:rsidR="00000000" w:rsidP="00857997">
            <w:pPr>
              <w:pStyle w:val="BodyText"/>
              <w:rPr>
                <w:lang w:val="en-NZ"/>
              </w:rPr>
            </w:pPr>
            <w:r w:rsidRPr="00857997">
              <w:t xml:space="preserve">2.3 Identify and document variations of performance against planned outcomes </w:t>
            </w:r>
          </w:p>
        </w:tc>
      </w:tr>
      <w:tr w:rsidTr="0085799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997">
            <w:pPr>
              <w:pStyle w:val="BodyText"/>
              <w:rPr>
                <w:lang w:val="en-NZ"/>
              </w:rPr>
            </w:pPr>
            <w:r w:rsidRPr="00857997">
              <w:t>3. Determine action required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997" w:rsidP="00857997">
            <w:pPr>
              <w:pStyle w:val="BodyText"/>
            </w:pPr>
            <w:r w:rsidRPr="00857997">
              <w:t>3.1 Assess variations in performance to determine degree of change required</w:t>
            </w:r>
          </w:p>
          <w:p w:rsidR="00000000" w:rsidRPr="00857997" w:rsidP="00857997">
            <w:pPr>
              <w:pStyle w:val="BodyText"/>
            </w:pPr>
            <w:r w:rsidRPr="00857997">
              <w:t>3.2 Implement procedures to determine effectiveness of any changes put i</w:t>
            </w:r>
            <w:r w:rsidRPr="00857997">
              <w:t xml:space="preserve">nto practice </w:t>
            </w:r>
          </w:p>
        </w:tc>
      </w:tr>
    </w:tbl>
    <w:p w:rsidR="00000000" w:rsidRPr="00857997" w:rsidP="00857997">
      <w:pPr>
        <w:pStyle w:val="BodyText"/>
      </w:pPr>
    </w:p>
    <w:p w:rsidR="00000000" w:rsidRPr="00857997" w:rsidP="00857997">
      <w:pPr>
        <w:pStyle w:val="AllowPageBreak"/>
      </w:pPr>
    </w:p>
    <w:p w:rsidR="00000000" w:rsidRPr="00857997" w:rsidP="00857997">
      <w:pPr>
        <w:pStyle w:val="Heading1"/>
      </w:pPr>
      <w:bookmarkStart w:id="5" w:name="O_675042"/>
      <w:bookmarkEnd w:id="5"/>
      <w:r w:rsidRPr="00857997">
        <w:t>Foundation Skills</w:t>
      </w:r>
    </w:p>
    <w:p w:rsidR="00000000" w:rsidRPr="000D6028" w:rsidP="000D6028">
      <w:pPr>
        <w:pStyle w:val="BodyText"/>
        <w:rPr>
          <w:i/>
        </w:rPr>
      </w:pPr>
      <w:r w:rsidRPr="000D602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8579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997" w:rsidP="00857997">
            <w:pPr>
              <w:pStyle w:val="BodyText"/>
            </w:pPr>
            <w:r w:rsidRPr="0085799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997" w:rsidP="00857997">
            <w:pPr>
              <w:pStyle w:val="BodyText"/>
            </w:pPr>
            <w:r w:rsidRPr="00857997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997">
            <w:pPr>
              <w:pStyle w:val="BodyText"/>
              <w:rPr>
                <w:lang w:val="en-NZ"/>
              </w:rPr>
            </w:pPr>
            <w:r w:rsidRPr="00857997">
              <w:rPr>
                <w:rStyle w:val="SpecialBold"/>
              </w:rPr>
              <w:t>Description</w:t>
            </w:r>
          </w:p>
        </w:tc>
      </w:tr>
      <w:tr w:rsidTr="008579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997">
            <w:pPr>
              <w:pStyle w:val="BodyText"/>
              <w:rPr>
                <w:lang w:val="en-NZ"/>
              </w:rPr>
            </w:pPr>
            <w:r w:rsidRPr="0085799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997">
            <w:pPr>
              <w:pStyle w:val="BodyText"/>
              <w:rPr>
                <w:lang w:val="en-NZ"/>
              </w:rPr>
            </w:pPr>
            <w:r w:rsidRPr="00857997">
              <w:t>1.2, 1.4, 2.1- 2.3,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997" w:rsidP="00857997">
            <w:pPr>
              <w:pStyle w:val="ListBullet"/>
            </w:pPr>
            <w:r w:rsidRPr="00857997">
              <w:t>Identifies and interprets performance data from a diverse range of business documents</w:t>
            </w:r>
          </w:p>
          <w:p w:rsidR="00000000" w:rsidP="00857997">
            <w:pPr>
              <w:pStyle w:val="ListBullet"/>
              <w:rPr>
                <w:lang w:val="en-NZ"/>
              </w:rPr>
            </w:pPr>
            <w:r w:rsidRPr="00857997">
              <w:t xml:space="preserve">Conducts comparative analysis and review to identify variations and determine necessary changes to meet organisational goals </w:t>
            </w:r>
          </w:p>
        </w:tc>
      </w:tr>
      <w:tr w:rsidTr="008579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997">
            <w:pPr>
              <w:pStyle w:val="BodyText"/>
              <w:rPr>
                <w:lang w:val="en-NZ"/>
              </w:rPr>
            </w:pPr>
            <w:r w:rsidRPr="00857997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997">
            <w:pPr>
              <w:pStyle w:val="BodyText"/>
              <w:rPr>
                <w:lang w:val="en-NZ"/>
              </w:rPr>
            </w:pPr>
            <w:r w:rsidRPr="00857997">
              <w:t>1.</w:t>
            </w:r>
            <w:r w:rsidRPr="00857997">
              <w:t>1, 1.2, 1.4, 2.1-2.3,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997" w:rsidP="00857997">
            <w:pPr>
              <w:pStyle w:val="ListBullet"/>
            </w:pPr>
            <w:r w:rsidRPr="00857997">
              <w:t xml:space="preserve">Uses logical and analytical text types and appropriate business terminology to develop effective systems for retrieval, organisation and analysis of relevant business performance data </w:t>
            </w:r>
          </w:p>
          <w:p w:rsidR="00000000" w:rsidP="00857997">
            <w:pPr>
              <w:pStyle w:val="ListBullet"/>
              <w:rPr>
                <w:lang w:val="en-NZ"/>
              </w:rPr>
            </w:pPr>
            <w:r w:rsidRPr="00857997">
              <w:t>Uses logical organisational structure t</w:t>
            </w:r>
            <w:r w:rsidRPr="00857997">
              <w:t xml:space="preserve">o clearly document procedures to measure performance variations </w:t>
            </w:r>
          </w:p>
        </w:tc>
      </w:tr>
      <w:tr w:rsidTr="008579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997">
            <w:pPr>
              <w:pStyle w:val="BodyText"/>
              <w:rPr>
                <w:lang w:val="en-NZ"/>
              </w:rPr>
            </w:pPr>
            <w:r w:rsidRPr="0085799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997">
            <w:pPr>
              <w:pStyle w:val="BodyText"/>
              <w:rPr>
                <w:lang w:val="en-NZ"/>
              </w:rPr>
            </w:pPr>
            <w:r w:rsidRPr="00857997">
              <w:t>1.1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997">
            <w:pPr>
              <w:pStyle w:val="ListBullet"/>
              <w:rPr>
                <w:lang w:val="en-NZ"/>
              </w:rPr>
            </w:pPr>
            <w:r w:rsidRPr="00857997">
              <w:t xml:space="preserve">Participates effectively in spoken interactions using strategies to elicit opinions and confirm agreement with others </w:t>
            </w:r>
          </w:p>
        </w:tc>
      </w:tr>
      <w:tr w:rsidTr="008579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997">
            <w:pPr>
              <w:pStyle w:val="BodyText"/>
              <w:rPr>
                <w:lang w:val="en-NZ"/>
              </w:rPr>
            </w:pPr>
            <w:r w:rsidRPr="00857997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997">
            <w:pPr>
              <w:pStyle w:val="BodyText"/>
              <w:rPr>
                <w:lang w:val="en-NZ"/>
              </w:rPr>
            </w:pPr>
            <w:r w:rsidRPr="00857997">
              <w:t xml:space="preserve">1.1, 1.2, 1.4, 2.3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997" w:rsidP="00857997">
            <w:pPr>
              <w:pStyle w:val="ListBullet"/>
            </w:pPr>
            <w:r w:rsidRPr="00857997">
              <w:t>Uses financial systems, and collects and analyses relevant financial data for review and comparison with planned outcomes</w:t>
            </w:r>
          </w:p>
          <w:p w:rsidR="00000000" w:rsidP="00857997">
            <w:pPr>
              <w:pStyle w:val="ListBullet"/>
              <w:rPr>
                <w:lang w:val="en-NZ"/>
              </w:rPr>
            </w:pPr>
            <w:r w:rsidRPr="00857997">
              <w:t>Interprets familiar measurements relating to timeframes and compares against performance requirements</w:t>
            </w:r>
          </w:p>
        </w:tc>
      </w:tr>
      <w:tr w:rsidTr="008579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997">
            <w:pPr>
              <w:pStyle w:val="BodyText"/>
              <w:rPr>
                <w:lang w:val="en-NZ"/>
              </w:rPr>
            </w:pPr>
            <w:r w:rsidRPr="00857997">
              <w:t xml:space="preserve">Navigate the </w:t>
            </w:r>
            <w:r w:rsidRPr="00857997">
              <w:t>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997">
            <w:pPr>
              <w:pStyle w:val="BodyText"/>
              <w:rPr>
                <w:lang w:val="en-NZ"/>
              </w:rPr>
            </w:pPr>
            <w:r w:rsidRPr="00857997">
              <w:t>1.1,</w:t>
            </w:r>
            <w:r w:rsidRPr="00857997">
              <w:t xml:space="preserve"> 1.2, 2.1-2.3, 3.1, </w:t>
            </w:r>
            <w:r w:rsidRPr="00857997">
              <w:t>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997" w:rsidP="00857997">
            <w:pPr>
              <w:pStyle w:val="ListBullet"/>
            </w:pPr>
            <w:r w:rsidRPr="00857997">
              <w:t xml:space="preserve">Takes responsibility for establishing systems to </w:t>
            </w:r>
            <w:r w:rsidRPr="00857997">
              <w:t xml:space="preserve">achieve organisational goals </w:t>
            </w:r>
          </w:p>
          <w:p w:rsidR="00000000" w:rsidP="00857997">
            <w:pPr>
              <w:pStyle w:val="ListBullet"/>
              <w:rPr>
                <w:lang w:val="en-NZ"/>
              </w:rPr>
            </w:pPr>
            <w:r w:rsidRPr="00857997">
              <w:t>Works independently and collectively in making decisions to achieve organisational outcomes in relation to business performance</w:t>
            </w:r>
          </w:p>
        </w:tc>
      </w:tr>
      <w:tr w:rsidTr="008579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997">
            <w:pPr>
              <w:pStyle w:val="BodyText"/>
              <w:rPr>
                <w:lang w:val="en-NZ"/>
              </w:rPr>
            </w:pPr>
            <w:r w:rsidRPr="00857997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997">
            <w:pPr>
              <w:pStyle w:val="BodyText"/>
              <w:rPr>
                <w:lang w:val="en-NZ"/>
              </w:rPr>
            </w:pPr>
            <w:r w:rsidRPr="00857997">
              <w:t>1.</w:t>
            </w:r>
            <w:r w:rsidRPr="00857997">
              <w:t>1, 1.4, 3.2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997">
            <w:pPr>
              <w:pStyle w:val="ListBullet"/>
              <w:rPr>
                <w:lang w:val="en-NZ"/>
              </w:rPr>
            </w:pPr>
            <w:r w:rsidRPr="00857997">
              <w:t xml:space="preserve">Collaborates and cooperates with others to achieve joint outcomes </w:t>
            </w:r>
          </w:p>
        </w:tc>
      </w:tr>
      <w:tr w:rsidTr="008579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997">
            <w:pPr>
              <w:pStyle w:val="BodyText"/>
              <w:rPr>
                <w:lang w:val="en-NZ"/>
              </w:rPr>
            </w:pPr>
            <w:r w:rsidRPr="00857997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997">
            <w:pPr>
              <w:pStyle w:val="BodyText"/>
              <w:rPr>
                <w:lang w:val="en-NZ"/>
              </w:rPr>
            </w:pPr>
            <w:r w:rsidRPr="00857997">
              <w:t>1.1-1.4, 2.1-2.3, 3.1-3.2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997" w:rsidP="00857997">
            <w:pPr>
              <w:pStyle w:val="ListBullet"/>
            </w:pPr>
            <w:r w:rsidRPr="00857997">
              <w:t xml:space="preserve">Develops plans to manage relatively complex routine and non-routine tasks with an awareness </w:t>
            </w:r>
            <w:r w:rsidRPr="00857997">
              <w:t>of how they might contribute to broader strategy and goals</w:t>
            </w:r>
          </w:p>
          <w:p w:rsidR="00000000" w:rsidRPr="00857997" w:rsidP="00857997">
            <w:pPr>
              <w:pStyle w:val="ListBullet"/>
            </w:pPr>
            <w:r w:rsidRPr="00857997">
              <w:t>Evaluates effectiveness of systems and processes to inform decisions on how to implement improvements</w:t>
            </w:r>
          </w:p>
          <w:p w:rsidR="00000000" w:rsidRPr="00857997" w:rsidP="00857997">
            <w:pPr>
              <w:pStyle w:val="ListBullet"/>
            </w:pPr>
            <w:r w:rsidRPr="00857997">
              <w:t>Uses digital technologies and tools to access, store and share information</w:t>
            </w:r>
          </w:p>
        </w:tc>
      </w:tr>
    </w:tbl>
    <w:p w:rsidR="00000000" w:rsidRPr="00857997" w:rsidP="00857997">
      <w:pPr>
        <w:pStyle w:val="BodyText"/>
      </w:pPr>
    </w:p>
    <w:p w:rsidR="00000000" w:rsidRPr="00857997" w:rsidP="00857997">
      <w:pPr>
        <w:pStyle w:val="AllowPageBreak"/>
      </w:pPr>
    </w:p>
    <w:p w:rsidR="00000000" w:rsidRPr="00857997" w:rsidP="00857997">
      <w:pPr>
        <w:pStyle w:val="Heading1"/>
      </w:pPr>
      <w:bookmarkStart w:id="6" w:name="O_675044"/>
      <w:bookmarkEnd w:id="6"/>
      <w:r w:rsidRPr="00857997">
        <w:t>U</w:t>
      </w:r>
      <w:r w:rsidRPr="00857997">
        <w:t>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57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997" w:rsidP="00857997">
            <w:pPr>
              <w:pStyle w:val="BodyText"/>
            </w:pPr>
            <w:r w:rsidRPr="00857997">
              <w:rPr>
                <w:rStyle w:val="SpecialBold"/>
              </w:rPr>
              <w:t xml:space="preserve">Code and title </w:t>
            </w:r>
          </w:p>
          <w:p w:rsidR="00000000" w:rsidRPr="00857997" w:rsidP="00857997">
            <w:pPr>
              <w:pStyle w:val="BodyText"/>
            </w:pPr>
            <w:r w:rsidRPr="0085799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997" w:rsidP="00857997">
            <w:pPr>
              <w:pStyle w:val="BodyText"/>
            </w:pPr>
            <w:r w:rsidRPr="00857997">
              <w:rPr>
                <w:rStyle w:val="SpecialBold"/>
              </w:rPr>
              <w:t>Code and title</w:t>
            </w:r>
          </w:p>
          <w:p w:rsidR="00000000" w:rsidRPr="00857997" w:rsidP="00857997">
            <w:pPr>
              <w:pStyle w:val="BodyText"/>
            </w:pPr>
            <w:r w:rsidRPr="0085799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997" w:rsidP="00857997">
            <w:pPr>
              <w:pStyle w:val="BodyText"/>
            </w:pPr>
            <w:r w:rsidRPr="0085799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997">
            <w:pPr>
              <w:pStyle w:val="BodyText"/>
              <w:rPr>
                <w:lang w:val="en-NZ"/>
              </w:rPr>
            </w:pPr>
            <w:r w:rsidRPr="00857997">
              <w:rPr>
                <w:rStyle w:val="SpecialBold"/>
              </w:rPr>
              <w:t>Equivalence status</w:t>
            </w:r>
          </w:p>
        </w:tc>
      </w:tr>
      <w:tr w:rsidTr="00857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997">
            <w:pPr>
              <w:pStyle w:val="BodyText"/>
              <w:rPr>
                <w:lang w:val="en-NZ"/>
              </w:rPr>
            </w:pPr>
            <w:r w:rsidRPr="00857997">
              <w:t>FNSCUS503 Review business performance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997">
            <w:pPr>
              <w:pStyle w:val="BodyText"/>
              <w:rPr>
                <w:lang w:val="en-NZ"/>
              </w:rPr>
            </w:pPr>
            <w:r w:rsidRPr="00857997">
              <w:t>FNSCUS503A Review business performance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997">
            <w:pPr>
              <w:pStyle w:val="BodyText"/>
              <w:rPr>
                <w:lang w:val="en-NZ"/>
              </w:rPr>
            </w:pPr>
            <w:r w:rsidRPr="0085799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997" w:rsidP="00857997">
            <w:pPr>
              <w:pStyle w:val="BodyText"/>
            </w:pPr>
            <w:r w:rsidRPr="00857997">
              <w:t>Equivalent unit</w:t>
            </w:r>
          </w:p>
        </w:tc>
      </w:tr>
    </w:tbl>
    <w:p w:rsidR="00000000" w:rsidRPr="00857997" w:rsidP="00857997">
      <w:pPr>
        <w:pStyle w:val="BodyText"/>
      </w:pPr>
    </w:p>
    <w:p w:rsidR="00000000" w:rsidRPr="00857997" w:rsidP="00857997">
      <w:pPr>
        <w:pStyle w:val="AllowPageBreak"/>
      </w:pPr>
    </w:p>
    <w:p w:rsidR="00000000" w:rsidRPr="00857997" w:rsidP="00857997">
      <w:pPr>
        <w:pStyle w:val="Heading1"/>
      </w:pPr>
      <w:bookmarkStart w:id="7" w:name="O_675051"/>
      <w:bookmarkEnd w:id="7"/>
      <w:r w:rsidRPr="00857997">
        <w:t>Links</w:t>
      </w:r>
    </w:p>
    <w:p w:rsidR="00000000" w:rsidRPr="00857997" w:rsidP="000D6028">
      <w:pPr>
        <w:pStyle w:val="BodyText"/>
      </w:pPr>
      <w:r w:rsidRPr="008579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31ED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57997" w:rsidP="00857997"/>
    <w:sectPr w:rsidSect="008579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9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997" w:rsidRPr="000D6028" w:rsidP="000D60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9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028" w:rsidP="008579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6028" w:rsidP="008579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D6028" w:rsidP="008579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9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0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7997" w:rsidRPr="000D6028" w:rsidP="000D60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9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028" w:rsidRPr="002D2AF8" w:rsidP="008579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FNSCUS503 Review business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0D6028" w:rsidP="008579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A440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2EA0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79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79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79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79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79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79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79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79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79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79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79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7997"/>
  </w:style>
  <w:style w:type="character" w:customStyle="1" w:styleId="Heading1Char">
    <w:name w:val="Heading 1 Char"/>
    <w:basedOn w:val="DefaultParagraphFont"/>
    <w:link w:val="Heading1"/>
    <w:rsid w:val="008579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79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79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799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7997"/>
    <w:rPr>
      <w:b/>
      <w:spacing w:val="0"/>
    </w:rPr>
  </w:style>
  <w:style w:type="character" w:styleId="Emphasis">
    <w:name w:val="Emphasis"/>
    <w:basedOn w:val="DefaultParagraphFont"/>
    <w:qFormat/>
    <w:rsid w:val="00857997"/>
    <w:rPr>
      <w:i/>
    </w:rPr>
  </w:style>
  <w:style w:type="paragraph" w:customStyle="1" w:styleId="SuperHeading">
    <w:name w:val="SuperHeading"/>
    <w:basedOn w:val="Normal"/>
    <w:rsid w:val="008579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79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79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79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79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79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79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79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79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79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79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79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79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79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79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79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79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79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79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79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79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79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79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79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79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79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79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79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79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79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79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79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79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79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79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79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79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79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7997"/>
  </w:style>
  <w:style w:type="paragraph" w:styleId="TableofFigures">
    <w:name w:val="table of figures"/>
    <w:basedOn w:val="Normal"/>
    <w:next w:val="Normal"/>
    <w:semiHidden/>
    <w:rsid w:val="008579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79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7997"/>
    <w:rPr>
      <w:rFonts w:ascii="Wingdings" w:hAnsi="Wingdings"/>
    </w:rPr>
  </w:style>
  <w:style w:type="paragraph" w:customStyle="1" w:styleId="TableHeading">
    <w:name w:val="Table Heading"/>
    <w:basedOn w:val="HeadingBase"/>
    <w:rsid w:val="008579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7997"/>
    <w:rPr>
      <w:color w:val="0033CC"/>
      <w:u w:val="none"/>
    </w:rPr>
  </w:style>
  <w:style w:type="paragraph" w:customStyle="1" w:styleId="BodyTextRight">
    <w:name w:val="Body Text Right"/>
    <w:basedOn w:val="BodyText"/>
    <w:rsid w:val="008579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79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79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79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79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79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7997"/>
    <w:rPr>
      <w:sz w:val="32"/>
    </w:rPr>
  </w:style>
  <w:style w:type="paragraph" w:customStyle="1" w:styleId="HeadingProcedure">
    <w:name w:val="Heading Procedure"/>
    <w:basedOn w:val="HeadingBase"/>
    <w:next w:val="Normal"/>
    <w:rsid w:val="008579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7997"/>
    <w:pPr>
      <w:spacing w:before="60" w:after="60"/>
    </w:pPr>
  </w:style>
  <w:style w:type="paragraph" w:styleId="ListContinue">
    <w:name w:val="List Continue"/>
    <w:basedOn w:val="List"/>
    <w:rsid w:val="00857997"/>
    <w:pPr>
      <w:ind w:firstLine="0"/>
    </w:pPr>
  </w:style>
  <w:style w:type="paragraph" w:customStyle="1" w:styleId="ListNote">
    <w:name w:val="List Note"/>
    <w:basedOn w:val="List"/>
    <w:rsid w:val="008579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79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79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7997"/>
    <w:rPr>
      <w:rFonts w:ascii="Courier New" w:hAnsi="Courier New"/>
    </w:rPr>
  </w:style>
  <w:style w:type="paragraph" w:customStyle="1" w:styleId="NoteBullet">
    <w:name w:val="Note Bullet"/>
    <w:basedOn w:val="Note"/>
    <w:rsid w:val="008579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79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79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79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79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79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79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7997"/>
    <w:rPr>
      <w:b/>
      <w:smallCaps/>
    </w:rPr>
  </w:style>
  <w:style w:type="paragraph" w:customStyle="1" w:styleId="TableListNumber">
    <w:name w:val="Table List Number"/>
    <w:basedOn w:val="ListNumber"/>
    <w:rsid w:val="008579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79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7997"/>
    <w:pPr>
      <w:numPr>
        <w:numId w:val="8"/>
      </w:numPr>
    </w:pPr>
  </w:style>
  <w:style w:type="paragraph" w:customStyle="1" w:styleId="ListAlpha2">
    <w:name w:val="List Alpha 2"/>
    <w:basedOn w:val="List2"/>
    <w:rsid w:val="00857997"/>
    <w:pPr>
      <w:numPr>
        <w:numId w:val="7"/>
      </w:numPr>
    </w:pPr>
  </w:style>
  <w:style w:type="paragraph" w:styleId="List2">
    <w:name w:val="List 2"/>
    <w:basedOn w:val="BodyText"/>
    <w:rsid w:val="008579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79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79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79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79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79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7997"/>
    <w:pPr>
      <w:numPr>
        <w:numId w:val="3"/>
      </w:numPr>
    </w:pPr>
  </w:style>
  <w:style w:type="paragraph" w:styleId="ListContinue2">
    <w:name w:val="List Continue 2"/>
    <w:basedOn w:val="List2"/>
    <w:rsid w:val="00857997"/>
    <w:pPr>
      <w:ind w:firstLine="0"/>
    </w:pPr>
  </w:style>
  <w:style w:type="paragraph" w:styleId="ListContinue3">
    <w:name w:val="List Continue 3"/>
    <w:basedOn w:val="List3"/>
    <w:rsid w:val="00857997"/>
    <w:pPr>
      <w:ind w:left="1021" w:firstLine="0"/>
    </w:pPr>
  </w:style>
  <w:style w:type="paragraph" w:styleId="ListContinue4">
    <w:name w:val="List Continue 4"/>
    <w:basedOn w:val="List4"/>
    <w:rsid w:val="00857997"/>
    <w:pPr>
      <w:ind w:firstLine="0"/>
    </w:pPr>
  </w:style>
  <w:style w:type="paragraph" w:styleId="ListContinue5">
    <w:name w:val="List Continue 5"/>
    <w:basedOn w:val="List5"/>
    <w:rsid w:val="00857997"/>
    <w:pPr>
      <w:ind w:firstLine="0"/>
    </w:pPr>
  </w:style>
  <w:style w:type="paragraph" w:styleId="ListNumber3">
    <w:name w:val="List Number 3"/>
    <w:basedOn w:val="List3"/>
    <w:rsid w:val="00857997"/>
    <w:pPr>
      <w:numPr>
        <w:numId w:val="4"/>
      </w:numPr>
    </w:pPr>
  </w:style>
  <w:style w:type="paragraph" w:styleId="ListNumber4">
    <w:name w:val="List Number 4"/>
    <w:basedOn w:val="List4"/>
    <w:rsid w:val="00857997"/>
    <w:pPr>
      <w:numPr>
        <w:numId w:val="5"/>
      </w:numPr>
    </w:pPr>
  </w:style>
  <w:style w:type="paragraph" w:styleId="ListNumber5">
    <w:name w:val="List Number 5"/>
    <w:basedOn w:val="List5"/>
    <w:rsid w:val="00857997"/>
    <w:pPr>
      <w:numPr>
        <w:numId w:val="6"/>
      </w:numPr>
    </w:pPr>
  </w:style>
  <w:style w:type="paragraph" w:styleId="BlockText">
    <w:name w:val="Block Text"/>
    <w:basedOn w:val="Normal"/>
    <w:rsid w:val="008579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79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7997"/>
    <w:rPr>
      <w:sz w:val="16"/>
      <w:vertAlign w:val="superscript"/>
    </w:rPr>
  </w:style>
  <w:style w:type="character" w:customStyle="1" w:styleId="Symbols">
    <w:name w:val="Symbols"/>
    <w:basedOn w:val="DefaultParagraphFont"/>
    <w:rsid w:val="00857997"/>
    <w:rPr>
      <w:rFonts w:ascii="Symbol" w:hAnsi="Symbol"/>
    </w:rPr>
  </w:style>
  <w:style w:type="character" w:customStyle="1" w:styleId="MenuOptions">
    <w:name w:val="Menu Options"/>
    <w:basedOn w:val="DefaultParagraphFont"/>
    <w:rsid w:val="008579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7997"/>
    <w:rPr>
      <w:b/>
    </w:rPr>
  </w:style>
  <w:style w:type="character" w:customStyle="1" w:styleId="Underlined">
    <w:name w:val="Underlined"/>
    <w:basedOn w:val="DefaultParagraphFont"/>
    <w:rsid w:val="00857997"/>
    <w:rPr>
      <w:u w:val="single"/>
    </w:rPr>
  </w:style>
  <w:style w:type="paragraph" w:customStyle="1" w:styleId="TableBodyTextRight">
    <w:name w:val="Table Body Text Right"/>
    <w:basedOn w:val="TableBodyText"/>
    <w:rsid w:val="008579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7997"/>
    <w:rPr>
      <w:sz w:val="18"/>
    </w:rPr>
  </w:style>
  <w:style w:type="paragraph" w:customStyle="1" w:styleId="BodySmallRight">
    <w:name w:val="Body Small Right"/>
    <w:basedOn w:val="BodyTextRight"/>
    <w:rsid w:val="00857997"/>
    <w:rPr>
      <w:sz w:val="18"/>
      <w:szCs w:val="18"/>
    </w:rPr>
  </w:style>
  <w:style w:type="paragraph" w:customStyle="1" w:styleId="MarginEdition">
    <w:name w:val="Margin Edition"/>
    <w:basedOn w:val="MarginNote"/>
    <w:rsid w:val="008579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7997"/>
    <w:rPr>
      <w:sz w:val="2"/>
      <w:szCs w:val="2"/>
    </w:rPr>
  </w:style>
  <w:style w:type="character" w:customStyle="1" w:styleId="Small">
    <w:name w:val="Small"/>
    <w:basedOn w:val="DefaultParagraphFont"/>
    <w:rsid w:val="00857997"/>
    <w:rPr>
      <w:sz w:val="16"/>
    </w:rPr>
  </w:style>
  <w:style w:type="paragraph" w:customStyle="1" w:styleId="WideTable">
    <w:name w:val="Wide Table"/>
    <w:basedOn w:val="Normal"/>
    <w:rsid w:val="008579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7997"/>
  </w:style>
  <w:style w:type="paragraph" w:styleId="Quote">
    <w:name w:val="Quote"/>
    <w:basedOn w:val="Heading1"/>
    <w:link w:val="QuoteChar"/>
    <w:qFormat/>
    <w:rsid w:val="008579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79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7997"/>
    <w:pPr>
      <w:pageBreakBefore/>
    </w:pPr>
  </w:style>
  <w:style w:type="paragraph" w:customStyle="1" w:styleId="Border">
    <w:name w:val="Border"/>
    <w:basedOn w:val="Normal"/>
    <w:qFormat/>
    <w:rsid w:val="008579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79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79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79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79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79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79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79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79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7997"/>
    <w:rPr>
      <w:u w:val="single"/>
    </w:rPr>
  </w:style>
  <w:style w:type="character" w:customStyle="1" w:styleId="BoldandItalics">
    <w:name w:val="Bold and Italics"/>
    <w:qFormat/>
    <w:rsid w:val="00857997"/>
    <w:rPr>
      <w:b/>
      <w:i/>
      <w:u w:val="none"/>
    </w:rPr>
  </w:style>
  <w:style w:type="paragraph" w:styleId="BalloonText">
    <w:name w:val="Balloon Text"/>
    <w:basedOn w:val="Normal"/>
    <w:link w:val="BalloonTextChar"/>
    <w:rsid w:val="008579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79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79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79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79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79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7997"/>
    <w:pPr>
      <w:spacing w:before="0" w:after="0"/>
    </w:pPr>
  </w:style>
  <w:style w:type="paragraph" w:customStyle="1" w:styleId="BodyTextBold">
    <w:name w:val="Body Text Bold"/>
    <w:basedOn w:val="BodyText"/>
    <w:qFormat/>
    <w:rsid w:val="00857997"/>
    <w:rPr>
      <w:b/>
    </w:rPr>
  </w:style>
  <w:style w:type="character" w:styleId="Hyperlink">
    <w:name w:val="Hyperlink"/>
    <w:basedOn w:val="DefaultParagraphFont"/>
    <w:uiPriority w:val="99"/>
    <w:unhideWhenUsed/>
    <w:rsid w:val="000D60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3734</Characters>
  <Application>Microsoft Office Word</Application>
  <DocSecurity>0</DocSecurity>
  <Lines>155</Lines>
  <Paragraphs>91</Paragraphs>
  <ScaleCrop>false</ScaleCrop>
  <Company>Author-it Software Corporation Ltd.</Company>
  <LinksUpToDate>false</LinksUpToDate>
  <CharactersWithSpaces>4219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FNSCUS503 Review business performance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2022-01-27T02:15:00Z</dcterms:created>
  <dcterms:modified xsi:type="dcterms:W3CDTF">2022-01-27T02:15:00Z</dcterms:modified>
</cp:coreProperties>
</file>