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97D" w:rsidP="00A0497D">
      <w:pPr>
        <w:pStyle w:val="Title"/>
      </w:pPr>
      <w:r>
        <w:fldChar w:fldCharType="begin"/>
      </w:r>
      <w:r>
        <w:instrText xml:space="preserve"> TITLE   \* MERGEFORMAT </w:instrText>
      </w:r>
      <w:r>
        <w:fldChar w:fldCharType="separate"/>
      </w:r>
      <w:r>
        <w:t>Assessment Requirements for FNSACC412 Prepare operational budgets</w:t>
      </w:r>
      <w:r>
        <w:fldChar w:fldCharType="end"/>
      </w:r>
    </w:p>
    <w:p w:rsidR="00A0497D" w:rsidP="00A0497D">
      <w:pPr>
        <w:pStyle w:val="Version"/>
        <w:sectPr w:rsidSect="008046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66B" w:rsidP="0080466B">
      <w:pPr>
        <w:pStyle w:val="SuperHeading"/>
      </w:pPr>
      <w:r w:rsidRPr="0080466B">
        <w:t>Assessment Requirements for FNSACC412 Prepare operational budgets</w:t>
      </w:r>
    </w:p>
    <w:p w:rsidR="00000000" w:rsidRPr="0080466B" w:rsidP="0080466B">
      <w:pPr>
        <w:pStyle w:val="Heading1"/>
      </w:pPr>
      <w:bookmarkStart w:id="1" w:name="O_975729"/>
      <w:bookmarkEnd w:id="1"/>
      <w:r w:rsidRPr="0080466B">
        <w:t>Modification History</w:t>
      </w:r>
    </w:p>
    <w:tbl>
      <w:tblPr>
        <w:tblW w:w="0" w:type="auto"/>
        <w:tblLayout w:type="fixed"/>
        <w:tblCellMar>
          <w:left w:w="62" w:type="dxa"/>
          <w:right w:w="62" w:type="dxa"/>
        </w:tblCellMar>
        <w:tblLook w:val="0000"/>
      </w:tblPr>
      <w:tblGrid>
        <w:gridCol w:w="924"/>
        <w:gridCol w:w="6168"/>
      </w:tblGrid>
      <w:tr w:rsidTr="0080466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6B" w:rsidP="0080466B">
            <w:pPr>
              <w:pStyle w:val="BodyText"/>
            </w:pPr>
            <w:r w:rsidRPr="0080466B">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6B">
            <w:pPr>
              <w:pStyle w:val="BodyText"/>
              <w:rPr>
                <w:lang w:val="en-NZ"/>
              </w:rPr>
            </w:pPr>
            <w:r w:rsidRPr="0080466B">
              <w:rPr>
                <w:rStyle w:val="SpecialBold"/>
              </w:rPr>
              <w:t>Comments</w:t>
            </w:r>
          </w:p>
        </w:tc>
      </w:tr>
      <w:tr w:rsidTr="0080466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466B">
            <w:pPr>
              <w:pStyle w:val="BodyText"/>
              <w:rPr>
                <w:lang w:val="en-NZ"/>
              </w:rPr>
            </w:pPr>
            <w:r w:rsidRPr="0080466B">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466B" w:rsidP="0080466B">
            <w:pPr>
              <w:pStyle w:val="BodyText"/>
            </w:pPr>
            <w:r w:rsidRPr="0080466B">
              <w:t>This version first released with FNS Financial Services Training Package Version 3.0.</w:t>
            </w:r>
          </w:p>
        </w:tc>
      </w:tr>
    </w:tbl>
    <w:p w:rsidR="00A0497D" w:rsidP="0080466B">
      <w:pPr>
        <w:pStyle w:val="BodyText"/>
      </w:pPr>
    </w:p>
    <w:p w:rsidR="00A0497D" w:rsidP="0080466B">
      <w:pPr>
        <w:pStyle w:val="BodyText"/>
      </w:pPr>
    </w:p>
    <w:p w:rsidR="00000000" w:rsidRPr="0080466B" w:rsidP="0080466B">
      <w:pPr>
        <w:pStyle w:val="Heading1"/>
      </w:pPr>
      <w:bookmarkStart w:id="2" w:name="O_975730"/>
      <w:bookmarkEnd w:id="2"/>
      <w:r w:rsidRPr="0080466B">
        <w:t>Performance Evidence</w:t>
      </w:r>
    </w:p>
    <w:p w:rsidR="00000000" w:rsidRPr="0080466B" w:rsidP="00A0497D">
      <w:pPr>
        <w:pStyle w:val="BodyText"/>
      </w:pPr>
      <w:r w:rsidRPr="0080466B">
        <w:t>Evidence of the ability to:</w:t>
      </w:r>
    </w:p>
    <w:p w:rsidR="00000000" w:rsidRPr="0080466B" w:rsidP="0080466B">
      <w:pPr>
        <w:pStyle w:val="ListBullet"/>
      </w:pPr>
      <w:r w:rsidRPr="0080466B">
        <w:t>establish and confirm budgetary milestones and performance indicators</w:t>
      </w:r>
    </w:p>
    <w:p w:rsidR="00000000" w:rsidRPr="0080466B" w:rsidP="0080466B">
      <w:pPr>
        <w:pStyle w:val="ListBullet"/>
      </w:pPr>
      <w:r w:rsidRPr="0080466B">
        <w:t>collect financial data and prepare operational budgets for a range of organisations</w:t>
      </w:r>
    </w:p>
    <w:p w:rsidR="00000000" w:rsidRPr="0080466B" w:rsidP="0080466B">
      <w:pPr>
        <w:pStyle w:val="ListBullet"/>
      </w:pPr>
      <w:r w:rsidRPr="0080466B">
        <w:t>identify budget variances and report variances to de</w:t>
      </w:r>
      <w:r w:rsidRPr="0080466B">
        <w:t>signated stakeholders</w:t>
      </w:r>
    </w:p>
    <w:p w:rsidR="00000000" w:rsidRPr="0080466B" w:rsidP="0080466B">
      <w:pPr>
        <w:pStyle w:val="ListBullet"/>
      </w:pPr>
      <w:r w:rsidRPr="0080466B">
        <w:t>record and document budget reports.</w:t>
      </w:r>
    </w:p>
    <w:p w:rsidR="00000000" w:rsidRPr="0080466B" w:rsidP="0080466B">
      <w:pPr>
        <w:pStyle w:val="BodyText"/>
      </w:pPr>
    </w:p>
    <w:p w:rsidR="00A0497D" w:rsidP="00A0497D">
      <w:pPr>
        <w:pStyle w:val="BodyText"/>
      </w:pPr>
      <w:r w:rsidRPr="0080466B">
        <w:t>Note: If a specific volume or frequency is not stated, then evidence must be provided at least once.</w:t>
      </w:r>
    </w:p>
    <w:p w:rsidR="00000000" w:rsidRPr="0080466B" w:rsidP="0080466B">
      <w:pPr>
        <w:pStyle w:val="Heading1"/>
      </w:pPr>
      <w:bookmarkStart w:id="3" w:name="O_975731"/>
      <w:bookmarkEnd w:id="3"/>
      <w:r w:rsidRPr="0080466B">
        <w:t>Knowledge Evidence</w:t>
      </w:r>
    </w:p>
    <w:p w:rsidR="00000000" w:rsidRPr="0080466B" w:rsidP="00A0497D">
      <w:pPr>
        <w:pStyle w:val="BodyText"/>
      </w:pPr>
      <w:r w:rsidRPr="0080466B">
        <w:t>The candidate must be able to demonstrate the following knowledge to effectively complete the tasks outlined in the elements and performance criteria of this unit, and to manage tasks and reasonably foreseeable contingencies in the context of the work role</w:t>
      </w:r>
      <w:r w:rsidRPr="0080466B">
        <w:t>.</w:t>
      </w:r>
    </w:p>
    <w:p w:rsidR="00000000" w:rsidRPr="0080466B" w:rsidP="0080466B">
      <w:pPr>
        <w:pStyle w:val="ListBullet"/>
      </w:pPr>
      <w:r w:rsidRPr="0080466B">
        <w:t>Key principles of budgetary control</w:t>
      </w:r>
    </w:p>
    <w:p w:rsidR="00000000" w:rsidRPr="0080466B" w:rsidP="0080466B">
      <w:pPr>
        <w:pStyle w:val="ListBullet"/>
      </w:pPr>
      <w:r w:rsidRPr="0080466B">
        <w:t>Range of forecasting techniques used when preparing operational budgets</w:t>
      </w:r>
    </w:p>
    <w:p w:rsidR="00000000" w:rsidRPr="0080466B" w:rsidP="0080466B">
      <w:pPr>
        <w:pStyle w:val="ListBullet"/>
      </w:pPr>
      <w:r w:rsidRPr="0080466B">
        <w:t>Key principles of statistical analysis and measures of variance in the context of financial data analysis and operational budgets</w:t>
      </w:r>
    </w:p>
    <w:p w:rsidR="00A0497D" w:rsidP="0080466B">
      <w:pPr>
        <w:pStyle w:val="ListBullet"/>
      </w:pPr>
      <w:r w:rsidRPr="0080466B">
        <w:t>Key features of</w:t>
      </w:r>
      <w:r w:rsidRPr="0080466B">
        <w:t xml:space="preserve"> organisational policies and procedures for financial administration as they relate to budgeting</w:t>
      </w:r>
    </w:p>
    <w:p w:rsidR="00A0497D" w:rsidP="0080466B">
      <w:pPr>
        <w:pStyle w:val="ListBullet"/>
      </w:pPr>
    </w:p>
    <w:p w:rsidR="00000000" w:rsidRPr="0080466B" w:rsidP="0080466B">
      <w:pPr>
        <w:pStyle w:val="Heading1"/>
      </w:pPr>
      <w:bookmarkStart w:id="4" w:name="O_975732"/>
      <w:bookmarkEnd w:id="4"/>
      <w:r w:rsidRPr="0080466B">
        <w:t>Assessment Conditions</w:t>
      </w:r>
    </w:p>
    <w:p w:rsidR="00000000" w:rsidRPr="0080466B" w:rsidP="00A0497D">
      <w:pPr>
        <w:pStyle w:val="BodyText"/>
      </w:pPr>
      <w:r w:rsidRPr="0080466B">
        <w:t>Assessment must be conducted in a safe environment where evidence gathered demonstrates consistent performance of typic</w:t>
      </w:r>
      <w:r w:rsidRPr="0080466B">
        <w:t>al activities experienced in the accounting field of work and include access to:</w:t>
      </w:r>
    </w:p>
    <w:p w:rsidR="00000000" w:rsidRPr="0080466B" w:rsidP="0080466B">
      <w:pPr>
        <w:pStyle w:val="ListBullet"/>
      </w:pPr>
      <w:r w:rsidRPr="0080466B">
        <w:t>office equipment, technology, software and consumables required to prepare operational budgets, including:</w:t>
      </w:r>
    </w:p>
    <w:p w:rsidR="00000000" w:rsidRPr="0080466B" w:rsidP="0080466B">
      <w:pPr>
        <w:pStyle w:val="ListBullet2"/>
      </w:pPr>
      <w:r w:rsidRPr="0080466B">
        <w:t>digital systems and programs to assist in budget preparation and r</w:t>
      </w:r>
      <w:r w:rsidRPr="0080466B">
        <w:t>eporting</w:t>
      </w:r>
    </w:p>
    <w:p w:rsidR="00000000" w:rsidRPr="0080466B" w:rsidP="0080466B">
      <w:pPr>
        <w:pStyle w:val="ListBullet2"/>
      </w:pPr>
      <w:r w:rsidRPr="0080466B">
        <w:t>templates for presenting financial data.</w:t>
      </w:r>
    </w:p>
    <w:p w:rsidR="00000000" w:rsidRPr="0080466B" w:rsidP="0080466B">
      <w:pPr>
        <w:pStyle w:val="BodyText"/>
      </w:pPr>
    </w:p>
    <w:p w:rsidR="00A0497D" w:rsidP="00A0497D">
      <w:pPr>
        <w:pStyle w:val="BodyText"/>
      </w:pPr>
      <w:r w:rsidRPr="0080466B">
        <w:t>Assessors of this unit must satisfy the assessor requirements in applicable vocational education and training legislation, frameworks and/or standards.</w:t>
      </w:r>
    </w:p>
    <w:p w:rsidR="00000000" w:rsidRPr="0080466B" w:rsidP="0080466B">
      <w:pPr>
        <w:pStyle w:val="Heading1"/>
      </w:pPr>
      <w:bookmarkStart w:id="5" w:name="O_975735"/>
      <w:bookmarkEnd w:id="5"/>
      <w:r w:rsidRPr="0080466B">
        <w:t>Links</w:t>
      </w:r>
    </w:p>
    <w:p w:rsidR="00000000" w:rsidRPr="0080466B" w:rsidP="00A0497D">
      <w:pPr>
        <w:pStyle w:val="BodyText"/>
      </w:pPr>
      <w:r w:rsidRPr="0080466B">
        <w:t xml:space="preserve">Companion volumes are available from VETNet. - </w:t>
      </w:r>
      <w:r>
        <w:fldChar w:fldCharType="begin"/>
      </w:r>
      <w:r>
        <w:instrText xml:space="preserve"> HYPERLINK "https://vetnet.gov.au/Pages/TrainingDocs.aspx?q=c7200cc8-0566-4f04-b76f-e89fd6f102fe" </w:instrText>
      </w:r>
      <w:r>
        <w:fldChar w:fldCharType="separate"/>
      </w:r>
      <w:r w:rsidRPr="006F13DE">
        <w:rPr>
          <w:rStyle w:val="Hyperlink"/>
        </w:rPr>
        <w:t>https://vetnet.gov.au/Pages/TrainingDocs.aspx?q=c7200cc8-0566-4f04-b76f-e89fd6f102fe</w:t>
      </w:r>
      <w:r>
        <w:fldChar w:fldCharType="end"/>
      </w:r>
    </w:p>
    <w:p w:rsidR="00000000" w:rsidRPr="0080466B" w:rsidP="0080466B"/>
    <w:sectPr w:rsidSect="008046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6B" w:rsidRPr="00A0497D" w:rsidP="00A04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D" w:rsidP="00804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497D" w:rsidP="008046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0497D" w:rsidP="008046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66B" w:rsidRPr="00A0497D" w:rsidP="00A049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7D" w:rsidRPr="002D2AF8" w:rsidP="0080466B">
    <w:pPr>
      <w:pStyle w:val="Header"/>
      <w:framePr w:wrap="around"/>
    </w:pPr>
    <w:r>
      <w:fldChar w:fldCharType="begin"/>
    </w:r>
    <w:r>
      <w:instrText xml:space="preserve"> TITLE   \* MERGEFORMAT </w:instrText>
    </w:r>
    <w:r>
      <w:fldChar w:fldCharType="separate"/>
    </w:r>
    <w:r>
      <w:t>Assessment Requirements for FNSACC412 Prepare operational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A0497D" w:rsidP="008046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F2BA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C2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F00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6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66B"/>
    <w:pPr>
      <w:spacing w:before="360" w:after="60"/>
      <w:outlineLvl w:val="0"/>
    </w:pPr>
    <w:rPr>
      <w:sz w:val="32"/>
    </w:rPr>
  </w:style>
  <w:style w:type="paragraph" w:styleId="Heading2">
    <w:name w:val="heading 2"/>
    <w:basedOn w:val="HeadingBase"/>
    <w:next w:val="BodyText"/>
    <w:link w:val="Heading2Char"/>
    <w:qFormat/>
    <w:rsid w:val="0080466B"/>
    <w:pPr>
      <w:keepLines/>
      <w:spacing w:before="240" w:after="120"/>
      <w:outlineLvl w:val="1"/>
    </w:pPr>
    <w:rPr>
      <w:sz w:val="28"/>
      <w:szCs w:val="40"/>
    </w:rPr>
  </w:style>
  <w:style w:type="paragraph" w:styleId="Heading3">
    <w:name w:val="heading 3"/>
    <w:basedOn w:val="HeadingBase"/>
    <w:next w:val="BodyText"/>
    <w:link w:val="Heading3Char"/>
    <w:qFormat/>
    <w:rsid w:val="0080466B"/>
    <w:pPr>
      <w:spacing w:before="180" w:after="120"/>
      <w:outlineLvl w:val="2"/>
    </w:pPr>
    <w:rPr>
      <w:spacing w:val="-10"/>
      <w:kern w:val="32"/>
    </w:rPr>
  </w:style>
  <w:style w:type="paragraph" w:styleId="Heading4">
    <w:name w:val="heading 4"/>
    <w:basedOn w:val="HeadingBase"/>
    <w:next w:val="BodyText"/>
    <w:link w:val="Heading4Char"/>
    <w:qFormat/>
    <w:rsid w:val="0080466B"/>
    <w:pPr>
      <w:spacing w:before="160" w:after="120"/>
      <w:outlineLvl w:val="3"/>
    </w:pPr>
    <w:rPr>
      <w:sz w:val="22"/>
    </w:rPr>
  </w:style>
  <w:style w:type="paragraph" w:styleId="Heading5">
    <w:name w:val="heading 5"/>
    <w:basedOn w:val="HeadingBase"/>
    <w:next w:val="Normal"/>
    <w:link w:val="Heading5Char"/>
    <w:qFormat/>
    <w:rsid w:val="0080466B"/>
    <w:pPr>
      <w:spacing w:before="80"/>
      <w:outlineLvl w:val="4"/>
    </w:pPr>
    <w:rPr>
      <w:color w:val="918585"/>
      <w:sz w:val="20"/>
    </w:rPr>
  </w:style>
  <w:style w:type="paragraph" w:styleId="Heading6">
    <w:name w:val="heading 6"/>
    <w:basedOn w:val="HeadingBase"/>
    <w:next w:val="Normal"/>
    <w:link w:val="Heading6Char"/>
    <w:qFormat/>
    <w:rsid w:val="0080466B"/>
    <w:pPr>
      <w:spacing w:before="60"/>
      <w:outlineLvl w:val="5"/>
    </w:pPr>
    <w:rPr>
      <w:color w:val="918585"/>
      <w:sz w:val="20"/>
    </w:rPr>
  </w:style>
  <w:style w:type="paragraph" w:styleId="Heading7">
    <w:name w:val="heading 7"/>
    <w:basedOn w:val="Normal"/>
    <w:next w:val="Normal"/>
    <w:link w:val="Heading7Char"/>
    <w:qFormat/>
    <w:rsid w:val="0080466B"/>
    <w:pPr>
      <w:ind w:left="720"/>
      <w:outlineLvl w:val="6"/>
    </w:pPr>
    <w:rPr>
      <w:i/>
    </w:rPr>
  </w:style>
  <w:style w:type="paragraph" w:styleId="Heading8">
    <w:name w:val="heading 8"/>
    <w:basedOn w:val="Normal"/>
    <w:next w:val="Normal"/>
    <w:link w:val="Heading8Char"/>
    <w:qFormat/>
    <w:rsid w:val="0080466B"/>
    <w:pPr>
      <w:ind w:left="720"/>
      <w:outlineLvl w:val="7"/>
    </w:pPr>
    <w:rPr>
      <w:i/>
    </w:rPr>
  </w:style>
  <w:style w:type="paragraph" w:styleId="Heading9">
    <w:name w:val="heading 9"/>
    <w:basedOn w:val="Normal"/>
    <w:next w:val="Normal"/>
    <w:link w:val="Heading9Char"/>
    <w:qFormat/>
    <w:rsid w:val="0080466B"/>
    <w:pPr>
      <w:ind w:left="720"/>
      <w:outlineLvl w:val="8"/>
    </w:pPr>
    <w:rPr>
      <w:i/>
    </w:rPr>
  </w:style>
  <w:style w:type="character" w:default="1" w:styleId="DefaultParagraphFont">
    <w:name w:val="Default Paragraph Font"/>
    <w:uiPriority w:val="1"/>
    <w:unhideWhenUsed/>
    <w:rsid w:val="00804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66B"/>
  </w:style>
  <w:style w:type="character" w:customStyle="1" w:styleId="Heading1Char">
    <w:name w:val="Heading 1 Char"/>
    <w:basedOn w:val="DefaultParagraphFont"/>
    <w:link w:val="Heading1"/>
    <w:rsid w:val="0080466B"/>
    <w:rPr>
      <w:rFonts w:ascii="Times New Roman" w:eastAsia="Times New Roman" w:hAnsi="Times New Roman" w:cs="Times New Roman"/>
      <w:b/>
      <w:sz w:val="32"/>
      <w:szCs w:val="20"/>
      <w:lang w:eastAsia="en-US"/>
    </w:rPr>
  </w:style>
  <w:style w:type="paragraph" w:styleId="BodyText">
    <w:name w:val="Body Text"/>
    <w:basedOn w:val="Normal"/>
    <w:link w:val="BodyTextChar"/>
    <w:rsid w:val="008046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66B"/>
    <w:rPr>
      <w:rFonts w:ascii="Times New Roman" w:eastAsia="Times New Roman" w:hAnsi="Times New Roman" w:cs="Times New Roman"/>
      <w:sz w:val="24"/>
      <w:lang w:eastAsia="en-US"/>
    </w:rPr>
  </w:style>
  <w:style w:type="paragraph" w:styleId="ListBullet">
    <w:name w:val="List Bullet"/>
    <w:basedOn w:val="List"/>
    <w:rsid w:val="0080466B"/>
    <w:pPr>
      <w:numPr>
        <w:numId w:val="12"/>
      </w:numPr>
      <w:tabs>
        <w:tab w:val="clear" w:pos="340"/>
      </w:tabs>
      <w:spacing w:before="40" w:after="40"/>
    </w:pPr>
  </w:style>
  <w:style w:type="character" w:customStyle="1" w:styleId="SpecialBold">
    <w:name w:val="Special Bold"/>
    <w:basedOn w:val="DefaultParagraphFont"/>
    <w:rsid w:val="0080466B"/>
    <w:rPr>
      <w:b/>
      <w:spacing w:val="0"/>
    </w:rPr>
  </w:style>
  <w:style w:type="paragraph" w:styleId="ListBullet2">
    <w:name w:val="List Bullet 2"/>
    <w:basedOn w:val="List2"/>
    <w:rsid w:val="0080466B"/>
    <w:pPr>
      <w:numPr>
        <w:numId w:val="13"/>
      </w:numPr>
      <w:tabs>
        <w:tab w:val="clear" w:pos="680"/>
      </w:tabs>
    </w:pPr>
  </w:style>
  <w:style w:type="paragraph" w:customStyle="1" w:styleId="SuperHeading">
    <w:name w:val="SuperHeading"/>
    <w:basedOn w:val="Normal"/>
    <w:rsid w:val="0080466B"/>
    <w:pPr>
      <w:spacing w:before="240" w:after="120"/>
      <w:outlineLvl w:val="0"/>
    </w:pPr>
    <w:rPr>
      <w:rFonts w:ascii="Times New Roman" w:hAnsi="Times New Roman"/>
      <w:b/>
      <w:sz w:val="32"/>
    </w:rPr>
  </w:style>
  <w:style w:type="paragraph" w:customStyle="1" w:styleId="AllowPageBreak">
    <w:name w:val="AllowPageBreak"/>
    <w:rsid w:val="00804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6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6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66B"/>
    <w:rPr>
      <w:rFonts w:ascii="Courier New" w:eastAsia="Times New Roman" w:hAnsi="Courier New" w:cs="Times New Roman"/>
      <w:i/>
      <w:szCs w:val="20"/>
      <w:lang w:eastAsia="en-US"/>
    </w:rPr>
  </w:style>
  <w:style w:type="paragraph" w:customStyle="1" w:styleId="HeadingBase">
    <w:name w:val="Heading Base"/>
    <w:rsid w:val="00804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66B"/>
    <w:pPr>
      <w:tabs>
        <w:tab w:val="right" w:leader="dot" w:pos="9072"/>
      </w:tabs>
      <w:ind w:left="567"/>
    </w:pPr>
    <w:rPr>
      <w:szCs w:val="22"/>
    </w:rPr>
  </w:style>
  <w:style w:type="paragraph" w:customStyle="1" w:styleId="TOCBase">
    <w:name w:val="TOC Base"/>
    <w:rsid w:val="00804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66B"/>
    <w:pPr>
      <w:tabs>
        <w:tab w:val="right" w:leader="dot" w:pos="9072"/>
      </w:tabs>
      <w:spacing w:before="40" w:after="40"/>
      <w:ind w:left="284"/>
    </w:pPr>
    <w:rPr>
      <w:rFonts w:ascii="Times New Roman" w:hAnsi="Times New Roman"/>
    </w:rPr>
  </w:style>
  <w:style w:type="paragraph" w:styleId="TOC1">
    <w:name w:val="toc 1"/>
    <w:basedOn w:val="TOCBase"/>
    <w:next w:val="Normal"/>
    <w:rsid w:val="008046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66B"/>
    <w:rPr>
      <w:rFonts w:ascii="Times New Roman" w:eastAsia="Times New Roman" w:hAnsi="Times New Roman" w:cs="Times New Roman"/>
      <w:sz w:val="16"/>
      <w:lang w:eastAsia="en-US"/>
    </w:rPr>
  </w:style>
  <w:style w:type="paragraph" w:styleId="Title">
    <w:name w:val="Title"/>
    <w:basedOn w:val="HeadingBase"/>
    <w:link w:val="TitleChar"/>
    <w:qFormat/>
    <w:rsid w:val="0080466B"/>
    <w:pPr>
      <w:spacing w:before="5040"/>
      <w:jc w:val="center"/>
    </w:pPr>
    <w:rPr>
      <w:sz w:val="48"/>
      <w:szCs w:val="72"/>
      <w:lang w:val="en-US"/>
    </w:rPr>
  </w:style>
  <w:style w:type="character" w:customStyle="1" w:styleId="TitleChar">
    <w:name w:val="Title Char"/>
    <w:basedOn w:val="DefaultParagraphFont"/>
    <w:link w:val="Title"/>
    <w:rsid w:val="00804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66B"/>
    <w:pPr>
      <w:tabs>
        <w:tab w:val="left" w:pos="3600"/>
        <w:tab w:val="left" w:pos="3958"/>
      </w:tabs>
    </w:pPr>
  </w:style>
  <w:style w:type="paragraph" w:styleId="List">
    <w:name w:val="List"/>
    <w:basedOn w:val="BodyText"/>
    <w:next w:val="BodyText"/>
    <w:rsid w:val="0080466B"/>
    <w:pPr>
      <w:tabs>
        <w:tab w:val="left" w:pos="340"/>
      </w:tabs>
      <w:spacing w:before="60" w:after="60"/>
      <w:ind w:left="340" w:hanging="340"/>
    </w:pPr>
  </w:style>
  <w:style w:type="paragraph" w:customStyle="1" w:styleId="Note">
    <w:name w:val="Note"/>
    <w:basedOn w:val="BodyText"/>
    <w:rsid w:val="00804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66B"/>
    <w:pPr>
      <w:framePr w:wrap="auto" w:hAnchor="text" w:y="6049"/>
    </w:pPr>
    <w:rPr>
      <w:color w:val="000000"/>
      <w:sz w:val="40"/>
    </w:rPr>
  </w:style>
  <w:style w:type="paragraph" w:customStyle="1" w:styleId="TOCTitle">
    <w:name w:val="TOCTitle"/>
    <w:basedOn w:val="Heading1"/>
    <w:rsid w:val="0080466B"/>
    <w:pPr>
      <w:spacing w:after="240"/>
      <w:jc w:val="center"/>
      <w:outlineLvl w:val="9"/>
    </w:pPr>
    <w:rPr>
      <w:caps/>
    </w:rPr>
  </w:style>
  <w:style w:type="paragraph" w:customStyle="1" w:styleId="Version">
    <w:name w:val="Version"/>
    <w:rsid w:val="008046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66B"/>
    <w:pPr>
      <w:keepNext w:val="0"/>
      <w:tabs>
        <w:tab w:val="right" w:pos="4176"/>
      </w:tabs>
      <w:ind w:left="198" w:hanging="198"/>
    </w:pPr>
    <w:rPr>
      <w:rFonts w:ascii="Garamond" w:hAnsi="Garamond"/>
    </w:rPr>
  </w:style>
  <w:style w:type="paragraph" w:styleId="IndexHeading">
    <w:name w:val="index heading"/>
    <w:basedOn w:val="Normal"/>
    <w:next w:val="Index1"/>
    <w:semiHidden/>
    <w:rsid w:val="0080466B"/>
    <w:pPr>
      <w:spacing w:before="120" w:after="120"/>
    </w:pPr>
    <w:rPr>
      <w:rFonts w:ascii="Arial" w:hAnsi="Arial"/>
      <w:b/>
      <w:color w:val="918585"/>
      <w:sz w:val="24"/>
    </w:rPr>
  </w:style>
  <w:style w:type="paragraph" w:styleId="Header">
    <w:name w:val="header"/>
    <w:basedOn w:val="Normal"/>
    <w:link w:val="HeaderChar"/>
    <w:rsid w:val="00804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66B"/>
    <w:rPr>
      <w:rFonts w:ascii="Times New Roman" w:eastAsia="Times New Roman" w:hAnsi="Times New Roman" w:cs="Times New Roman"/>
      <w:sz w:val="16"/>
      <w:szCs w:val="20"/>
      <w:lang w:val="en-GB" w:eastAsia="en-US"/>
    </w:rPr>
  </w:style>
  <w:style w:type="paragraph" w:customStyle="1" w:styleId="Chapter">
    <w:name w:val="Chapter"/>
    <w:basedOn w:val="Normal"/>
    <w:rsid w:val="0080466B"/>
    <w:pPr>
      <w:spacing w:before="240"/>
    </w:pPr>
    <w:rPr>
      <w:rFonts w:ascii="Times New Roman" w:hAnsi="Times New Roman"/>
      <w:smallCaps/>
      <w:spacing w:val="80"/>
      <w:sz w:val="28"/>
    </w:rPr>
  </w:style>
  <w:style w:type="paragraph" w:customStyle="1" w:styleId="InChapter">
    <w:name w:val="InChapter"/>
    <w:basedOn w:val="Heading3"/>
    <w:rsid w:val="0080466B"/>
    <w:pPr>
      <w:spacing w:after="240"/>
      <w:outlineLvl w:val="9"/>
    </w:pPr>
    <w:rPr>
      <w:noProof/>
    </w:rPr>
  </w:style>
  <w:style w:type="paragraph" w:styleId="Index2">
    <w:name w:val="index 2"/>
    <w:basedOn w:val="Normal"/>
    <w:next w:val="Normal"/>
    <w:semiHidden/>
    <w:rsid w:val="0080466B"/>
    <w:pPr>
      <w:tabs>
        <w:tab w:val="right" w:pos="4176"/>
      </w:tabs>
      <w:ind w:left="568" w:hanging="284"/>
    </w:pPr>
    <w:rPr>
      <w:rFonts w:ascii="Garamond" w:hAnsi="Garamond"/>
    </w:rPr>
  </w:style>
  <w:style w:type="paragraph" w:customStyle="1" w:styleId="Byline">
    <w:name w:val="Byline"/>
    <w:rsid w:val="00804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66B"/>
    <w:pPr>
      <w:tabs>
        <w:tab w:val="clear" w:pos="3600"/>
        <w:tab w:val="clear" w:pos="3958"/>
      </w:tabs>
      <w:jc w:val="right"/>
    </w:pPr>
  </w:style>
  <w:style w:type="character" w:styleId="Emphasis">
    <w:name w:val="Emphasis"/>
    <w:basedOn w:val="DefaultParagraphFont"/>
    <w:qFormat/>
    <w:rsid w:val="0080466B"/>
    <w:rPr>
      <w:i/>
    </w:rPr>
  </w:style>
  <w:style w:type="paragraph" w:styleId="Caption">
    <w:name w:val="caption"/>
    <w:basedOn w:val="BodyText"/>
    <w:next w:val="Normal"/>
    <w:qFormat/>
    <w:rsid w:val="0080466B"/>
    <w:pPr>
      <w:framePr w:w="2268" w:hSpace="181" w:vSpace="181" w:wrap="around" w:vAnchor="text" w:hAnchor="page" w:x="1135" w:y="285" w:anchorLock="1"/>
    </w:pPr>
    <w:rPr>
      <w:i/>
    </w:rPr>
  </w:style>
  <w:style w:type="paragraph" w:customStyle="1" w:styleId="MiniTOCTitle">
    <w:name w:val="MiniTOCTitle"/>
    <w:basedOn w:val="Heading4"/>
    <w:rsid w:val="0080466B"/>
    <w:pPr>
      <w:spacing w:before="240"/>
      <w:outlineLvl w:val="9"/>
    </w:pPr>
    <w:rPr>
      <w:noProof/>
      <w:sz w:val="24"/>
    </w:rPr>
  </w:style>
  <w:style w:type="paragraph" w:customStyle="1" w:styleId="MiniTOCItem">
    <w:name w:val="MiniTOCItem"/>
    <w:basedOn w:val="ListBullet"/>
    <w:rsid w:val="0080466B"/>
    <w:pPr>
      <w:numPr>
        <w:numId w:val="0"/>
      </w:numPr>
      <w:tabs>
        <w:tab w:val="right" w:leader="dot" w:pos="6521"/>
      </w:tabs>
      <w:spacing w:before="0" w:after="0"/>
    </w:pPr>
  </w:style>
  <w:style w:type="paragraph" w:customStyle="1" w:styleId="TOFTitle">
    <w:name w:val="TOFTitle"/>
    <w:basedOn w:val="TOCTitle"/>
    <w:rsid w:val="0080466B"/>
  </w:style>
  <w:style w:type="paragraph" w:styleId="TableofFigures">
    <w:name w:val="table of figures"/>
    <w:basedOn w:val="Normal"/>
    <w:next w:val="Normal"/>
    <w:semiHidden/>
    <w:rsid w:val="0080466B"/>
    <w:pPr>
      <w:tabs>
        <w:tab w:val="right" w:leader="dot" w:pos="9072"/>
      </w:tabs>
      <w:ind w:left="970" w:hanging="403"/>
    </w:pPr>
    <w:rPr>
      <w:rFonts w:ascii="Times New Roman" w:hAnsi="Times New Roman"/>
      <w:b/>
    </w:rPr>
  </w:style>
  <w:style w:type="paragraph" w:styleId="ListNumber">
    <w:name w:val="List Number"/>
    <w:basedOn w:val="List"/>
    <w:rsid w:val="0080466B"/>
    <w:pPr>
      <w:numPr>
        <w:numId w:val="15"/>
      </w:numPr>
      <w:tabs>
        <w:tab w:val="clear" w:pos="340"/>
      </w:tabs>
    </w:pPr>
  </w:style>
  <w:style w:type="character" w:customStyle="1" w:styleId="WingdingSymbols">
    <w:name w:val="Wingding Symbols"/>
    <w:rsid w:val="0080466B"/>
    <w:rPr>
      <w:rFonts w:ascii="Wingdings" w:hAnsi="Wingdings"/>
    </w:rPr>
  </w:style>
  <w:style w:type="paragraph" w:customStyle="1" w:styleId="TableHeading">
    <w:name w:val="Table Heading"/>
    <w:basedOn w:val="HeadingBase"/>
    <w:rsid w:val="0080466B"/>
    <w:pPr>
      <w:keepLines/>
      <w:pBdr>
        <w:bottom w:val="single" w:sz="6" w:space="1" w:color="918585"/>
      </w:pBdr>
      <w:spacing w:before="240"/>
    </w:pPr>
  </w:style>
  <w:style w:type="character" w:customStyle="1" w:styleId="HotSpot">
    <w:name w:val="HotSpot"/>
    <w:rsid w:val="0080466B"/>
    <w:rPr>
      <w:color w:val="0033CC"/>
      <w:u w:val="none"/>
    </w:rPr>
  </w:style>
  <w:style w:type="paragraph" w:customStyle="1" w:styleId="BodyTextRight">
    <w:name w:val="Body Text Right"/>
    <w:basedOn w:val="BodyText"/>
    <w:rsid w:val="0080466B"/>
    <w:pPr>
      <w:spacing w:before="0" w:after="0"/>
      <w:jc w:val="right"/>
    </w:pPr>
  </w:style>
  <w:style w:type="paragraph" w:styleId="Index3">
    <w:name w:val="index 3"/>
    <w:basedOn w:val="ListNumber2"/>
    <w:next w:val="Normal"/>
    <w:semiHidden/>
    <w:rsid w:val="0080466B"/>
    <w:pPr>
      <w:numPr>
        <w:numId w:val="0"/>
      </w:numPr>
      <w:tabs>
        <w:tab w:val="right" w:leader="dot" w:pos="4176"/>
      </w:tabs>
    </w:pPr>
  </w:style>
  <w:style w:type="paragraph" w:styleId="ListNumber2">
    <w:name w:val="List Number 2"/>
    <w:basedOn w:val="List2"/>
    <w:rsid w:val="0080466B"/>
    <w:pPr>
      <w:numPr>
        <w:numId w:val="10"/>
      </w:numPr>
      <w:tabs>
        <w:tab w:val="clear" w:pos="1060"/>
      </w:tabs>
    </w:pPr>
  </w:style>
  <w:style w:type="paragraph" w:customStyle="1" w:styleId="MarginNote">
    <w:name w:val="Margin Note"/>
    <w:basedOn w:val="BodyText"/>
    <w:rsid w:val="00804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6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66B"/>
    <w:rPr>
      <w:sz w:val="32"/>
    </w:rPr>
  </w:style>
  <w:style w:type="paragraph" w:customStyle="1" w:styleId="HeadingProcedure">
    <w:name w:val="Heading Procedure"/>
    <w:basedOn w:val="HeadingBase"/>
    <w:next w:val="Normal"/>
    <w:rsid w:val="0080466B"/>
    <w:pPr>
      <w:tabs>
        <w:tab w:val="left" w:pos="0"/>
      </w:tabs>
      <w:spacing w:before="120" w:after="60"/>
    </w:pPr>
    <w:rPr>
      <w:i/>
      <w:color w:val="918585"/>
      <w:sz w:val="22"/>
    </w:rPr>
  </w:style>
  <w:style w:type="paragraph" w:customStyle="1" w:styleId="TableBodyText">
    <w:name w:val="Table Body Text"/>
    <w:basedOn w:val="BodyText"/>
    <w:rsid w:val="0080466B"/>
    <w:pPr>
      <w:spacing w:before="60" w:after="60"/>
    </w:pPr>
  </w:style>
  <w:style w:type="paragraph" w:styleId="ListContinue">
    <w:name w:val="List Continue"/>
    <w:basedOn w:val="List"/>
    <w:rsid w:val="0080466B"/>
    <w:pPr>
      <w:ind w:firstLine="0"/>
    </w:pPr>
  </w:style>
  <w:style w:type="paragraph" w:customStyle="1" w:styleId="ListNote">
    <w:name w:val="List Note"/>
    <w:basedOn w:val="List"/>
    <w:rsid w:val="0080466B"/>
    <w:pPr>
      <w:pBdr>
        <w:top w:val="single" w:sz="6" w:space="2" w:color="918585"/>
        <w:bottom w:val="single" w:sz="6" w:space="2" w:color="918585"/>
      </w:pBdr>
      <w:tabs>
        <w:tab w:val="left" w:pos="1021"/>
      </w:tabs>
      <w:ind w:firstLine="0"/>
    </w:pPr>
  </w:style>
  <w:style w:type="paragraph" w:customStyle="1" w:styleId="Warning">
    <w:name w:val="Warning"/>
    <w:basedOn w:val="BodyText"/>
    <w:rsid w:val="0080466B"/>
    <w:pPr>
      <w:shd w:val="clear" w:color="auto" w:fill="D9D9D9"/>
      <w:tabs>
        <w:tab w:val="left" w:pos="992"/>
      </w:tabs>
      <w:ind w:left="119" w:right="119"/>
    </w:pPr>
    <w:rPr>
      <w:sz w:val="20"/>
    </w:rPr>
  </w:style>
  <w:style w:type="paragraph" w:customStyle="1" w:styleId="MarginIcons">
    <w:name w:val="Margin Icons"/>
    <w:basedOn w:val="BodyText"/>
    <w:rsid w:val="00804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66B"/>
    <w:rPr>
      <w:rFonts w:ascii="Courier New" w:hAnsi="Courier New"/>
    </w:rPr>
  </w:style>
  <w:style w:type="paragraph" w:customStyle="1" w:styleId="NoteBullet">
    <w:name w:val="Note Bullet"/>
    <w:basedOn w:val="Note"/>
    <w:rsid w:val="0080466B"/>
    <w:pPr>
      <w:tabs>
        <w:tab w:val="clear" w:pos="680"/>
      </w:tabs>
      <w:spacing w:before="60" w:after="60"/>
    </w:pPr>
  </w:style>
  <w:style w:type="paragraph" w:customStyle="1" w:styleId="SubHeading2">
    <w:name w:val="SubHeading2"/>
    <w:basedOn w:val="HeadingBase"/>
    <w:rsid w:val="0080466B"/>
    <w:pPr>
      <w:spacing w:before="240" w:after="60"/>
    </w:pPr>
    <w:rPr>
      <w:sz w:val="20"/>
    </w:rPr>
  </w:style>
  <w:style w:type="paragraph" w:customStyle="1" w:styleId="SubHeading1">
    <w:name w:val="SubHeading1"/>
    <w:basedOn w:val="HeadingBase"/>
    <w:rsid w:val="0080466B"/>
    <w:pPr>
      <w:spacing w:before="240" w:after="60"/>
    </w:pPr>
    <w:rPr>
      <w:color w:val="918585"/>
      <w:sz w:val="22"/>
    </w:rPr>
  </w:style>
  <w:style w:type="paragraph" w:customStyle="1" w:styleId="SideHeading">
    <w:name w:val="Side Heading"/>
    <w:basedOn w:val="HeadingBase"/>
    <w:rsid w:val="00804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66B"/>
    <w:pPr>
      <w:tabs>
        <w:tab w:val="num" w:pos="360"/>
      </w:tabs>
    </w:pPr>
  </w:style>
  <w:style w:type="paragraph" w:styleId="PlainText">
    <w:name w:val="Plain Text"/>
    <w:basedOn w:val="Normal"/>
    <w:link w:val="PlainTextChar"/>
    <w:rsid w:val="0080466B"/>
    <w:rPr>
      <w:sz w:val="20"/>
    </w:rPr>
  </w:style>
  <w:style w:type="character" w:customStyle="1" w:styleId="PlainTextChar">
    <w:name w:val="Plain Text Char"/>
    <w:basedOn w:val="DefaultParagraphFont"/>
    <w:link w:val="PlainText"/>
    <w:rsid w:val="0080466B"/>
    <w:rPr>
      <w:rFonts w:ascii="Courier New" w:eastAsia="Times New Roman" w:hAnsi="Courier New" w:cs="Times New Roman"/>
      <w:sz w:val="20"/>
      <w:szCs w:val="20"/>
      <w:lang w:eastAsia="en-US"/>
    </w:rPr>
  </w:style>
  <w:style w:type="character" w:customStyle="1" w:styleId="MenuOption">
    <w:name w:val="Menu Option"/>
    <w:basedOn w:val="DefaultParagraphFont"/>
    <w:rsid w:val="0080466B"/>
    <w:rPr>
      <w:b/>
      <w:smallCaps/>
    </w:rPr>
  </w:style>
  <w:style w:type="paragraph" w:customStyle="1" w:styleId="TableListNumber">
    <w:name w:val="Table List Number"/>
    <w:basedOn w:val="ListNumber"/>
    <w:rsid w:val="0080466B"/>
    <w:pPr>
      <w:numPr>
        <w:numId w:val="0"/>
      </w:numPr>
    </w:pPr>
  </w:style>
  <w:style w:type="paragraph" w:styleId="TOC4">
    <w:name w:val="toc 4"/>
    <w:basedOn w:val="TOCBase"/>
    <w:next w:val="Normal"/>
    <w:semiHidden/>
    <w:rsid w:val="0080466B"/>
    <w:pPr>
      <w:tabs>
        <w:tab w:val="right" w:leader="dot" w:pos="9071"/>
      </w:tabs>
      <w:ind w:left="1701"/>
    </w:pPr>
  </w:style>
  <w:style w:type="paragraph" w:customStyle="1" w:styleId="ListAlpha">
    <w:name w:val="List Alpha"/>
    <w:basedOn w:val="List"/>
    <w:rsid w:val="0080466B"/>
    <w:pPr>
      <w:numPr>
        <w:numId w:val="9"/>
      </w:numPr>
    </w:pPr>
  </w:style>
  <w:style w:type="paragraph" w:customStyle="1" w:styleId="ListAlpha2">
    <w:name w:val="List Alpha 2"/>
    <w:basedOn w:val="List2"/>
    <w:rsid w:val="0080466B"/>
    <w:pPr>
      <w:numPr>
        <w:numId w:val="8"/>
      </w:numPr>
    </w:pPr>
  </w:style>
  <w:style w:type="paragraph" w:styleId="List2">
    <w:name w:val="List 2"/>
    <w:basedOn w:val="BodyText"/>
    <w:rsid w:val="0080466B"/>
    <w:pPr>
      <w:tabs>
        <w:tab w:val="left" w:pos="680"/>
      </w:tabs>
      <w:spacing w:before="60" w:after="60"/>
      <w:ind w:left="680" w:hanging="340"/>
    </w:pPr>
  </w:style>
  <w:style w:type="paragraph" w:styleId="List3">
    <w:name w:val="List 3"/>
    <w:basedOn w:val="BodyText"/>
    <w:rsid w:val="0080466B"/>
    <w:pPr>
      <w:tabs>
        <w:tab w:val="left" w:pos="1021"/>
      </w:tabs>
      <w:spacing w:before="60" w:after="60"/>
      <w:ind w:left="1020" w:hanging="340"/>
    </w:pPr>
  </w:style>
  <w:style w:type="paragraph" w:styleId="List4">
    <w:name w:val="List 4"/>
    <w:basedOn w:val="BodyText"/>
    <w:rsid w:val="0080466B"/>
    <w:pPr>
      <w:tabs>
        <w:tab w:val="left" w:pos="1361"/>
      </w:tabs>
      <w:spacing w:before="60" w:after="60"/>
      <w:ind w:left="1361" w:hanging="340"/>
    </w:pPr>
  </w:style>
  <w:style w:type="paragraph" w:styleId="List5">
    <w:name w:val="List 5"/>
    <w:basedOn w:val="BodyText"/>
    <w:rsid w:val="0080466B"/>
    <w:pPr>
      <w:tabs>
        <w:tab w:val="left" w:pos="1701"/>
      </w:tabs>
      <w:spacing w:before="60" w:after="60"/>
      <w:ind w:left="1701" w:hanging="340"/>
    </w:pPr>
  </w:style>
  <w:style w:type="paragraph" w:styleId="ListBullet3">
    <w:name w:val="List Bullet 3"/>
    <w:basedOn w:val="List3"/>
    <w:rsid w:val="0080466B"/>
    <w:pPr>
      <w:numPr>
        <w:numId w:val="14"/>
      </w:numPr>
      <w:tabs>
        <w:tab w:val="clear" w:pos="1021"/>
      </w:tabs>
      <w:ind w:left="1037" w:hanging="357"/>
    </w:pPr>
  </w:style>
  <w:style w:type="paragraph" w:styleId="ListBullet4">
    <w:name w:val="List Bullet 4"/>
    <w:basedOn w:val="List4"/>
    <w:rsid w:val="0080466B"/>
    <w:pPr>
      <w:numPr>
        <w:numId w:val="3"/>
      </w:numPr>
      <w:tabs>
        <w:tab w:val="clear" w:pos="1361"/>
      </w:tabs>
    </w:pPr>
  </w:style>
  <w:style w:type="paragraph" w:styleId="ListBullet5">
    <w:name w:val="List Bullet 5"/>
    <w:basedOn w:val="List5"/>
    <w:rsid w:val="0080466B"/>
    <w:pPr>
      <w:numPr>
        <w:numId w:val="4"/>
      </w:numPr>
    </w:pPr>
  </w:style>
  <w:style w:type="paragraph" w:styleId="ListContinue2">
    <w:name w:val="List Continue 2"/>
    <w:basedOn w:val="List2"/>
    <w:rsid w:val="0080466B"/>
    <w:pPr>
      <w:ind w:firstLine="0"/>
    </w:pPr>
  </w:style>
  <w:style w:type="paragraph" w:styleId="ListContinue3">
    <w:name w:val="List Continue 3"/>
    <w:basedOn w:val="List3"/>
    <w:rsid w:val="0080466B"/>
    <w:pPr>
      <w:ind w:left="1021" w:firstLine="0"/>
    </w:pPr>
  </w:style>
  <w:style w:type="paragraph" w:styleId="ListContinue4">
    <w:name w:val="List Continue 4"/>
    <w:basedOn w:val="List4"/>
    <w:rsid w:val="0080466B"/>
    <w:pPr>
      <w:ind w:firstLine="0"/>
    </w:pPr>
  </w:style>
  <w:style w:type="paragraph" w:styleId="ListContinue5">
    <w:name w:val="List Continue 5"/>
    <w:basedOn w:val="List5"/>
    <w:rsid w:val="0080466B"/>
    <w:pPr>
      <w:ind w:firstLine="0"/>
    </w:pPr>
  </w:style>
  <w:style w:type="paragraph" w:styleId="ListNumber3">
    <w:name w:val="List Number 3"/>
    <w:basedOn w:val="List3"/>
    <w:rsid w:val="0080466B"/>
    <w:pPr>
      <w:numPr>
        <w:numId w:val="5"/>
      </w:numPr>
    </w:pPr>
  </w:style>
  <w:style w:type="paragraph" w:styleId="ListNumber4">
    <w:name w:val="List Number 4"/>
    <w:basedOn w:val="List4"/>
    <w:rsid w:val="0080466B"/>
    <w:pPr>
      <w:numPr>
        <w:numId w:val="6"/>
      </w:numPr>
    </w:pPr>
  </w:style>
  <w:style w:type="paragraph" w:styleId="ListNumber5">
    <w:name w:val="List Number 5"/>
    <w:basedOn w:val="List5"/>
    <w:rsid w:val="0080466B"/>
    <w:pPr>
      <w:numPr>
        <w:numId w:val="7"/>
      </w:numPr>
    </w:pPr>
  </w:style>
  <w:style w:type="paragraph" w:styleId="BlockText">
    <w:name w:val="Block Text"/>
    <w:basedOn w:val="Normal"/>
    <w:rsid w:val="0080466B"/>
    <w:pPr>
      <w:spacing w:after="120"/>
      <w:ind w:left="1440" w:right="1440"/>
    </w:pPr>
  </w:style>
  <w:style w:type="character" w:customStyle="1" w:styleId="Subscript">
    <w:name w:val="Subscript"/>
    <w:basedOn w:val="DefaultParagraphFont"/>
    <w:rsid w:val="0080466B"/>
    <w:rPr>
      <w:sz w:val="16"/>
      <w:vertAlign w:val="subscript"/>
    </w:rPr>
  </w:style>
  <w:style w:type="character" w:customStyle="1" w:styleId="Superscript">
    <w:name w:val="Superscript"/>
    <w:basedOn w:val="DefaultParagraphFont"/>
    <w:rsid w:val="0080466B"/>
    <w:rPr>
      <w:sz w:val="16"/>
      <w:vertAlign w:val="superscript"/>
    </w:rPr>
  </w:style>
  <w:style w:type="character" w:customStyle="1" w:styleId="Symbols">
    <w:name w:val="Symbols"/>
    <w:basedOn w:val="DefaultParagraphFont"/>
    <w:rsid w:val="0080466B"/>
    <w:rPr>
      <w:rFonts w:ascii="Symbol" w:hAnsi="Symbol"/>
    </w:rPr>
  </w:style>
  <w:style w:type="character" w:customStyle="1" w:styleId="MenuOptions">
    <w:name w:val="Menu Options"/>
    <w:basedOn w:val="DefaultParagraphFont"/>
    <w:rsid w:val="0080466B"/>
    <w:rPr>
      <w:rFonts w:ascii="Arial Narrow" w:hAnsi="Arial Narrow"/>
      <w:smallCaps/>
    </w:rPr>
  </w:style>
  <w:style w:type="character" w:customStyle="1" w:styleId="Buttons">
    <w:name w:val="Buttons"/>
    <w:basedOn w:val="DefaultParagraphFont"/>
    <w:rsid w:val="0080466B"/>
    <w:rPr>
      <w:b/>
    </w:rPr>
  </w:style>
  <w:style w:type="character" w:customStyle="1" w:styleId="Underlined">
    <w:name w:val="Underlined"/>
    <w:basedOn w:val="DefaultParagraphFont"/>
    <w:rsid w:val="0080466B"/>
    <w:rPr>
      <w:u w:val="single"/>
    </w:rPr>
  </w:style>
  <w:style w:type="paragraph" w:customStyle="1" w:styleId="TableBodyTextRight">
    <w:name w:val="Table Body Text Right"/>
    <w:basedOn w:val="TableBodyText"/>
    <w:rsid w:val="0080466B"/>
    <w:pPr>
      <w:widowControl w:val="0"/>
      <w:autoSpaceDE w:val="0"/>
      <w:autoSpaceDN w:val="0"/>
      <w:adjustRightInd w:val="0"/>
      <w:jc w:val="right"/>
    </w:pPr>
    <w:rPr>
      <w:rFonts w:cs="Arial"/>
      <w:szCs w:val="18"/>
    </w:rPr>
  </w:style>
  <w:style w:type="paragraph" w:customStyle="1" w:styleId="CopyrightText">
    <w:name w:val="Copyright Text"/>
    <w:basedOn w:val="BodyText"/>
    <w:rsid w:val="0080466B"/>
    <w:rPr>
      <w:sz w:val="18"/>
    </w:rPr>
  </w:style>
  <w:style w:type="paragraph" w:customStyle="1" w:styleId="BodySmallRight">
    <w:name w:val="Body Small Right"/>
    <w:basedOn w:val="BodyTextRight"/>
    <w:rsid w:val="0080466B"/>
    <w:rPr>
      <w:sz w:val="18"/>
      <w:szCs w:val="18"/>
    </w:rPr>
  </w:style>
  <w:style w:type="paragraph" w:customStyle="1" w:styleId="MarginEdition">
    <w:name w:val="Margin Edition"/>
    <w:basedOn w:val="MarginNote"/>
    <w:rsid w:val="0080466B"/>
    <w:pPr>
      <w:spacing w:before="0" w:after="0"/>
    </w:pPr>
    <w:rPr>
      <w:rFonts w:ascii="Times New Roman" w:hAnsi="Times New Roman"/>
      <w:color w:val="999999"/>
    </w:rPr>
  </w:style>
  <w:style w:type="paragraph" w:customStyle="1" w:styleId="Spacer">
    <w:name w:val="Spacer"/>
    <w:basedOn w:val="Normal"/>
    <w:rsid w:val="0080466B"/>
    <w:rPr>
      <w:sz w:val="2"/>
      <w:szCs w:val="2"/>
    </w:rPr>
  </w:style>
  <w:style w:type="character" w:customStyle="1" w:styleId="Small">
    <w:name w:val="Small"/>
    <w:basedOn w:val="DefaultParagraphFont"/>
    <w:rsid w:val="0080466B"/>
    <w:rPr>
      <w:sz w:val="16"/>
    </w:rPr>
  </w:style>
  <w:style w:type="paragraph" w:customStyle="1" w:styleId="WideTable">
    <w:name w:val="Wide Table"/>
    <w:basedOn w:val="Normal"/>
    <w:rsid w:val="0080466B"/>
    <w:pPr>
      <w:ind w:left="-1418"/>
    </w:pPr>
    <w:rPr>
      <w:sz w:val="2"/>
      <w:szCs w:val="2"/>
    </w:rPr>
  </w:style>
  <w:style w:type="character" w:styleId="PageNumber">
    <w:name w:val="page number"/>
    <w:basedOn w:val="DefaultParagraphFont"/>
    <w:rsid w:val="0080466B"/>
  </w:style>
  <w:style w:type="paragraph" w:styleId="Quote">
    <w:name w:val="Quote"/>
    <w:basedOn w:val="Heading1"/>
    <w:link w:val="QuoteChar"/>
    <w:qFormat/>
    <w:rsid w:val="0080466B"/>
    <w:rPr>
      <w:b w:val="0"/>
      <w:sz w:val="72"/>
      <w:szCs w:val="72"/>
      <w:lang w:val="en-NZ"/>
    </w:rPr>
  </w:style>
  <w:style w:type="character" w:customStyle="1" w:styleId="QuoteChar">
    <w:name w:val="Quote Char"/>
    <w:basedOn w:val="DefaultParagraphFont"/>
    <w:link w:val="Quote"/>
    <w:rsid w:val="00804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66B"/>
    <w:pPr>
      <w:pageBreakBefore/>
    </w:pPr>
  </w:style>
  <w:style w:type="paragraph" w:customStyle="1" w:styleId="Border">
    <w:name w:val="Border"/>
    <w:basedOn w:val="Normal"/>
    <w:qFormat/>
    <w:rsid w:val="00804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66B"/>
    <w:rPr>
      <w:b/>
      <w:bCs/>
      <w:i/>
      <w:iCs/>
      <w:color w:val="auto"/>
    </w:rPr>
  </w:style>
  <w:style w:type="paragraph" w:styleId="IntenseQuote">
    <w:name w:val="Intense Quote"/>
    <w:basedOn w:val="Normal"/>
    <w:next w:val="Normal"/>
    <w:link w:val="IntenseQuoteChar"/>
    <w:uiPriority w:val="30"/>
    <w:qFormat/>
    <w:rsid w:val="00804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6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66B"/>
    <w:rPr>
      <w:smallCaps/>
      <w:color w:val="auto"/>
      <w:u w:val="single"/>
    </w:rPr>
  </w:style>
  <w:style w:type="character" w:styleId="IntenseReference">
    <w:name w:val="Intense Reference"/>
    <w:basedOn w:val="DefaultParagraphFont"/>
    <w:uiPriority w:val="32"/>
    <w:qFormat/>
    <w:rsid w:val="0080466B"/>
    <w:rPr>
      <w:b/>
      <w:bCs/>
      <w:smallCaps/>
      <w:color w:val="auto"/>
      <w:spacing w:val="5"/>
      <w:u w:val="single"/>
    </w:rPr>
  </w:style>
  <w:style w:type="paragraph" w:customStyle="1" w:styleId="2ColumnHeading">
    <w:name w:val="2Column Heading"/>
    <w:basedOn w:val="BodyText"/>
    <w:qFormat/>
    <w:rsid w:val="0080466B"/>
    <w:pPr>
      <w:spacing w:after="60"/>
      <w:ind w:left="-2268"/>
    </w:pPr>
    <w:rPr>
      <w:b/>
    </w:rPr>
  </w:style>
  <w:style w:type="paragraph" w:customStyle="1" w:styleId="Heading1TOC">
    <w:name w:val="Heading1 TOC"/>
    <w:basedOn w:val="Normal"/>
    <w:qFormat/>
    <w:rsid w:val="0080466B"/>
    <w:pPr>
      <w:spacing w:before="240" w:after="120"/>
    </w:pPr>
    <w:rPr>
      <w:rFonts w:ascii="Times New Roman" w:hAnsi="Times New Roman"/>
      <w:b/>
      <w:sz w:val="32"/>
    </w:rPr>
  </w:style>
  <w:style w:type="paragraph" w:customStyle="1" w:styleId="Heading2TOC">
    <w:name w:val="Heading2 TOC"/>
    <w:basedOn w:val="Normal"/>
    <w:qFormat/>
    <w:rsid w:val="0080466B"/>
    <w:pPr>
      <w:spacing w:before="240" w:after="60"/>
    </w:pPr>
    <w:rPr>
      <w:rFonts w:ascii="Times New Roman" w:hAnsi="Times New Roman"/>
      <w:b/>
      <w:sz w:val="28"/>
    </w:rPr>
  </w:style>
  <w:style w:type="character" w:customStyle="1" w:styleId="Underline">
    <w:name w:val="Underline"/>
    <w:basedOn w:val="DefaultParagraphFont"/>
    <w:qFormat/>
    <w:rsid w:val="0080466B"/>
    <w:rPr>
      <w:u w:val="single"/>
    </w:rPr>
  </w:style>
  <w:style w:type="character" w:customStyle="1" w:styleId="BoldandItalics">
    <w:name w:val="Bold and Italics"/>
    <w:qFormat/>
    <w:rsid w:val="0080466B"/>
    <w:rPr>
      <w:b/>
      <w:i/>
      <w:u w:val="none"/>
    </w:rPr>
  </w:style>
  <w:style w:type="paragraph" w:styleId="BalloonText">
    <w:name w:val="Balloon Text"/>
    <w:basedOn w:val="Normal"/>
    <w:link w:val="BalloonTextChar"/>
    <w:rsid w:val="0080466B"/>
    <w:rPr>
      <w:rFonts w:ascii="Tahoma" w:hAnsi="Tahoma" w:cs="Tahoma"/>
      <w:sz w:val="16"/>
      <w:szCs w:val="16"/>
    </w:rPr>
  </w:style>
  <w:style w:type="character" w:customStyle="1" w:styleId="BalloonTextChar">
    <w:name w:val="Balloon Text Char"/>
    <w:basedOn w:val="DefaultParagraphFont"/>
    <w:link w:val="BalloonText"/>
    <w:rsid w:val="008046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6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6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66B"/>
    <w:rPr>
      <w:b/>
      <w:color w:val="660033"/>
      <w:spacing w:val="0"/>
    </w:rPr>
  </w:style>
  <w:style w:type="paragraph" w:customStyle="1" w:styleId="Nameditemlist">
    <w:name w:val="Named item list"/>
    <w:basedOn w:val="BodyText"/>
    <w:qFormat/>
    <w:rsid w:val="0080466B"/>
    <w:pPr>
      <w:tabs>
        <w:tab w:val="left" w:pos="2835"/>
      </w:tabs>
      <w:ind w:left="2835" w:hanging="2835"/>
    </w:pPr>
  </w:style>
  <w:style w:type="paragraph" w:customStyle="1" w:styleId="BodyTextnopadding">
    <w:name w:val="Body Text no padding"/>
    <w:basedOn w:val="BodyText"/>
    <w:qFormat/>
    <w:rsid w:val="0080466B"/>
    <w:pPr>
      <w:spacing w:before="0" w:after="0"/>
    </w:pPr>
  </w:style>
  <w:style w:type="paragraph" w:customStyle="1" w:styleId="BodyTextBold">
    <w:name w:val="Body Text Bold"/>
    <w:basedOn w:val="BodyText"/>
    <w:qFormat/>
    <w:rsid w:val="0080466B"/>
    <w:rPr>
      <w:b/>
    </w:rPr>
  </w:style>
  <w:style w:type="character" w:styleId="Hyperlink">
    <w:name w:val="Hyperlink"/>
    <w:basedOn w:val="DefaultParagraphFont"/>
    <w:uiPriority w:val="99"/>
    <w:unhideWhenUsed/>
    <w:rsid w:val="00A049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1941</Characters>
  <Application>Microsoft Office Word</Application>
  <DocSecurity>0</DocSecurity>
  <Lines>55</Lines>
  <Paragraphs>35</Paragraphs>
  <ScaleCrop>false</ScaleCrop>
  <Company>Author-it Software Corporation Ltd.</Company>
  <LinksUpToDate>false</LinksUpToDate>
  <CharactersWithSpaces>2196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FNSACC412 Prepare operational budgets</dc:title>
  <dc:subject>Approved</dc:subject>
  <dc:creator>PwC’s Skills for Australia</dc:creator>
  <cp:keywords>Release: 1</cp:keywords>
  <dc:description>Review Date: 12 April 2008</dc:description>
  <cp:lastModifiedBy>HSD_TPCMSd.prod</cp:lastModifiedBy>
  <cp:revision>3</cp:revision>
  <dcterms:created xsi:type="dcterms:W3CDTF">2022-11-03T07:41:00Z</dcterms:created>
  <dcterms:modified xsi:type="dcterms:W3CDTF">2022-11-03T07:41:00Z</dcterms:modified>
</cp:coreProperties>
</file>