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C4B" w:rsidP="00BF3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FNSACC304 Conduct business activities using a computerised accounting system</w:t>
      </w:r>
      <w:r>
        <w:fldChar w:fldCharType="end"/>
      </w:r>
    </w:p>
    <w:p w:rsidR="00BF3C4B" w:rsidP="00BF3C4B">
      <w:pPr>
        <w:pStyle w:val="Version"/>
        <w:sectPr w:rsidSect="00343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DC4" w:rsidP="00343DC4">
      <w:pPr>
        <w:pStyle w:val="SuperHeading"/>
      </w:pPr>
      <w:r w:rsidRPr="00343DC4">
        <w:t>FNSACC304 Conduct business activities using a computerised accounting system</w:t>
      </w:r>
    </w:p>
    <w:p w:rsidR="00000000" w:rsidRPr="00343DC4" w:rsidP="00343DC4">
      <w:pPr>
        <w:pStyle w:val="Heading1"/>
      </w:pPr>
      <w:bookmarkStart w:id="1" w:name="O_975548"/>
      <w:bookmarkEnd w:id="1"/>
      <w:r w:rsidRPr="00343D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rPr>
                <w:rStyle w:val="SpecialBold"/>
              </w:rPr>
              <w:t>Comments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t>This version first released with FNS Financial Services Training Package Version 3.0.</w:t>
            </w:r>
          </w:p>
        </w:tc>
      </w:tr>
    </w:tbl>
    <w:p w:rsidR="00BF3C4B" w:rsidP="00343DC4">
      <w:pPr>
        <w:pStyle w:val="BodyText"/>
      </w:pPr>
    </w:p>
    <w:p w:rsidR="00BF3C4B" w:rsidP="00343DC4">
      <w:pPr>
        <w:pStyle w:val="BodyText"/>
      </w:pPr>
    </w:p>
    <w:p w:rsidR="00000000" w:rsidRPr="00343DC4" w:rsidP="00343DC4">
      <w:pPr>
        <w:pStyle w:val="Heading1"/>
      </w:pPr>
      <w:bookmarkStart w:id="2" w:name="O_975549"/>
      <w:bookmarkEnd w:id="2"/>
      <w:r w:rsidRPr="00343DC4">
        <w:t>Application</w:t>
      </w:r>
    </w:p>
    <w:p w:rsidR="00000000" w:rsidRPr="00343DC4" w:rsidP="00BF3C4B">
      <w:pPr>
        <w:pStyle w:val="BodyText"/>
      </w:pPr>
      <w:r w:rsidRPr="00343DC4">
        <w:t xml:space="preserve">This unit describes the skills and knowledge required to conduct business activities using a computerised accounting system. This work is conducted under supervision and encompasses entering information into the system, processing transactions </w:t>
      </w:r>
      <w:r w:rsidRPr="00343DC4">
        <w:t>in the system, and producing reports.</w:t>
      </w:r>
    </w:p>
    <w:p w:rsidR="00000000" w:rsidRPr="00343DC4" w:rsidP="00BF3C4B">
      <w:pPr>
        <w:pStyle w:val="BodyText"/>
      </w:pPr>
      <w:r w:rsidRPr="00343DC4">
        <w:t xml:space="preserve">It applies to individuals who use specialised knowledge, information technology, and coordination skills when operating computerised accounting systems in the course of their business activities in service and trading </w:t>
      </w:r>
      <w:r w:rsidRPr="00343DC4">
        <w:t>environments.</w:t>
      </w:r>
    </w:p>
    <w:p w:rsidR="00BF3C4B" w:rsidP="00BF3C4B">
      <w:pPr>
        <w:pStyle w:val="BodyText"/>
      </w:pPr>
      <w:r w:rsidRPr="00343DC4">
        <w:t>No licensing, legislative or certification requirements apply to this unit at the time of publication.</w:t>
      </w:r>
    </w:p>
    <w:p w:rsidR="00000000" w:rsidRPr="00343DC4" w:rsidP="00343DC4">
      <w:pPr>
        <w:pStyle w:val="Heading1"/>
      </w:pPr>
      <w:bookmarkStart w:id="3" w:name="O_975552"/>
      <w:bookmarkEnd w:id="3"/>
      <w:r w:rsidRPr="00343DC4">
        <w:t>Unit Sector</w:t>
      </w:r>
    </w:p>
    <w:p w:rsidR="00000000" w:rsidRPr="00343DC4" w:rsidP="00BF3C4B">
      <w:pPr>
        <w:pStyle w:val="BodyText"/>
      </w:pPr>
      <w:r w:rsidRPr="00343DC4">
        <w:t>Accounting</w:t>
      </w:r>
    </w:p>
    <w:p w:rsidR="00000000" w:rsidRPr="00343DC4" w:rsidP="00343DC4">
      <w:pPr>
        <w:pStyle w:val="Heading1"/>
      </w:pPr>
      <w:bookmarkStart w:id="4" w:name="O_975553"/>
      <w:bookmarkEnd w:id="4"/>
      <w:r w:rsidRPr="00343D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rPr>
                <w:rStyle w:val="SpecialBold"/>
              </w:rPr>
              <w:t>PERFORMANCE CRITERIA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1. Obtain and enter data into computerised accounting system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t>1.1 Obtain input data from organisational or client sour</w:t>
            </w:r>
            <w:r w:rsidRPr="00343DC4">
              <w:t>ce</w:t>
            </w:r>
          </w:p>
          <w:p w:rsidR="00000000" w:rsidRPr="00343DC4" w:rsidP="00343DC4">
            <w:pPr>
              <w:pStyle w:val="BodyText"/>
            </w:pPr>
            <w:r w:rsidRPr="00343DC4">
              <w:t>1.2 Confirm purpose of information and verify information is in correct format for entry into system</w:t>
            </w:r>
          </w:p>
          <w:p w:rsidR="00000000" w:rsidRPr="00343DC4" w:rsidP="00343DC4">
            <w:pPr>
              <w:pStyle w:val="BodyText"/>
            </w:pPr>
            <w:r w:rsidRPr="00343DC4">
              <w:t>1.3 Enter information into system and confirm its accuracy according to organisational procedures</w:t>
            </w:r>
          </w:p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1.4 Seek technical help to solve operational problems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2. Process transactions in computerised accounting system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t>2.1 Use information in system to process cash and credit transactions</w:t>
            </w:r>
          </w:p>
          <w:p w:rsidR="00000000" w:rsidRPr="00343DC4" w:rsidP="00343DC4">
            <w:pPr>
              <w:pStyle w:val="BodyText"/>
            </w:pPr>
            <w:r w:rsidRPr="00343DC4">
              <w:t>2.2 Review system output to verify accuracy of data input according to organisational procedures</w:t>
            </w:r>
          </w:p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2.3 Seek help where required to correct detected processing errors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3. Produce reports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t>3.1 Generate reports in line with organisational policies and procedures that indicate financial performance and financial position of organisation, and for goods and se</w:t>
            </w:r>
            <w:r w:rsidRPr="00343DC4">
              <w:t>rvices tax (GST) purposes</w:t>
            </w:r>
          </w:p>
          <w:p w:rsidR="00000000" w:rsidRPr="00343DC4" w:rsidP="00343DC4">
            <w:pPr>
              <w:pStyle w:val="BodyText"/>
            </w:pPr>
            <w:r w:rsidRPr="00343DC4">
              <w:t>3.2 Generate reports that confirm that subsidiary ledgers and accounts reconcile with general ledger</w:t>
            </w:r>
          </w:p>
          <w:p w:rsidR="00000000" w:rsidRPr="00343DC4" w:rsidP="00343DC4">
            <w:pPr>
              <w:pStyle w:val="BodyText"/>
            </w:pPr>
            <w:r w:rsidRPr="00343DC4">
              <w:t>3.3 Generate reports that confirm that system’s bank account details reconcile with bank statement</w:t>
            </w:r>
          </w:p>
        </w:tc>
      </w:tr>
    </w:tbl>
    <w:p w:rsidR="00BF3C4B" w:rsidP="00343DC4">
      <w:pPr>
        <w:pStyle w:val="BodyText"/>
      </w:pPr>
    </w:p>
    <w:p w:rsidR="00BF3C4B" w:rsidP="00343DC4">
      <w:pPr>
        <w:pStyle w:val="BodyText"/>
      </w:pPr>
    </w:p>
    <w:p w:rsidR="00000000" w:rsidRPr="00343DC4" w:rsidP="00343DC4">
      <w:pPr>
        <w:pStyle w:val="Heading1"/>
      </w:pPr>
      <w:bookmarkStart w:id="5" w:name="O_975554"/>
      <w:bookmarkEnd w:id="5"/>
      <w:r w:rsidRPr="00343DC4">
        <w:t>Foundation</w:t>
      </w:r>
      <w:r w:rsidRPr="00343DC4">
        <w:t xml:space="preserve"> Skills</w:t>
      </w:r>
    </w:p>
    <w:p w:rsidR="00000000" w:rsidRPr="00BF3C4B" w:rsidP="00BF3C4B">
      <w:pPr>
        <w:pStyle w:val="BodyText"/>
        <w:rPr>
          <w:i/>
        </w:rPr>
      </w:pPr>
      <w:r w:rsidRPr="00BF3C4B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4"/>
        <w:gridCol w:w="6516"/>
      </w:tblGrid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rPr>
                <w:rStyle w:val="SpecialBold"/>
              </w:rPr>
              <w:t>Skill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rPr>
                <w:rStyle w:val="SpecialBold"/>
              </w:rPr>
              <w:t>Description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Reading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ListBullet"/>
            </w:pPr>
            <w:r w:rsidRPr="00343DC4">
              <w:t>Accesses, manages and analyses financial information and data from a range of sources and reports</w:t>
            </w:r>
          </w:p>
          <w:p w:rsidR="00000000" w:rsidP="00343DC4">
            <w:pPr>
              <w:pStyle w:val="ListBullet"/>
              <w:rPr>
                <w:lang w:val="en-NZ"/>
              </w:rPr>
            </w:pPr>
            <w:r w:rsidRPr="00343DC4">
              <w:t>Collates, codes and classifies data, checking for accuracy and reliability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Writing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ListBullet"/>
            </w:pPr>
            <w:r w:rsidRPr="00343DC4">
              <w:t>Records and checks financial and textual information in documentation and systems</w:t>
            </w:r>
          </w:p>
          <w:p w:rsidR="00000000" w:rsidP="00343DC4">
            <w:pPr>
              <w:pStyle w:val="ListBullet"/>
              <w:rPr>
                <w:lang w:val="en-NZ"/>
              </w:rPr>
            </w:pPr>
            <w:r w:rsidRPr="00343DC4">
              <w:t xml:space="preserve">Uses correct spelling, grammar and terminology when entering data and preparing reports 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 xml:space="preserve">Oral communication 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ListBullet"/>
              <w:rPr>
                <w:lang w:val="en-NZ"/>
              </w:rPr>
            </w:pPr>
            <w:r w:rsidRPr="00343DC4">
              <w:t>Uses questioning and active listening to clarify and convey information and instructions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Numeracy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ListBullet"/>
              <w:rPr>
                <w:lang w:val="en-NZ"/>
              </w:rPr>
            </w:pPr>
            <w:r w:rsidRPr="00343DC4">
              <w:t>Performs mathematical calculations and uses mathematical problem-solving strategies to analyse financial data and reports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 xml:space="preserve">Navigate the world of </w:t>
            </w:r>
            <w:r w:rsidRPr="00343DC4">
              <w:t>work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ListBullet"/>
              <w:rPr>
                <w:lang w:val="en-NZ"/>
              </w:rPr>
            </w:pPr>
            <w:r w:rsidRPr="00343DC4">
              <w:t xml:space="preserve">Identifies and complies with regulatory requirements, and organisational protocols, policies and procedures required to </w:t>
            </w:r>
            <w:r w:rsidRPr="00343DC4">
              <w:t>operate computerised accounting systems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Get the work done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ListBullet"/>
            </w:pPr>
            <w:r w:rsidRPr="00343DC4">
              <w:t>Organises work to meet organisational requiremen</w:t>
            </w:r>
            <w:r w:rsidRPr="00343DC4">
              <w:t>ts, taking responsibility for process, compliance and scheduling needs</w:t>
            </w:r>
          </w:p>
          <w:p w:rsidR="00000000" w:rsidRPr="00343DC4" w:rsidP="00343DC4">
            <w:pPr>
              <w:pStyle w:val="ListBullet"/>
            </w:pPr>
            <w:r w:rsidRPr="00343DC4">
              <w:t>Identifies and responds to predictable problems and implements solutions to issues that have the potential to impact on the data entry and reporting process</w:t>
            </w:r>
          </w:p>
          <w:p w:rsidR="00000000" w:rsidRPr="00343DC4" w:rsidP="00343DC4">
            <w:pPr>
              <w:pStyle w:val="ListBullet"/>
            </w:pPr>
            <w:r w:rsidRPr="00343DC4">
              <w:t>Implements security requirem</w:t>
            </w:r>
            <w:r w:rsidRPr="00343DC4">
              <w:t>ents for managing digital data</w:t>
            </w:r>
          </w:p>
        </w:tc>
      </w:tr>
    </w:tbl>
    <w:p w:rsidR="00000000" w:rsidRPr="00343DC4" w:rsidP="00343DC4">
      <w:pPr>
        <w:pStyle w:val="BodyText"/>
      </w:pPr>
    </w:p>
    <w:p w:rsidR="00000000" w:rsidRPr="00343DC4" w:rsidP="00343DC4">
      <w:pPr>
        <w:pStyle w:val="AllowPageBreak"/>
      </w:pPr>
    </w:p>
    <w:p w:rsidR="00000000" w:rsidRPr="00343DC4" w:rsidP="00343DC4">
      <w:pPr>
        <w:pStyle w:val="Heading1"/>
      </w:pPr>
      <w:bookmarkStart w:id="6" w:name="O_975556"/>
      <w:bookmarkEnd w:id="6"/>
      <w:r w:rsidRPr="00343D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2292"/>
        <w:gridCol w:w="2292"/>
        <w:gridCol w:w="2292"/>
      </w:tblGrid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rPr>
                <w:rStyle w:val="SpecialBold"/>
              </w:rPr>
              <w:t>Code and title</w:t>
            </w:r>
          </w:p>
          <w:p w:rsidR="00000000" w:rsidRPr="00343DC4" w:rsidP="00343DC4">
            <w:pPr>
              <w:pStyle w:val="BodyText"/>
            </w:pPr>
            <w:r w:rsidRPr="00343DC4">
              <w:rPr>
                <w:rStyle w:val="SpecialBold"/>
              </w:rPr>
              <w:t>current version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rPr>
                <w:rStyle w:val="SpecialBold"/>
              </w:rPr>
              <w:t>Code and title</w:t>
            </w:r>
          </w:p>
          <w:p w:rsidR="00000000" w:rsidRPr="00343DC4" w:rsidP="00343DC4">
            <w:pPr>
              <w:pStyle w:val="BodyText"/>
            </w:pPr>
            <w:r w:rsidRPr="00343DC4">
              <w:rPr>
                <w:rStyle w:val="SpecialBold"/>
              </w:rPr>
              <w:t>previous version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rPr>
                <w:rStyle w:val="SpecialBold"/>
              </w:rPr>
              <w:t>Comments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rPr>
                <w:rStyle w:val="SpecialBold"/>
              </w:rPr>
              <w:t>Equivalence status</w:t>
            </w:r>
          </w:p>
        </w:tc>
      </w:tr>
      <w:tr w:rsidTr="00343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FNSACC304 Conduct business activities using a computerised accounting system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No previous unit.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C4">
            <w:pPr>
              <w:pStyle w:val="BodyText"/>
              <w:rPr>
                <w:lang w:val="en-NZ"/>
              </w:rPr>
            </w:pPr>
            <w:r w:rsidRPr="00343DC4">
              <w:t>New unit.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C4" w:rsidP="00343DC4">
            <w:pPr>
              <w:pStyle w:val="BodyText"/>
            </w:pPr>
            <w:r w:rsidRPr="00343DC4">
              <w:t>No equivalent unit.</w:t>
            </w:r>
          </w:p>
        </w:tc>
      </w:tr>
    </w:tbl>
    <w:p w:rsidR="00000000" w:rsidRPr="00343DC4" w:rsidP="00343DC4">
      <w:pPr>
        <w:pStyle w:val="BodyText"/>
      </w:pPr>
    </w:p>
    <w:p w:rsidR="00000000" w:rsidRPr="00343DC4" w:rsidP="00343DC4">
      <w:pPr>
        <w:pStyle w:val="AllowPageBreak"/>
      </w:pPr>
    </w:p>
    <w:p w:rsidR="00000000" w:rsidRPr="00343DC4" w:rsidP="00343DC4">
      <w:pPr>
        <w:pStyle w:val="Heading1"/>
      </w:pPr>
      <w:bookmarkStart w:id="7" w:name="O_975563"/>
      <w:bookmarkEnd w:id="7"/>
      <w:r w:rsidRPr="00343DC4">
        <w:t>Links</w:t>
      </w:r>
    </w:p>
    <w:p w:rsidR="00000000" w:rsidRPr="00343DC4" w:rsidP="00BF3C4B">
      <w:pPr>
        <w:pStyle w:val="BodyText"/>
      </w:pPr>
      <w:r w:rsidRPr="00343DC4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1702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43DC4" w:rsidP="00343DC4"/>
    <w:sectPr w:rsidSect="00343D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C4" w:rsidRPr="00BF3C4B" w:rsidP="00BF3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4B" w:rsidP="00343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C4B" w:rsidP="00343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3C4B" w:rsidP="00343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DC4" w:rsidRPr="00BF3C4B" w:rsidP="00BF3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4B" w:rsidRPr="002D2AF8" w:rsidP="00343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FNSACC304 Conduct business activities using a computerised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F3C4B" w:rsidP="00343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5C7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4A49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DC4"/>
  </w:style>
  <w:style w:type="character" w:customStyle="1" w:styleId="Heading1Char">
    <w:name w:val="Heading 1 Char"/>
    <w:basedOn w:val="DefaultParagraphFont"/>
    <w:link w:val="Heading1"/>
    <w:rsid w:val="00343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D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D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D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DC4"/>
    <w:rPr>
      <w:b/>
      <w:spacing w:val="0"/>
    </w:rPr>
  </w:style>
  <w:style w:type="character" w:styleId="Emphasis">
    <w:name w:val="Emphasis"/>
    <w:basedOn w:val="DefaultParagraphFont"/>
    <w:qFormat/>
    <w:rsid w:val="00343DC4"/>
    <w:rPr>
      <w:i/>
    </w:rPr>
  </w:style>
  <w:style w:type="paragraph" w:customStyle="1" w:styleId="SuperHeading">
    <w:name w:val="SuperHeading"/>
    <w:basedOn w:val="Normal"/>
    <w:rsid w:val="00343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D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D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3D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3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D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3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DC4"/>
  </w:style>
  <w:style w:type="paragraph" w:styleId="TableofFigures">
    <w:name w:val="table of figures"/>
    <w:basedOn w:val="Normal"/>
    <w:next w:val="Normal"/>
    <w:semiHidden/>
    <w:rsid w:val="00343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D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3DC4"/>
    <w:rPr>
      <w:rFonts w:ascii="Wingdings" w:hAnsi="Wingdings"/>
    </w:rPr>
  </w:style>
  <w:style w:type="paragraph" w:customStyle="1" w:styleId="TableHeading">
    <w:name w:val="Table Heading"/>
    <w:basedOn w:val="HeadingBase"/>
    <w:rsid w:val="00343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DC4"/>
    <w:rPr>
      <w:color w:val="0033CC"/>
      <w:u w:val="none"/>
    </w:rPr>
  </w:style>
  <w:style w:type="paragraph" w:customStyle="1" w:styleId="BodyTextRight">
    <w:name w:val="Body Text Right"/>
    <w:basedOn w:val="BodyText"/>
    <w:rsid w:val="00343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D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DC4"/>
    <w:rPr>
      <w:sz w:val="32"/>
    </w:rPr>
  </w:style>
  <w:style w:type="paragraph" w:customStyle="1" w:styleId="HeadingProcedure">
    <w:name w:val="Heading Procedure"/>
    <w:basedOn w:val="HeadingBase"/>
    <w:next w:val="Normal"/>
    <w:rsid w:val="00343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DC4"/>
    <w:pPr>
      <w:spacing w:before="60" w:after="60"/>
    </w:pPr>
  </w:style>
  <w:style w:type="paragraph" w:styleId="ListContinue">
    <w:name w:val="List Continue"/>
    <w:basedOn w:val="List"/>
    <w:rsid w:val="00343DC4"/>
    <w:pPr>
      <w:ind w:firstLine="0"/>
    </w:pPr>
  </w:style>
  <w:style w:type="paragraph" w:customStyle="1" w:styleId="ListNote">
    <w:name w:val="List Note"/>
    <w:basedOn w:val="List"/>
    <w:rsid w:val="00343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DC4"/>
    <w:rPr>
      <w:rFonts w:ascii="Courier New" w:hAnsi="Courier New"/>
    </w:rPr>
  </w:style>
  <w:style w:type="paragraph" w:customStyle="1" w:styleId="NoteBullet">
    <w:name w:val="Note Bullet"/>
    <w:basedOn w:val="Note"/>
    <w:rsid w:val="00343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D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3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DC4"/>
    <w:rPr>
      <w:b/>
      <w:smallCaps/>
    </w:rPr>
  </w:style>
  <w:style w:type="paragraph" w:customStyle="1" w:styleId="TableListNumber">
    <w:name w:val="Table List Number"/>
    <w:basedOn w:val="ListNumber"/>
    <w:rsid w:val="00343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DC4"/>
    <w:pPr>
      <w:numPr>
        <w:numId w:val="8"/>
      </w:numPr>
    </w:pPr>
  </w:style>
  <w:style w:type="paragraph" w:customStyle="1" w:styleId="ListAlpha2">
    <w:name w:val="List Alpha 2"/>
    <w:basedOn w:val="List2"/>
    <w:rsid w:val="00343DC4"/>
    <w:pPr>
      <w:numPr>
        <w:numId w:val="7"/>
      </w:numPr>
    </w:pPr>
  </w:style>
  <w:style w:type="paragraph" w:styleId="List2">
    <w:name w:val="List 2"/>
    <w:basedOn w:val="BodyText"/>
    <w:rsid w:val="00343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D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D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3DC4"/>
    <w:pPr>
      <w:numPr>
        <w:numId w:val="3"/>
      </w:numPr>
    </w:pPr>
  </w:style>
  <w:style w:type="paragraph" w:styleId="ListContinue2">
    <w:name w:val="List Continue 2"/>
    <w:basedOn w:val="List2"/>
    <w:rsid w:val="00343DC4"/>
    <w:pPr>
      <w:ind w:firstLine="0"/>
    </w:pPr>
  </w:style>
  <w:style w:type="paragraph" w:styleId="ListContinue3">
    <w:name w:val="List Continue 3"/>
    <w:basedOn w:val="List3"/>
    <w:rsid w:val="00343DC4"/>
    <w:pPr>
      <w:ind w:left="1021" w:firstLine="0"/>
    </w:pPr>
  </w:style>
  <w:style w:type="paragraph" w:styleId="ListContinue4">
    <w:name w:val="List Continue 4"/>
    <w:basedOn w:val="List4"/>
    <w:rsid w:val="00343DC4"/>
    <w:pPr>
      <w:ind w:firstLine="0"/>
    </w:pPr>
  </w:style>
  <w:style w:type="paragraph" w:styleId="ListContinue5">
    <w:name w:val="List Continue 5"/>
    <w:basedOn w:val="List5"/>
    <w:rsid w:val="00343DC4"/>
    <w:pPr>
      <w:ind w:firstLine="0"/>
    </w:pPr>
  </w:style>
  <w:style w:type="paragraph" w:styleId="ListNumber3">
    <w:name w:val="List Number 3"/>
    <w:basedOn w:val="List3"/>
    <w:rsid w:val="00343DC4"/>
    <w:pPr>
      <w:numPr>
        <w:numId w:val="4"/>
      </w:numPr>
    </w:pPr>
  </w:style>
  <w:style w:type="paragraph" w:styleId="ListNumber4">
    <w:name w:val="List Number 4"/>
    <w:basedOn w:val="List4"/>
    <w:rsid w:val="00343DC4"/>
    <w:pPr>
      <w:numPr>
        <w:numId w:val="5"/>
      </w:numPr>
    </w:pPr>
  </w:style>
  <w:style w:type="paragraph" w:styleId="ListNumber5">
    <w:name w:val="List Number 5"/>
    <w:basedOn w:val="List5"/>
    <w:rsid w:val="00343DC4"/>
    <w:pPr>
      <w:numPr>
        <w:numId w:val="6"/>
      </w:numPr>
    </w:pPr>
  </w:style>
  <w:style w:type="paragraph" w:styleId="BlockText">
    <w:name w:val="Block Text"/>
    <w:basedOn w:val="Normal"/>
    <w:rsid w:val="00343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DC4"/>
    <w:rPr>
      <w:sz w:val="16"/>
      <w:vertAlign w:val="superscript"/>
    </w:rPr>
  </w:style>
  <w:style w:type="character" w:customStyle="1" w:styleId="Symbols">
    <w:name w:val="Symbols"/>
    <w:basedOn w:val="DefaultParagraphFont"/>
    <w:rsid w:val="00343DC4"/>
    <w:rPr>
      <w:rFonts w:ascii="Symbol" w:hAnsi="Symbol"/>
    </w:rPr>
  </w:style>
  <w:style w:type="character" w:customStyle="1" w:styleId="MenuOptions">
    <w:name w:val="Menu Options"/>
    <w:basedOn w:val="DefaultParagraphFont"/>
    <w:rsid w:val="00343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DC4"/>
    <w:rPr>
      <w:b/>
    </w:rPr>
  </w:style>
  <w:style w:type="character" w:customStyle="1" w:styleId="Underlined">
    <w:name w:val="Underlined"/>
    <w:basedOn w:val="DefaultParagraphFont"/>
    <w:rsid w:val="00343DC4"/>
    <w:rPr>
      <w:u w:val="single"/>
    </w:rPr>
  </w:style>
  <w:style w:type="paragraph" w:customStyle="1" w:styleId="TableBodyTextRight">
    <w:name w:val="Table Body Text Right"/>
    <w:basedOn w:val="TableBodyText"/>
    <w:rsid w:val="00343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DC4"/>
    <w:rPr>
      <w:sz w:val="18"/>
    </w:rPr>
  </w:style>
  <w:style w:type="paragraph" w:customStyle="1" w:styleId="BodySmallRight">
    <w:name w:val="Body Small Right"/>
    <w:basedOn w:val="BodyTextRight"/>
    <w:rsid w:val="00343DC4"/>
    <w:rPr>
      <w:sz w:val="18"/>
      <w:szCs w:val="18"/>
    </w:rPr>
  </w:style>
  <w:style w:type="paragraph" w:customStyle="1" w:styleId="MarginEdition">
    <w:name w:val="Margin Edition"/>
    <w:basedOn w:val="MarginNote"/>
    <w:rsid w:val="00343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DC4"/>
    <w:rPr>
      <w:sz w:val="2"/>
      <w:szCs w:val="2"/>
    </w:rPr>
  </w:style>
  <w:style w:type="character" w:customStyle="1" w:styleId="Small">
    <w:name w:val="Small"/>
    <w:basedOn w:val="DefaultParagraphFont"/>
    <w:rsid w:val="00343DC4"/>
    <w:rPr>
      <w:sz w:val="16"/>
    </w:rPr>
  </w:style>
  <w:style w:type="paragraph" w:customStyle="1" w:styleId="WideTable">
    <w:name w:val="Wide Table"/>
    <w:basedOn w:val="Normal"/>
    <w:rsid w:val="00343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DC4"/>
  </w:style>
  <w:style w:type="paragraph" w:styleId="Quote">
    <w:name w:val="Quote"/>
    <w:basedOn w:val="Heading1"/>
    <w:link w:val="QuoteChar"/>
    <w:qFormat/>
    <w:rsid w:val="00343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DC4"/>
    <w:pPr>
      <w:pageBreakBefore/>
    </w:pPr>
  </w:style>
  <w:style w:type="paragraph" w:customStyle="1" w:styleId="Border">
    <w:name w:val="Border"/>
    <w:basedOn w:val="Normal"/>
    <w:qFormat/>
    <w:rsid w:val="00343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DC4"/>
    <w:rPr>
      <w:u w:val="single"/>
    </w:rPr>
  </w:style>
  <w:style w:type="character" w:customStyle="1" w:styleId="BoldandItalics">
    <w:name w:val="Bold and Italics"/>
    <w:qFormat/>
    <w:rsid w:val="00343DC4"/>
    <w:rPr>
      <w:b/>
      <w:i/>
      <w:u w:val="none"/>
    </w:rPr>
  </w:style>
  <w:style w:type="paragraph" w:styleId="BalloonText">
    <w:name w:val="Balloon Text"/>
    <w:basedOn w:val="Normal"/>
    <w:link w:val="BalloonTextChar"/>
    <w:rsid w:val="00343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D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D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DC4"/>
    <w:pPr>
      <w:spacing w:before="0" w:after="0"/>
    </w:pPr>
  </w:style>
  <w:style w:type="paragraph" w:customStyle="1" w:styleId="BodyTextBold">
    <w:name w:val="Body Text Bold"/>
    <w:basedOn w:val="BodyText"/>
    <w:qFormat/>
    <w:rsid w:val="00343DC4"/>
    <w:rPr>
      <w:b/>
    </w:rPr>
  </w:style>
  <w:style w:type="character" w:styleId="Hyperlink">
    <w:name w:val="Hyperlink"/>
    <w:basedOn w:val="DefaultParagraphFont"/>
    <w:uiPriority w:val="99"/>
    <w:unhideWhenUsed/>
    <w:rsid w:val="00BF3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3557</Characters>
  <Application>Microsoft Office Word</Application>
  <DocSecurity>0</DocSecurity>
  <Lines>127</Lines>
  <Paragraphs>77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FNSACC304 Conduct business activities using a computerised accounting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2022-01-27T02:08:00Z</dcterms:created>
  <dcterms:modified xsi:type="dcterms:W3CDTF">2022-01-27T02:08:00Z</dcterms:modified>
</cp:coreProperties>
</file>