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D94" w:rsidP="00544D94">
      <w:pPr>
        <w:pStyle w:val="Title"/>
      </w:pPr>
      <w:r>
        <w:fldChar w:fldCharType="begin"/>
      </w:r>
      <w:r>
        <w:instrText xml:space="preserve"> TITLE   \* MERGEFORMAT </w:instrText>
      </w:r>
      <w:r>
        <w:fldChar w:fldCharType="separate"/>
      </w:r>
      <w:r>
        <w:t>FNS60415 Advanced Diploma of Financial Planning</w:t>
      </w:r>
      <w:r>
        <w:fldChar w:fldCharType="end"/>
      </w:r>
    </w:p>
    <w:p w:rsidR="00544D94" w:rsidP="00544D94">
      <w:pPr>
        <w:pStyle w:val="Version"/>
        <w:sectPr w:rsidSect="007438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4380F" w:rsidP="0074380F">
      <w:pPr>
        <w:pStyle w:val="SuperHeading"/>
      </w:pPr>
      <w:r w:rsidRPr="0074380F">
        <w:t>FNS60415 Advanced Diploma of Financial Planning</w:t>
      </w:r>
    </w:p>
    <w:p w:rsidR="00000000" w:rsidRPr="0074380F" w:rsidP="0074380F">
      <w:pPr>
        <w:pStyle w:val="Heading1"/>
      </w:pPr>
      <w:bookmarkStart w:id="1" w:name="O_976228"/>
      <w:bookmarkEnd w:id="1"/>
      <w:r w:rsidRPr="0074380F">
        <w:t>Modification History</w:t>
      </w:r>
    </w:p>
    <w:tbl>
      <w:tblPr>
        <w:tblW w:w="0" w:type="auto"/>
        <w:tblLayout w:type="fixed"/>
        <w:tblCellMar>
          <w:left w:w="62" w:type="dxa"/>
          <w:right w:w="62" w:type="dxa"/>
        </w:tblCellMar>
        <w:tblLook w:val="0000"/>
      </w:tblPr>
      <w:tblGrid>
        <w:gridCol w:w="2689"/>
        <w:gridCol w:w="6337"/>
      </w:tblGrid>
      <w:tr w:rsidTr="0074380F">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rPr>
                <w:rStyle w:val="SpecialBold"/>
              </w:rPr>
              <w:t>Comments</w:t>
            </w:r>
          </w:p>
        </w:tc>
      </w:tr>
      <w:tr w:rsidTr="0074380F">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This version released with FNS Financial Services Training Package version 3.0</w:t>
            </w:r>
          </w:p>
          <w:p w:rsidR="00000000" w:rsidP="0074380F">
            <w:pPr>
              <w:pStyle w:val="BodyText"/>
              <w:rPr>
                <w:lang w:val="en-NZ"/>
              </w:rPr>
            </w:pPr>
            <w:r w:rsidRPr="0074380F">
              <w:t>Release 4 created to update elective unit list</w:t>
            </w:r>
          </w:p>
        </w:tc>
      </w:tr>
      <w:tr w:rsidTr="0074380F">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This version released with FNS Financial Services Training Pac</w:t>
            </w:r>
            <w:r w:rsidRPr="0074380F">
              <w:t>kage version 2.0</w:t>
            </w:r>
          </w:p>
          <w:p w:rsidR="00000000" w:rsidP="0074380F">
            <w:pPr>
              <w:pStyle w:val="BodyText"/>
              <w:rPr>
                <w:lang w:val="en-NZ"/>
              </w:rPr>
            </w:pPr>
            <w:r w:rsidRPr="0074380F">
              <w:t>Release 3 created to update packaging rules</w:t>
            </w:r>
          </w:p>
        </w:tc>
      </w:tr>
      <w:tr w:rsidTr="0074380F">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This version released with FNS Financial Services Training Package version 1.1</w:t>
            </w:r>
          </w:p>
          <w:p w:rsidR="00000000" w:rsidP="0074380F">
            <w:pPr>
              <w:pStyle w:val="BodyText"/>
              <w:rPr>
                <w:lang w:val="en-NZ"/>
              </w:rPr>
            </w:pPr>
            <w:r w:rsidRPr="0074380F">
              <w:t>Release 2 created to correct typographical error</w:t>
            </w:r>
          </w:p>
        </w:tc>
      </w:tr>
      <w:tr w:rsidTr="0074380F">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 xml:space="preserve">This Qualification first released with </w:t>
            </w:r>
            <w:r w:rsidRPr="0074380F">
              <w:t>FNS Financial Services Training Package version 1.1</w:t>
            </w:r>
          </w:p>
        </w:tc>
      </w:tr>
    </w:tbl>
    <w:p w:rsidR="00000000" w:rsidRPr="0074380F" w:rsidP="0074380F">
      <w:pPr>
        <w:pStyle w:val="BodyText"/>
      </w:pPr>
    </w:p>
    <w:p w:rsidR="00000000" w:rsidRPr="0074380F" w:rsidP="0074380F">
      <w:pPr>
        <w:pStyle w:val="AllowPageBreak"/>
      </w:pPr>
    </w:p>
    <w:p w:rsidR="00000000" w:rsidRPr="0074380F" w:rsidP="0074380F">
      <w:pPr>
        <w:pStyle w:val="Heading1"/>
      </w:pPr>
      <w:bookmarkStart w:id="2" w:name="O_976227"/>
      <w:bookmarkEnd w:id="2"/>
      <w:r w:rsidRPr="0074380F">
        <w:t>Qualification Description</w:t>
      </w:r>
    </w:p>
    <w:p w:rsidR="00000000" w:rsidRPr="0074380F" w:rsidP="0074380F">
      <w:pPr>
        <w:pStyle w:val="BodyText"/>
      </w:pPr>
      <w:r w:rsidRPr="0074380F">
        <w:t>This qualification is for financial planners who provide a comprehensive range of financial planning services across a variety of product environments, includi</w:t>
      </w:r>
      <w:r w:rsidRPr="0074380F">
        <w:t>ng those involving complex issues and/or innovative strategies. Individuals in these roles require well-developed skills and a broad knowledge base of the financial planning sector and the ASIC regulatory framework. At this level individuals are expected t</w:t>
      </w:r>
      <w:r w:rsidRPr="0074380F">
        <w:t>o apply specialist skills and knowledge in a range of situations to deal with complex situations and issues. They work across a broad range of technical or management functions with accountability for personal outputs and for team outcomes.</w:t>
      </w:r>
    </w:p>
    <w:p w:rsidR="00000000" w:rsidRPr="0074380F" w:rsidP="0074380F">
      <w:pPr>
        <w:pStyle w:val="BodyText"/>
      </w:pPr>
    </w:p>
    <w:p w:rsidR="00000000" w:rsidRPr="0074380F" w:rsidP="0074380F">
      <w:pPr>
        <w:pStyle w:val="BodyText"/>
      </w:pPr>
      <w:r w:rsidRPr="0074380F">
        <w:rPr>
          <w:rStyle w:val="SpecialBold"/>
        </w:rPr>
        <w:t>Licensing/Regu</w:t>
      </w:r>
      <w:r w:rsidRPr="0074380F">
        <w:rPr>
          <w:rStyle w:val="SpecialBold"/>
        </w:rPr>
        <w:t xml:space="preserve">latory Information </w:t>
      </w:r>
    </w:p>
    <w:p w:rsidR="00000000" w:rsidRPr="0074380F" w:rsidP="0074380F">
      <w:pPr>
        <w:pStyle w:val="BodyText"/>
      </w:pPr>
      <w:r w:rsidRPr="0074380F">
        <w:t>Work functions in the occupational areas where this qualification may be used are subject to regulatory requirements. Refer to the FNS Implementation Guide Companion Volume or the relevant regulator for specific guidance on requirements</w:t>
      </w:r>
      <w:r w:rsidRPr="0074380F">
        <w:t xml:space="preserve">. </w:t>
      </w:r>
    </w:p>
    <w:p w:rsidR="00000000" w:rsidRPr="0074380F" w:rsidP="0074380F">
      <w:pPr>
        <w:pStyle w:val="AllowPageBreak"/>
      </w:pPr>
    </w:p>
    <w:p w:rsidR="00000000" w:rsidRPr="0074380F" w:rsidP="0074380F">
      <w:pPr>
        <w:pStyle w:val="Heading1"/>
      </w:pPr>
      <w:bookmarkStart w:id="3" w:name="O_976226"/>
      <w:bookmarkEnd w:id="3"/>
      <w:r w:rsidRPr="0074380F">
        <w:t>Entry Requirements</w:t>
      </w:r>
    </w:p>
    <w:p w:rsidR="00000000" w:rsidRPr="0074380F" w:rsidP="0074380F">
      <w:pPr>
        <w:pStyle w:val="BodyText"/>
      </w:pPr>
      <w:r w:rsidRPr="0074380F">
        <w:t>The entry requirement for this qualification is completion of the following units of competency, from the core of the Diploma in Financial Planning or their equivalent from a previous version of the FNS Training Packa</w:t>
      </w:r>
      <w:r w:rsidRPr="0074380F">
        <w:t>ge. These are:</w:t>
      </w:r>
    </w:p>
    <w:p w:rsidR="00000000" w:rsidRPr="0074380F" w:rsidP="0074380F">
      <w:pPr>
        <w:pStyle w:val="BodyText"/>
      </w:pPr>
      <w:r w:rsidRPr="0074380F">
        <w:t>FNSASICZ503*</w:t>
      </w:r>
      <w:r w:rsidRPr="0074380F">
        <w:tab/>
        <w:t>Provide advice in financial planning</w:t>
      </w:r>
    </w:p>
    <w:p w:rsidR="00000000" w:rsidRPr="0074380F" w:rsidP="0074380F">
      <w:pPr>
        <w:pStyle w:val="BodyText"/>
      </w:pPr>
      <w:r w:rsidRPr="0074380F">
        <w:t>FNSFPL501</w:t>
      </w:r>
      <w:r w:rsidRPr="0074380F">
        <w:tab/>
        <w:t>Comply with financial planning practice ethical and operational guidelines and regulations</w:t>
      </w:r>
    </w:p>
    <w:p w:rsidR="00000000" w:rsidRPr="0074380F" w:rsidP="0074380F">
      <w:pPr>
        <w:pStyle w:val="BodyText"/>
      </w:pPr>
      <w:r w:rsidRPr="0074380F">
        <w:t>FNSFPL502</w:t>
      </w:r>
      <w:r w:rsidRPr="0074380F">
        <w:tab/>
        <w:t>Conduct financial planning analysis and research</w:t>
      </w:r>
    </w:p>
    <w:p w:rsidR="00000000" w:rsidRPr="0074380F" w:rsidP="0074380F">
      <w:pPr>
        <w:pStyle w:val="BodyText"/>
      </w:pPr>
      <w:r w:rsidRPr="0074380F">
        <w:t>FNSFPL503</w:t>
      </w:r>
      <w:r w:rsidRPr="0074380F">
        <w:tab/>
        <w:t>Develop and prepare f</w:t>
      </w:r>
      <w:r w:rsidRPr="0074380F">
        <w:t>inancial plan</w:t>
      </w:r>
    </w:p>
    <w:p w:rsidR="00000000" w:rsidRPr="0074380F" w:rsidP="0074380F">
      <w:pPr>
        <w:pStyle w:val="BodyText"/>
      </w:pPr>
      <w:r w:rsidRPr="0074380F">
        <w:t>FNSFPL504</w:t>
      </w:r>
      <w:r w:rsidRPr="0074380F">
        <w:tab/>
        <w:t>Implement financial plan</w:t>
      </w:r>
    </w:p>
    <w:p w:rsidR="00000000" w:rsidRPr="0074380F" w:rsidP="0074380F">
      <w:pPr>
        <w:pStyle w:val="BodyText"/>
      </w:pPr>
      <w:r w:rsidRPr="0074380F">
        <w:t>FNSFPL505</w:t>
      </w:r>
      <w:r w:rsidRPr="0074380F">
        <w:tab/>
        <w:t>Review financial plans and provide ongoing service</w:t>
      </w:r>
    </w:p>
    <w:p w:rsidR="00000000" w:rsidRPr="0074380F" w:rsidP="0074380F">
      <w:pPr>
        <w:pStyle w:val="BodyText"/>
      </w:pPr>
      <w:r w:rsidRPr="0074380F">
        <w:t>FNSFPL506</w:t>
      </w:r>
      <w:r w:rsidRPr="0074380F">
        <w:tab/>
        <w:t>Determine client financial requirements and expectations</w:t>
      </w:r>
    </w:p>
    <w:p w:rsidR="00000000" w:rsidRPr="0074380F" w:rsidP="0074380F">
      <w:pPr>
        <w:pStyle w:val="BodyText"/>
      </w:pPr>
      <w:r w:rsidRPr="0074380F">
        <w:t>FNSINC401</w:t>
      </w:r>
      <w:r w:rsidRPr="0074380F">
        <w:tab/>
        <w:t>Apply principles of professional practice to work in the financial se</w:t>
      </w:r>
      <w:r w:rsidRPr="0074380F">
        <w:t>rvices industry</w:t>
      </w:r>
    </w:p>
    <w:p w:rsidR="00000000" w:rsidRPr="0074380F" w:rsidP="0074380F">
      <w:pPr>
        <w:pStyle w:val="BodyText"/>
      </w:pPr>
    </w:p>
    <w:p w:rsidR="00000000" w:rsidRPr="0074380F" w:rsidP="0074380F">
      <w:pPr>
        <w:pStyle w:val="BodyText"/>
      </w:pPr>
      <w:r w:rsidRPr="0074380F">
        <w:t>The entry requirement can be met by evidence of equivalent competency to the above units through recognition of prior learning (RPL).</w:t>
      </w:r>
    </w:p>
    <w:p w:rsidR="00000000" w:rsidRPr="0074380F" w:rsidP="0074380F">
      <w:pPr>
        <w:pStyle w:val="AllowPageBreak"/>
      </w:pPr>
    </w:p>
    <w:p w:rsidR="00000000" w:rsidRPr="0074380F" w:rsidP="0074380F">
      <w:pPr>
        <w:pStyle w:val="Heading1"/>
      </w:pPr>
      <w:bookmarkStart w:id="4" w:name="O_976225"/>
      <w:bookmarkEnd w:id="4"/>
      <w:r w:rsidRPr="0074380F">
        <w:t>Packaging Rules</w:t>
      </w:r>
    </w:p>
    <w:p w:rsidR="00000000" w:rsidRPr="0074380F" w:rsidP="0074380F">
      <w:pPr>
        <w:pStyle w:val="BodyText"/>
      </w:pPr>
      <w:r w:rsidRPr="0074380F">
        <w:rPr>
          <w:rStyle w:val="SpecialBold"/>
        </w:rPr>
        <w:t>Total number of units = 11</w:t>
      </w:r>
    </w:p>
    <w:p w:rsidR="00000000" w:rsidRPr="0074380F" w:rsidP="0074380F">
      <w:pPr>
        <w:pStyle w:val="BodyText"/>
      </w:pPr>
      <w:r w:rsidRPr="0074380F">
        <w:rPr>
          <w:rStyle w:val="SpecialBold"/>
        </w:rPr>
        <w:t>8 core units</w:t>
      </w:r>
      <w:r w:rsidRPr="0074380F">
        <w:t xml:space="preserve"> plus</w:t>
      </w:r>
    </w:p>
    <w:p w:rsidR="00000000" w:rsidRPr="0074380F" w:rsidP="0074380F">
      <w:pPr>
        <w:pStyle w:val="BodyText"/>
      </w:pPr>
      <w:r w:rsidRPr="0074380F">
        <w:rPr>
          <w:rStyle w:val="SpecialBold"/>
        </w:rPr>
        <w:t xml:space="preserve">3 elective </w:t>
      </w:r>
      <w:r w:rsidRPr="0074380F">
        <w:t>units</w:t>
      </w:r>
    </w:p>
    <w:p w:rsidR="00000000" w:rsidRPr="0074380F" w:rsidP="0074380F">
      <w:pPr>
        <w:pStyle w:val="BodyText"/>
      </w:pPr>
    </w:p>
    <w:p w:rsidR="00000000" w:rsidRPr="0074380F" w:rsidP="0074380F">
      <w:pPr>
        <w:pStyle w:val="BodyText"/>
      </w:pPr>
      <w:r w:rsidRPr="0074380F">
        <w:t>The elective units consist of:</w:t>
      </w:r>
    </w:p>
    <w:p w:rsidR="00000000" w:rsidRPr="0074380F" w:rsidP="0074380F">
      <w:pPr>
        <w:pStyle w:val="ListBullet"/>
      </w:pPr>
      <w:r w:rsidRPr="0074380F">
        <w:t xml:space="preserve">3 from the electives below </w:t>
      </w:r>
    </w:p>
    <w:p w:rsidR="00000000" w:rsidRPr="0074380F" w:rsidP="0074380F">
      <w:pPr>
        <w:pStyle w:val="ListBullet"/>
      </w:pPr>
      <w:r w:rsidRPr="0074380F">
        <w:t>up to 3 may be from an Advanced Diploma in any currently endorsed training package or accredited course.</w:t>
      </w:r>
    </w:p>
    <w:p w:rsidR="00000000" w:rsidRPr="0074380F" w:rsidP="0074380F">
      <w:pPr>
        <w:pStyle w:val="BodyText"/>
      </w:pPr>
    </w:p>
    <w:p w:rsidR="00000000" w:rsidRPr="0074380F" w:rsidP="0074380F">
      <w:pPr>
        <w:pStyle w:val="BodyText"/>
      </w:pPr>
      <w:r w:rsidRPr="0074380F">
        <w:t>The elective units chosen must be relevant to the work outcome and meet local industry nee</w:t>
      </w:r>
      <w:r w:rsidRPr="0074380F">
        <w:t>ds.</w:t>
      </w:r>
      <w:r w:rsidRPr="0074380F">
        <w:rPr>
          <w:rStyle w:val="SpecialBold"/>
        </w:rPr>
        <w:t xml:space="preserve"> </w:t>
      </w:r>
    </w:p>
    <w:p w:rsidR="00000000" w:rsidRPr="0074380F" w:rsidP="0074380F">
      <w:pPr>
        <w:pStyle w:val="BodyText"/>
      </w:pPr>
    </w:p>
    <w:p w:rsidR="00000000" w:rsidRPr="0074380F" w:rsidP="0074380F">
      <w:pPr>
        <w:pStyle w:val="BodyText"/>
      </w:pPr>
      <w:r w:rsidRPr="0074380F">
        <w:t>Units selected from other Training Packages or accredited courses must not duplicate units selected from or available within the FNS Financial Services or BSB Business Services Training Packages.</w:t>
      </w:r>
    </w:p>
    <w:p w:rsidR="00000000" w:rsidRPr="0074380F" w:rsidP="0074380F">
      <w:pPr>
        <w:pStyle w:val="BodyText"/>
      </w:pPr>
    </w:p>
    <w:p w:rsidR="00000000" w:rsidRPr="0074380F" w:rsidP="0074380F">
      <w:pPr>
        <w:pStyle w:val="BodyText"/>
      </w:pPr>
      <w:r w:rsidRPr="0074380F">
        <w:rPr>
          <w:rStyle w:val="SpecialBold"/>
        </w:rPr>
        <w:t xml:space="preserve">Core Units </w:t>
      </w:r>
    </w:p>
    <w:p w:rsidR="00000000" w:rsidRPr="0074380F" w:rsidP="0074380F">
      <w:pPr>
        <w:pStyle w:val="BodyText"/>
      </w:pPr>
      <w:r w:rsidRPr="0074380F">
        <w:t>FNSFPL508</w:t>
      </w:r>
      <w:r w:rsidRPr="0074380F">
        <w:tab/>
        <w:t>Conduct complex financial plann</w:t>
      </w:r>
      <w:r w:rsidRPr="0074380F">
        <w:t>ing research</w:t>
      </w:r>
    </w:p>
    <w:p w:rsidR="00000000" w:rsidRPr="0074380F" w:rsidP="0074380F">
      <w:pPr>
        <w:pStyle w:val="BodyText"/>
      </w:pPr>
      <w:r w:rsidRPr="0074380F">
        <w:t>FNSFPL601</w:t>
      </w:r>
      <w:r w:rsidRPr="0074380F">
        <w:tab/>
        <w:t>Provide technical and professional guidance</w:t>
      </w:r>
    </w:p>
    <w:p w:rsidR="00000000" w:rsidRPr="0074380F" w:rsidP="0074380F">
      <w:pPr>
        <w:pStyle w:val="BodyText"/>
      </w:pPr>
      <w:r w:rsidRPr="0074380F">
        <w:t>FNSFPL602</w:t>
      </w:r>
      <w:r w:rsidRPr="0074380F">
        <w:tab/>
        <w:t>Determine client requirements and expectations for clients with complex needs</w:t>
      </w:r>
    </w:p>
    <w:p w:rsidR="00000000" w:rsidRPr="0074380F" w:rsidP="0074380F">
      <w:pPr>
        <w:pStyle w:val="BodyText"/>
      </w:pPr>
      <w:r w:rsidRPr="0074380F">
        <w:t>FNSFPL603</w:t>
      </w:r>
      <w:r w:rsidRPr="0074380F">
        <w:tab/>
        <w:t>Provide comprehensive monitoring and ongoing service</w:t>
      </w:r>
    </w:p>
    <w:p w:rsidR="00000000" w:rsidRPr="0074380F" w:rsidP="0074380F">
      <w:pPr>
        <w:pStyle w:val="BodyText"/>
      </w:pPr>
      <w:r w:rsidRPr="0074380F">
        <w:t>FNSFPL604</w:t>
      </w:r>
      <w:r w:rsidRPr="0074380F">
        <w:tab/>
        <w:t>Develop complex and innovati</w:t>
      </w:r>
      <w:r w:rsidRPr="0074380F">
        <w:t>ve financial planning strategies</w:t>
      </w:r>
    </w:p>
    <w:p w:rsidR="00000000" w:rsidRPr="0074380F" w:rsidP="0074380F">
      <w:pPr>
        <w:pStyle w:val="BodyText"/>
      </w:pPr>
      <w:r w:rsidRPr="0074380F">
        <w:t>FNSFPL605</w:t>
      </w:r>
      <w:r w:rsidRPr="0074380F">
        <w:tab/>
        <w:t>Present and negotiate complex and innovative financial plans</w:t>
      </w:r>
    </w:p>
    <w:p w:rsidR="00000000" w:rsidRPr="0074380F" w:rsidP="0074380F">
      <w:pPr>
        <w:pStyle w:val="BodyText"/>
      </w:pPr>
      <w:r w:rsidRPr="0074380F">
        <w:t>FNSFPL606</w:t>
      </w:r>
      <w:r w:rsidRPr="0074380F">
        <w:tab/>
        <w:t>Implement complex and innovative financial plan</w:t>
      </w:r>
    </w:p>
    <w:p w:rsidR="00000000" w:rsidRPr="0074380F" w:rsidP="0074380F">
      <w:pPr>
        <w:pStyle w:val="BodyText"/>
      </w:pPr>
      <w:r w:rsidRPr="0074380F">
        <w:t>FNSPRM601</w:t>
      </w:r>
      <w:r w:rsidRPr="0074380F">
        <w:tab/>
      </w:r>
      <w:r w:rsidRPr="0074380F">
        <w:t>Establish, supervise and monitor practice systems to conform with legislation and regulations</w:t>
      </w:r>
    </w:p>
    <w:p w:rsidR="00000000" w:rsidRPr="0074380F" w:rsidP="0074380F">
      <w:pPr>
        <w:pStyle w:val="BodyText"/>
      </w:pPr>
    </w:p>
    <w:p w:rsidR="00000000" w:rsidRPr="0074380F" w:rsidP="0074380F">
      <w:pPr>
        <w:pStyle w:val="BodyText"/>
      </w:pPr>
      <w:r w:rsidRPr="0074380F">
        <w:rPr>
          <w:rStyle w:val="SpecialBold"/>
        </w:rPr>
        <w:t>Elective Units</w:t>
      </w:r>
    </w:p>
    <w:p w:rsidR="00000000" w:rsidRPr="0074380F" w:rsidP="0074380F">
      <w:pPr>
        <w:pStyle w:val="BodyText"/>
      </w:pPr>
      <w:r w:rsidRPr="0074380F">
        <w:t>BSBINM601</w:t>
      </w:r>
      <w:r w:rsidRPr="0074380F">
        <w:tab/>
        <w:t>Manage knowledge and information</w:t>
      </w:r>
    </w:p>
    <w:p w:rsidR="00000000" w:rsidRPr="0074380F" w:rsidP="0074380F">
      <w:pPr>
        <w:pStyle w:val="BodyText"/>
      </w:pPr>
      <w:r w:rsidRPr="0074380F">
        <w:t>BSBINN502</w:t>
      </w:r>
      <w:r w:rsidRPr="0074380F">
        <w:tab/>
        <w:t>Build and sustain an innovative work environment</w:t>
      </w:r>
    </w:p>
    <w:p w:rsidR="00000000" w:rsidRPr="0074380F" w:rsidP="0074380F">
      <w:pPr>
        <w:pStyle w:val="BodyText"/>
      </w:pPr>
      <w:r w:rsidRPr="0074380F">
        <w:t>BSBMGT605</w:t>
      </w:r>
      <w:r w:rsidRPr="0074380F">
        <w:tab/>
        <w:t>Provide leadership across the orga</w:t>
      </w:r>
      <w:r w:rsidRPr="0074380F">
        <w:t>nisation</w:t>
      </w:r>
    </w:p>
    <w:p w:rsidR="00000000" w:rsidRPr="0074380F" w:rsidP="0074380F">
      <w:pPr>
        <w:pStyle w:val="BodyText"/>
      </w:pPr>
      <w:r w:rsidRPr="0074380F">
        <w:t>BSBMGT617</w:t>
      </w:r>
      <w:r w:rsidRPr="0074380F">
        <w:tab/>
        <w:t>Develop and implement a business plan</w:t>
      </w:r>
    </w:p>
    <w:p w:rsidR="00000000" w:rsidRPr="0074380F" w:rsidP="0074380F">
      <w:pPr>
        <w:pStyle w:val="BodyText"/>
      </w:pPr>
      <w:r w:rsidRPr="0074380F">
        <w:t>BSBSMB405</w:t>
      </w:r>
      <w:r w:rsidRPr="0074380F">
        <w:tab/>
        <w:t>Monitor and manage small business operations</w:t>
      </w:r>
    </w:p>
    <w:p w:rsidR="00000000" w:rsidRPr="0074380F" w:rsidP="0074380F">
      <w:pPr>
        <w:pStyle w:val="BodyText"/>
      </w:pPr>
      <w:r w:rsidRPr="0074380F">
        <w:t>BSBSUS501</w:t>
      </w:r>
      <w:r w:rsidRPr="0074380F">
        <w:tab/>
        <w:t>Develop workplace policy and procedures for sustainability</w:t>
      </w:r>
    </w:p>
    <w:p w:rsidR="00000000" w:rsidRPr="0074380F" w:rsidP="0074380F">
      <w:pPr>
        <w:pStyle w:val="BodyText"/>
      </w:pPr>
      <w:r w:rsidRPr="0074380F">
        <w:t>FNSASICQ503*</w:t>
      </w:r>
      <w:r w:rsidRPr="0074380F">
        <w:tab/>
        <w:t>Provide advice in first home saver market linked accounts</w:t>
      </w:r>
    </w:p>
    <w:p w:rsidR="00000000" w:rsidRPr="0074380F" w:rsidP="0074380F">
      <w:pPr>
        <w:pStyle w:val="BodyText"/>
      </w:pPr>
      <w:r w:rsidRPr="0074380F">
        <w:t>FNSA</w:t>
      </w:r>
      <w:r w:rsidRPr="0074380F">
        <w:t>SICR503*</w:t>
      </w:r>
      <w:r w:rsidRPr="0074380F">
        <w:tab/>
        <w:t>Provide advice in margin lending</w:t>
      </w:r>
    </w:p>
    <w:p w:rsidR="00000000" w:rsidRPr="0074380F" w:rsidP="0074380F">
      <w:pPr>
        <w:pStyle w:val="BodyText"/>
      </w:pPr>
      <w:r w:rsidRPr="0074380F">
        <w:t>FNSASICS503*</w:t>
      </w:r>
      <w:r w:rsidRPr="0074380F">
        <w:tab/>
        <w:t>Provide advice in foreign exchange</w:t>
      </w:r>
    </w:p>
    <w:p w:rsidR="00000000" w:rsidRPr="0074380F" w:rsidP="0074380F">
      <w:pPr>
        <w:pStyle w:val="BodyText"/>
      </w:pPr>
      <w:r w:rsidRPr="0074380F">
        <w:t>FNSASICT503*</w:t>
      </w:r>
      <w:r w:rsidRPr="0074380F">
        <w:tab/>
        <w:t>Provide advice in managed investments</w:t>
      </w:r>
    </w:p>
    <w:p w:rsidR="00000000" w:rsidRPr="0074380F" w:rsidP="0074380F">
      <w:pPr>
        <w:pStyle w:val="BodyText"/>
      </w:pPr>
      <w:r w:rsidRPr="0074380F">
        <w:t>FNSASICU503*</w:t>
      </w:r>
      <w:r w:rsidRPr="0074380F">
        <w:tab/>
        <w:t>Provide advice in superannuation</w:t>
      </w:r>
    </w:p>
    <w:p w:rsidR="00000000" w:rsidRPr="0074380F" w:rsidP="0074380F">
      <w:pPr>
        <w:pStyle w:val="BodyText"/>
      </w:pPr>
      <w:r w:rsidRPr="0074380F">
        <w:t>FNSASICV503*</w:t>
      </w:r>
      <w:r w:rsidRPr="0074380F">
        <w:tab/>
        <w:t>Provide advice in derivatives</w:t>
      </w:r>
    </w:p>
    <w:p w:rsidR="00000000" w:rsidRPr="0074380F" w:rsidP="0074380F">
      <w:pPr>
        <w:pStyle w:val="BodyText"/>
      </w:pPr>
      <w:r w:rsidRPr="0074380F">
        <w:t>FNSASICW503*</w:t>
      </w:r>
      <w:r w:rsidRPr="0074380F">
        <w:tab/>
        <w:t>Provide advic</w:t>
      </w:r>
      <w:r w:rsidRPr="0074380F">
        <w:t>e in securities</w:t>
      </w:r>
    </w:p>
    <w:p w:rsidR="00000000" w:rsidRPr="0074380F" w:rsidP="0074380F">
      <w:pPr>
        <w:pStyle w:val="BodyText"/>
      </w:pPr>
      <w:r w:rsidRPr="0074380F">
        <w:t>FNSASICX503*</w:t>
      </w:r>
      <w:r w:rsidRPr="0074380F">
        <w:tab/>
        <w:t>Provide advice in life insurance</w:t>
      </w:r>
    </w:p>
    <w:p w:rsidR="00000000" w:rsidRPr="0074380F" w:rsidP="0074380F">
      <w:pPr>
        <w:pStyle w:val="BodyText"/>
      </w:pPr>
      <w:r w:rsidRPr="0074380F">
        <w:t>FNSASICY503*</w:t>
      </w:r>
      <w:r w:rsidRPr="0074380F">
        <w:tab/>
        <w:t>Provide advice in insurance broking</w:t>
      </w:r>
    </w:p>
    <w:p w:rsidR="00000000" w:rsidRPr="0074380F" w:rsidP="0074380F">
      <w:pPr>
        <w:pStyle w:val="BodyText"/>
      </w:pPr>
      <w:r w:rsidRPr="0074380F">
        <w:t>FNSCUS505</w:t>
      </w:r>
      <w:r w:rsidRPr="0074380F">
        <w:tab/>
        <w:t>Determine client requirements and expectations</w:t>
      </w:r>
    </w:p>
    <w:p w:rsidR="00000000" w:rsidRPr="0074380F" w:rsidP="0074380F">
      <w:pPr>
        <w:pStyle w:val="BodyText"/>
      </w:pPr>
      <w:r w:rsidRPr="0074380F">
        <w:t>FNSCUS506</w:t>
      </w:r>
      <w:r w:rsidRPr="0074380F">
        <w:tab/>
        <w:t>Record and implement client instructions</w:t>
      </w:r>
    </w:p>
    <w:p w:rsidR="00000000" w:rsidRPr="0074380F" w:rsidP="0074380F">
      <w:pPr>
        <w:pStyle w:val="BodyText"/>
      </w:pPr>
      <w:r w:rsidRPr="0074380F">
        <w:t>FNSFMK502</w:t>
      </w:r>
      <w:r w:rsidRPr="0074380F">
        <w:tab/>
        <w:t>Analyse financial market pr</w:t>
      </w:r>
      <w:r w:rsidRPr="0074380F">
        <w:t>oducts for client</w:t>
      </w:r>
    </w:p>
    <w:p w:rsidR="00000000" w:rsidRPr="0074380F" w:rsidP="0074380F">
      <w:pPr>
        <w:pStyle w:val="BodyText"/>
      </w:pPr>
      <w:r w:rsidRPr="0074380F">
        <w:t>FNSFMK503</w:t>
      </w:r>
      <w:r w:rsidRPr="0074380F">
        <w:tab/>
        <w:t>Advise clients on financial risk</w:t>
      </w:r>
    </w:p>
    <w:p w:rsidR="00000000" w:rsidRPr="0074380F" w:rsidP="0074380F">
      <w:pPr>
        <w:pStyle w:val="BodyText"/>
      </w:pPr>
      <w:r w:rsidRPr="0074380F">
        <w:t>FNSIAD501</w:t>
      </w:r>
      <w:r w:rsidRPr="0074380F">
        <w:tab/>
        <w:t>Provide appropriate services, advice and products to clients</w:t>
      </w:r>
    </w:p>
    <w:p w:rsidR="00000000" w:rsidRPr="0074380F" w:rsidP="0074380F">
      <w:pPr>
        <w:pStyle w:val="BodyText"/>
      </w:pPr>
      <w:r w:rsidRPr="0074380F">
        <w:t>FNSIBK403</w:t>
      </w:r>
      <w:r w:rsidRPr="0074380F">
        <w:tab/>
        <w:t>Place client insurances with insurers and confirm insurance cover with clients</w:t>
      </w:r>
    </w:p>
    <w:p w:rsidR="00000000" w:rsidRPr="0074380F" w:rsidP="0074380F">
      <w:pPr>
        <w:pStyle w:val="BodyText"/>
      </w:pPr>
      <w:r w:rsidRPr="0074380F">
        <w:t>FNSIBK515</w:t>
      </w:r>
      <w:r w:rsidRPr="0074380F">
        <w:tab/>
        <w:t>Monitor broking client re</w:t>
      </w:r>
      <w:r w:rsidRPr="0074380F">
        <w:t xml:space="preserve">quirements and establish loss control programs </w:t>
      </w:r>
    </w:p>
    <w:p w:rsidR="00000000" w:rsidRPr="0074380F" w:rsidP="0074380F">
      <w:pPr>
        <w:pStyle w:val="BodyText"/>
      </w:pPr>
      <w:r w:rsidRPr="0074380F">
        <w:t>FNSIBK507</w:t>
      </w:r>
      <w:r w:rsidRPr="0074380F">
        <w:tab/>
        <w:t>Review service performance</w:t>
      </w:r>
    </w:p>
    <w:p w:rsidR="00000000" w:rsidRPr="0074380F" w:rsidP="0074380F">
      <w:pPr>
        <w:pStyle w:val="BodyText"/>
      </w:pPr>
      <w:r w:rsidRPr="0074380F">
        <w:t>FNSIBK508</w:t>
      </w:r>
      <w:r w:rsidRPr="0074380F">
        <w:tab/>
        <w:t>Implement changes to broking client’s insurance program</w:t>
      </w:r>
    </w:p>
    <w:p w:rsidR="00000000" w:rsidRPr="0074380F" w:rsidP="0074380F">
      <w:pPr>
        <w:pStyle w:val="BodyText"/>
      </w:pPr>
      <w:r w:rsidRPr="0074380F">
        <w:t>FNSINC501</w:t>
      </w:r>
      <w:r w:rsidRPr="0074380F">
        <w:tab/>
        <w:t>Conduct product research to support recommendations</w:t>
      </w:r>
    </w:p>
    <w:p w:rsidR="00000000" w:rsidRPr="0074380F" w:rsidP="0074380F">
      <w:pPr>
        <w:pStyle w:val="BodyText"/>
      </w:pPr>
      <w:r w:rsidRPr="0074380F">
        <w:t>FNSINC503</w:t>
      </w:r>
      <w:r w:rsidRPr="0074380F">
        <w:tab/>
      </w:r>
      <w:r w:rsidRPr="0074380F">
        <w:t>Identify situations requiring complex ethical decision making</w:t>
      </w:r>
    </w:p>
    <w:p w:rsidR="00000000" w:rsidRPr="0074380F" w:rsidP="0074380F">
      <w:pPr>
        <w:pStyle w:val="BodyText"/>
      </w:pPr>
      <w:r w:rsidRPr="0074380F">
        <w:t>FNSINC504</w:t>
      </w:r>
      <w:r w:rsidRPr="0074380F">
        <w:tab/>
        <w:t>Apply ethical frameworks and principles to make and act upon decisions</w:t>
      </w:r>
    </w:p>
    <w:p w:rsidR="00000000" w:rsidRPr="0074380F" w:rsidP="0074380F">
      <w:pPr>
        <w:pStyle w:val="BodyText"/>
      </w:pPr>
      <w:r w:rsidRPr="0074380F">
        <w:t>FNSPRM602</w:t>
      </w:r>
      <w:r w:rsidRPr="0074380F">
        <w:tab/>
        <w:t>Improve the practice</w:t>
      </w:r>
    </w:p>
    <w:p w:rsidR="00000000" w:rsidRPr="0074380F" w:rsidP="0074380F">
      <w:pPr>
        <w:pStyle w:val="BodyText"/>
      </w:pPr>
      <w:r w:rsidRPr="0074380F">
        <w:t>FNSPRM603</w:t>
      </w:r>
      <w:r w:rsidRPr="0074380F">
        <w:tab/>
        <w:t>Grow the practice</w:t>
      </w:r>
    </w:p>
    <w:p w:rsidR="00000000" w:rsidRPr="0074380F" w:rsidP="0074380F">
      <w:pPr>
        <w:pStyle w:val="BodyText"/>
      </w:pPr>
    </w:p>
    <w:p w:rsidR="00000000" w:rsidRPr="0074380F" w:rsidP="0074380F">
      <w:pPr>
        <w:pStyle w:val="BodyText"/>
      </w:pPr>
      <w:r w:rsidRPr="0074380F">
        <w:t>*Note the following prerequisite unit requirements:</w:t>
      </w:r>
    </w:p>
    <w:p w:rsidR="00000000" w:rsidRPr="0074380F" w:rsidP="0074380F">
      <w:pPr>
        <w:pStyle w:val="BodyText"/>
      </w:pPr>
    </w:p>
    <w:tbl>
      <w:tblPr>
        <w:tblW w:w="9267" w:type="dxa"/>
        <w:tblLayout w:type="fixed"/>
        <w:tblCellMar>
          <w:left w:w="62" w:type="dxa"/>
          <w:right w:w="62" w:type="dxa"/>
        </w:tblCellMar>
        <w:tblLook w:val="0000"/>
      </w:tblPr>
      <w:tblGrid>
        <w:gridCol w:w="3148"/>
        <w:gridCol w:w="6119"/>
      </w:tblGrid>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t>Prerequisite unit</w:t>
            </w:r>
          </w:p>
        </w:tc>
      </w:tr>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FNSASICZ503 Provide advice in financial planning</w:t>
            </w:r>
          </w:p>
          <w:p w:rsidR="00000000">
            <w:pPr>
              <w:pStyle w:val="BodyText"/>
              <w:keepLines w:val="0"/>
              <w:rPr>
                <w:rFonts w:ascii="Tahoma" w:hAnsi="Tahoma"/>
                <w:color w:val="000000"/>
                <w:sz w:val="16"/>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FNSFPL501 Comply with financial planning practice ethical and operational guidelines and regulations</w:t>
            </w:r>
          </w:p>
          <w:p w:rsidR="00000000" w:rsidRPr="0074380F" w:rsidP="0074380F">
            <w:pPr>
              <w:pStyle w:val="BodyText"/>
            </w:pPr>
            <w:r w:rsidRPr="0074380F">
              <w:t>FNSFPL502 Conduct financial planning analysis and research</w:t>
            </w:r>
          </w:p>
          <w:p w:rsidR="00000000" w:rsidRPr="0074380F" w:rsidP="0074380F">
            <w:pPr>
              <w:pStyle w:val="BodyText"/>
            </w:pPr>
            <w:r w:rsidRPr="0074380F">
              <w:t>FNSFPL503 Develop and prepare financial plan</w:t>
            </w:r>
          </w:p>
          <w:p w:rsidR="00000000" w:rsidRPr="0074380F" w:rsidP="0074380F">
            <w:pPr>
              <w:pStyle w:val="BodyText"/>
            </w:pPr>
            <w:r w:rsidRPr="0074380F">
              <w:t>FNSFPL504 Implement financial plan</w:t>
            </w:r>
          </w:p>
          <w:p w:rsidR="00000000" w:rsidP="0074380F">
            <w:pPr>
              <w:pStyle w:val="BodyText"/>
              <w:rPr>
                <w:lang w:val="en-NZ"/>
              </w:rPr>
            </w:pPr>
            <w:r w:rsidRPr="0074380F">
              <w:t>FNSFPL505 Review financial plans and provide ongoing service</w:t>
            </w:r>
          </w:p>
        </w:tc>
      </w:tr>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t>FNSASICQ503 Provide advice in first home saver market linked accounts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FNSINC501 Conduct product research to suppor</w:t>
            </w:r>
            <w:r w:rsidRPr="0074380F">
              <w:t>t recommendations</w:t>
            </w:r>
          </w:p>
          <w:p w:rsidR="00000000" w:rsidRPr="0074380F" w:rsidP="0074380F">
            <w:pPr>
              <w:pStyle w:val="BodyText"/>
            </w:pPr>
            <w:r w:rsidRPr="0074380F">
              <w:t>FNSIAD501 Provide appropriate services, advice and products to clients</w:t>
            </w:r>
          </w:p>
          <w:p w:rsidR="00000000" w:rsidRPr="0074380F" w:rsidP="0074380F">
            <w:pPr>
              <w:pStyle w:val="BodyText"/>
            </w:pPr>
            <w:r w:rsidRPr="0074380F">
              <w:t>FNSCUS505 Determine client requirements and expectations</w:t>
            </w:r>
          </w:p>
          <w:p w:rsidR="00000000" w:rsidP="0074380F">
            <w:pPr>
              <w:pStyle w:val="BodyText"/>
              <w:rPr>
                <w:lang w:val="en-NZ"/>
              </w:rPr>
            </w:pPr>
            <w:r w:rsidRPr="0074380F">
              <w:t>FNSCUS506 Record and implement client instructions</w:t>
            </w:r>
          </w:p>
        </w:tc>
      </w:tr>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FNSASICR503 Provide advice in margin lending</w:t>
            </w:r>
          </w:p>
          <w:p w:rsidR="00000000">
            <w:pPr>
              <w:pStyle w:val="BodyText"/>
              <w:keepLines w:val="0"/>
              <w:rPr>
                <w:rFonts w:ascii="Tahoma" w:hAnsi="Tahoma"/>
                <w:color w:val="000000"/>
                <w:sz w:val="16"/>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FNSINC501 Conduct product research to support recommendations</w:t>
            </w:r>
          </w:p>
          <w:p w:rsidR="00000000" w:rsidRPr="0074380F" w:rsidP="0074380F">
            <w:pPr>
              <w:pStyle w:val="BodyText"/>
            </w:pPr>
            <w:r w:rsidRPr="0074380F">
              <w:t>FNSIAD501 Provide appropriate services, advice and products to clients</w:t>
            </w:r>
          </w:p>
          <w:p w:rsidR="00000000" w:rsidRPr="0074380F" w:rsidP="0074380F">
            <w:pPr>
              <w:pStyle w:val="BodyText"/>
            </w:pPr>
            <w:r w:rsidRPr="0074380F">
              <w:t>FNSCUS505 Determine client requirements and expectations</w:t>
            </w:r>
          </w:p>
          <w:p w:rsidR="00000000" w:rsidP="0074380F">
            <w:pPr>
              <w:pStyle w:val="BodyText"/>
              <w:rPr>
                <w:lang w:val="en-NZ"/>
              </w:rPr>
            </w:pPr>
            <w:r w:rsidRPr="0074380F">
              <w:t>FNSCUS506 Record and implement client instructions</w:t>
            </w:r>
          </w:p>
        </w:tc>
      </w:tr>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t>FNSASICS503 Pr</w:t>
            </w:r>
            <w:r w:rsidRPr="0074380F">
              <w:t>ovide advice in foreign exchange</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FNSINC501 Conduct product research to support recommendations</w:t>
            </w:r>
          </w:p>
          <w:p w:rsidR="00000000" w:rsidRPr="0074380F" w:rsidP="0074380F">
            <w:pPr>
              <w:pStyle w:val="BodyText"/>
            </w:pPr>
            <w:r w:rsidRPr="0074380F">
              <w:t>FNSIAD501 Provide appropriate services, advice and products to clients</w:t>
            </w:r>
          </w:p>
          <w:p w:rsidR="00000000" w:rsidRPr="0074380F" w:rsidP="0074380F">
            <w:pPr>
              <w:pStyle w:val="BodyText"/>
            </w:pPr>
            <w:r w:rsidRPr="0074380F">
              <w:t>FNSCUS505 Determine client requirements and expectations</w:t>
            </w:r>
          </w:p>
          <w:p w:rsidR="00000000" w:rsidP="0074380F">
            <w:pPr>
              <w:pStyle w:val="BodyText"/>
              <w:rPr>
                <w:lang w:val="en-NZ"/>
              </w:rPr>
            </w:pPr>
            <w:r w:rsidRPr="0074380F">
              <w:t>FNSCUS506 Record and implement cl</w:t>
            </w:r>
            <w:r w:rsidRPr="0074380F">
              <w:t>ient instructions</w:t>
            </w:r>
          </w:p>
        </w:tc>
      </w:tr>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FNSASICT503 Provide advice in managed investments</w:t>
            </w:r>
          </w:p>
          <w:p w:rsidR="00000000">
            <w:pPr>
              <w:pStyle w:val="BodyText"/>
              <w:keepLines w:val="0"/>
              <w:rPr>
                <w:rFonts w:ascii="Tahoma" w:hAnsi="Tahoma"/>
                <w:color w:val="000000"/>
                <w:sz w:val="16"/>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FNSINC501 Conduct product research to support recommendations</w:t>
            </w:r>
          </w:p>
          <w:p w:rsidR="00000000" w:rsidRPr="0074380F" w:rsidP="0074380F">
            <w:pPr>
              <w:pStyle w:val="BodyText"/>
            </w:pPr>
            <w:r w:rsidRPr="0074380F">
              <w:t>FNSIAD501 Provide appropriate services, advice and products to clients</w:t>
            </w:r>
          </w:p>
          <w:p w:rsidR="00000000" w:rsidRPr="0074380F" w:rsidP="0074380F">
            <w:pPr>
              <w:pStyle w:val="BodyText"/>
            </w:pPr>
            <w:r w:rsidRPr="0074380F">
              <w:t>FNSCUS505 Determine client requirements and expectati</w:t>
            </w:r>
            <w:r w:rsidRPr="0074380F">
              <w:t>ons</w:t>
            </w:r>
          </w:p>
          <w:p w:rsidR="00000000" w:rsidP="0074380F">
            <w:pPr>
              <w:pStyle w:val="BodyText"/>
              <w:rPr>
                <w:lang w:val="en-NZ"/>
              </w:rPr>
            </w:pPr>
            <w:r w:rsidRPr="0074380F">
              <w:t>FNSCUS506 Record and implement client instructions</w:t>
            </w:r>
          </w:p>
        </w:tc>
      </w:tr>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FNSASICU503 Provide advice in superannuation</w:t>
            </w:r>
          </w:p>
          <w:p w:rsidR="00000000">
            <w:pPr>
              <w:pStyle w:val="BodyText"/>
              <w:keepLines w:val="0"/>
              <w:rPr>
                <w:rFonts w:ascii="Tahoma" w:hAnsi="Tahoma"/>
                <w:color w:val="000000"/>
                <w:sz w:val="16"/>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FNSINC501 Conduct product research to support recommendations</w:t>
            </w:r>
          </w:p>
          <w:p w:rsidR="00000000" w:rsidRPr="0074380F" w:rsidP="0074380F">
            <w:pPr>
              <w:pStyle w:val="BodyText"/>
            </w:pPr>
            <w:r w:rsidRPr="0074380F">
              <w:t>FNSIAD501 Provide appropriate services, advices and products to clients</w:t>
            </w:r>
          </w:p>
          <w:p w:rsidR="00000000" w:rsidRPr="0074380F" w:rsidP="0074380F">
            <w:pPr>
              <w:pStyle w:val="BodyText"/>
            </w:pPr>
            <w:r w:rsidRPr="0074380F">
              <w:t>FNSCUS505 Determine client requirements and expectations</w:t>
            </w:r>
          </w:p>
          <w:p w:rsidR="00000000" w:rsidP="0074380F">
            <w:pPr>
              <w:pStyle w:val="BodyText"/>
              <w:rPr>
                <w:lang w:val="en-NZ"/>
              </w:rPr>
            </w:pPr>
            <w:r w:rsidRPr="0074380F">
              <w:t>FNSCUS506 Record and implement client instructions</w:t>
            </w:r>
          </w:p>
        </w:tc>
      </w:tr>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FNSASICV503 Provide advice in derivatives</w:t>
            </w:r>
          </w:p>
          <w:p w:rsidR="00000000">
            <w:pPr>
              <w:pStyle w:val="BodyText"/>
              <w:keepLines w:val="0"/>
              <w:rPr>
                <w:rFonts w:ascii="Tahoma" w:hAnsi="Tahoma"/>
                <w:color w:val="000000"/>
                <w:sz w:val="16"/>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FNSFMK502 Analyse financial market products for client</w:t>
            </w:r>
          </w:p>
          <w:p w:rsidR="00000000" w:rsidRPr="0074380F" w:rsidP="0074380F">
            <w:pPr>
              <w:pStyle w:val="BodyText"/>
            </w:pPr>
            <w:r w:rsidRPr="0074380F">
              <w:t>FNSFMK503 Advise clients on financial risk</w:t>
            </w:r>
          </w:p>
          <w:p w:rsidR="00000000" w:rsidRPr="0074380F" w:rsidP="0074380F">
            <w:pPr>
              <w:pStyle w:val="BodyText"/>
            </w:pPr>
            <w:r w:rsidRPr="0074380F">
              <w:t>FNSCUS</w:t>
            </w:r>
            <w:r w:rsidRPr="0074380F">
              <w:t>505 Determine client requirements and expectations</w:t>
            </w:r>
          </w:p>
          <w:p w:rsidR="00000000" w:rsidP="0074380F">
            <w:pPr>
              <w:pStyle w:val="BodyText"/>
              <w:rPr>
                <w:lang w:val="en-NZ"/>
              </w:rPr>
            </w:pPr>
            <w:r w:rsidRPr="0074380F">
              <w:t>FNSCUS506 Record and implement client instructions</w:t>
            </w:r>
          </w:p>
        </w:tc>
      </w:tr>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FNSASICW503 Provide advice in securities</w:t>
            </w:r>
          </w:p>
          <w:p w:rsidR="00000000">
            <w:pPr>
              <w:pStyle w:val="BodyText"/>
              <w:keepLines w:val="0"/>
              <w:rPr>
                <w:rFonts w:ascii="Tahoma" w:hAnsi="Tahoma"/>
                <w:color w:val="000000"/>
                <w:sz w:val="16"/>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FNSFMK502 Analyse financial market products for client</w:t>
            </w:r>
          </w:p>
          <w:p w:rsidR="00000000" w:rsidRPr="0074380F" w:rsidP="0074380F">
            <w:pPr>
              <w:pStyle w:val="BodyText"/>
            </w:pPr>
            <w:r w:rsidRPr="0074380F">
              <w:t>FNSFMK503 Advise clients on financial risk</w:t>
            </w:r>
          </w:p>
          <w:p w:rsidR="00000000" w:rsidRPr="0074380F" w:rsidP="0074380F">
            <w:pPr>
              <w:pStyle w:val="BodyText"/>
            </w:pPr>
            <w:r w:rsidRPr="0074380F">
              <w:t>FNSCUS505 Det</w:t>
            </w:r>
            <w:r w:rsidRPr="0074380F">
              <w:t>ermine client requirements and expectations</w:t>
            </w:r>
          </w:p>
          <w:p w:rsidR="00000000" w:rsidP="0074380F">
            <w:pPr>
              <w:pStyle w:val="BodyText"/>
              <w:rPr>
                <w:lang w:val="en-NZ"/>
              </w:rPr>
            </w:pPr>
            <w:r w:rsidRPr="0074380F">
              <w:t>FNSCUS506 Record and implement client instructions</w:t>
            </w:r>
          </w:p>
        </w:tc>
      </w:tr>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FNSASICX503 Provide advice in life insurance</w:t>
            </w:r>
          </w:p>
          <w:p w:rsidR="00000000">
            <w:pPr>
              <w:pStyle w:val="BodyText"/>
              <w:keepLines w:val="0"/>
              <w:rPr>
                <w:rFonts w:ascii="Tahoma" w:hAnsi="Tahoma"/>
                <w:color w:val="000000"/>
                <w:sz w:val="16"/>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FNSINC501 Conduct product research to support recommendations</w:t>
            </w:r>
          </w:p>
          <w:p w:rsidR="00000000" w:rsidRPr="0074380F" w:rsidP="0074380F">
            <w:pPr>
              <w:pStyle w:val="BodyText"/>
            </w:pPr>
            <w:r w:rsidRPr="0074380F">
              <w:t>FNSIAD501 Provide appropriate services, advice and p</w:t>
            </w:r>
            <w:r w:rsidRPr="0074380F">
              <w:t>roducts to clients</w:t>
            </w:r>
          </w:p>
          <w:p w:rsidR="00000000" w:rsidRPr="0074380F" w:rsidP="0074380F">
            <w:pPr>
              <w:pStyle w:val="BodyText"/>
            </w:pPr>
            <w:r w:rsidRPr="0074380F">
              <w:t>FNSCUS505 Determine client requirements and expectations</w:t>
            </w:r>
          </w:p>
          <w:p w:rsidR="00000000" w:rsidP="0074380F">
            <w:pPr>
              <w:pStyle w:val="BodyText"/>
              <w:rPr>
                <w:lang w:val="en-NZ"/>
              </w:rPr>
            </w:pPr>
            <w:r w:rsidRPr="0074380F">
              <w:t>FNSCUS506 Record and implement client instructions</w:t>
            </w:r>
          </w:p>
        </w:tc>
      </w:tr>
      <w:tr w:rsidTr="0074380F">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t>FNSASICY503 Provide advice in insurance broking</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FNSIBK406 Deliver professional insurance broking services</w:t>
            </w:r>
          </w:p>
          <w:p w:rsidR="00000000" w:rsidRPr="0074380F" w:rsidP="0074380F">
            <w:pPr>
              <w:pStyle w:val="BodyText"/>
            </w:pPr>
            <w:r w:rsidRPr="0074380F">
              <w:t>FNSIBK508 Implement changes to broking client’s insurance program</w:t>
            </w:r>
          </w:p>
          <w:p w:rsidR="00000000" w:rsidRPr="0074380F" w:rsidP="0074380F">
            <w:pPr>
              <w:pStyle w:val="BodyText"/>
            </w:pPr>
            <w:r w:rsidRPr="0074380F">
              <w:t>FNSIBK513 Prepare submission for new business</w:t>
            </w:r>
          </w:p>
        </w:tc>
      </w:tr>
    </w:tbl>
    <w:p w:rsidR="00000000" w:rsidRPr="0074380F" w:rsidP="0074380F">
      <w:pPr>
        <w:pStyle w:val="BodyText"/>
      </w:pPr>
    </w:p>
    <w:p w:rsidR="00000000" w:rsidRPr="0074380F" w:rsidP="0074380F">
      <w:pPr>
        <w:pStyle w:val="AllowPageBreak"/>
      </w:pPr>
    </w:p>
    <w:p w:rsidR="00000000" w:rsidRPr="0074380F" w:rsidP="0074380F">
      <w:pPr>
        <w:pStyle w:val="Heading1"/>
      </w:pPr>
      <w:bookmarkStart w:id="5" w:name="O_976224"/>
      <w:bookmarkEnd w:id="5"/>
      <w:r w:rsidRPr="0074380F">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74380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rPr>
                <w:rStyle w:val="SpecialBold"/>
              </w:rPr>
              <w:t xml:space="preserve">Code and title </w:t>
            </w:r>
          </w:p>
          <w:p w:rsidR="00000000" w:rsidRPr="0074380F" w:rsidP="0074380F">
            <w:pPr>
              <w:pStyle w:val="BodyText"/>
            </w:pPr>
            <w:r w:rsidRPr="0074380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rPr>
                <w:rStyle w:val="SpecialBold"/>
              </w:rPr>
              <w:t>Code and title</w:t>
            </w:r>
          </w:p>
          <w:p w:rsidR="00000000" w:rsidRPr="0074380F" w:rsidP="0074380F">
            <w:pPr>
              <w:pStyle w:val="BodyText"/>
            </w:pPr>
            <w:r w:rsidRPr="0074380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rPr>
                <w:rStyle w:val="SpecialBold"/>
              </w:rPr>
              <w:t>Equivalence status</w:t>
            </w:r>
          </w:p>
        </w:tc>
      </w:tr>
      <w:tr w:rsidTr="0074380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0F">
            <w:pPr>
              <w:pStyle w:val="BodyText"/>
              <w:rPr>
                <w:lang w:val="en-NZ"/>
              </w:rPr>
            </w:pPr>
            <w:r w:rsidRPr="0074380F">
              <w:t>FNS60415 Advanced Diploma of Financial Planning (Release 4)</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FNS60415 Advanced Diploma of Financial Planning (Release 3)</w:t>
            </w:r>
          </w:p>
          <w:p w:rsidR="00000000">
            <w:pPr>
              <w:pStyle w:val="BodyText"/>
              <w:keepLines w:val="0"/>
              <w:rPr>
                <w:rFonts w:ascii="Tahoma" w:hAnsi="Tahoma"/>
                <w:color w:val="000000"/>
                <w:sz w:val="16"/>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Updates to elective unit list</w:t>
            </w:r>
          </w:p>
          <w:p w:rsidR="00000000">
            <w:pPr>
              <w:pStyle w:val="BodyText"/>
              <w:keepLines w:val="0"/>
              <w:rPr>
                <w:rFonts w:ascii="Tahoma" w:hAnsi="Tahoma"/>
                <w:color w:val="000000"/>
                <w:sz w:val="16"/>
                <w:lang w:val="en-NZ"/>
              </w:rPr>
            </w:pP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0F" w:rsidP="0074380F">
            <w:pPr>
              <w:pStyle w:val="BodyText"/>
            </w:pPr>
            <w:r w:rsidRPr="0074380F">
              <w:t>Equivalent qualification</w:t>
            </w:r>
          </w:p>
        </w:tc>
      </w:tr>
    </w:tbl>
    <w:p w:rsidR="00000000" w:rsidRPr="0074380F" w:rsidP="0074380F">
      <w:pPr>
        <w:pStyle w:val="BodyText"/>
      </w:pPr>
    </w:p>
    <w:p w:rsidR="00000000" w:rsidRPr="0074380F" w:rsidP="0074380F">
      <w:pPr>
        <w:pStyle w:val="AllowPageBreak"/>
      </w:pPr>
    </w:p>
    <w:p w:rsidR="00000000" w:rsidRPr="0074380F" w:rsidP="0074380F">
      <w:pPr>
        <w:pStyle w:val="Heading1"/>
      </w:pPr>
      <w:bookmarkStart w:id="6" w:name="O_976229"/>
      <w:bookmarkEnd w:id="6"/>
      <w:r w:rsidRPr="0074380F">
        <w:t>Links</w:t>
      </w:r>
    </w:p>
    <w:p w:rsidR="00000000" w:rsidRPr="0074380F" w:rsidP="0074380F">
      <w:pPr>
        <w:pStyle w:val="BodyText"/>
      </w:pPr>
      <w:r w:rsidRPr="0074380F">
        <w:t>Companion Volume implementation guides are found</w:t>
      </w:r>
      <w:r w:rsidRPr="0074380F">
        <w:t xml:space="preserve"> in VETNet - https://vetnet.education.gov.au/Pages/TrainingDocs.aspx?q=c7200cc8-0566-4f04-b76f-e89fd6f102fe</w:t>
      </w:r>
    </w:p>
    <w:p w:rsidR="00000000" w:rsidRPr="0074380F" w:rsidP="0074380F"/>
    <w:sectPr w:rsidSect="007438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0F" w:rsidRPr="00544D94" w:rsidP="00544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94" w:rsidP="007438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4D94" w:rsidP="0074380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44D94" w:rsidP="007438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380F" w:rsidRPr="00544D94" w:rsidP="00544D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D94" w:rsidRPr="002D2AF8" w:rsidP="0074380F">
    <w:pPr>
      <w:pStyle w:val="Header"/>
      <w:framePr w:wrap="around"/>
    </w:pPr>
    <w:r>
      <w:fldChar w:fldCharType="begin"/>
    </w:r>
    <w:r>
      <w:instrText xml:space="preserve"> TITLE   \* MERGEFORMAT </w:instrText>
    </w:r>
    <w:r>
      <w:fldChar w:fldCharType="separate"/>
    </w:r>
    <w:r>
      <w:t>FNS60415 Advanced Diploma of Financial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544D94" w:rsidP="007438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2C2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AAD2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8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80F"/>
    <w:pPr>
      <w:spacing w:before="360" w:after="60"/>
      <w:outlineLvl w:val="0"/>
    </w:pPr>
    <w:rPr>
      <w:sz w:val="32"/>
    </w:rPr>
  </w:style>
  <w:style w:type="paragraph" w:styleId="Heading2">
    <w:name w:val="heading 2"/>
    <w:basedOn w:val="HeadingBase"/>
    <w:next w:val="BodyText"/>
    <w:link w:val="Heading2Char"/>
    <w:qFormat/>
    <w:rsid w:val="0074380F"/>
    <w:pPr>
      <w:keepLines/>
      <w:spacing w:before="240" w:after="120"/>
      <w:outlineLvl w:val="1"/>
    </w:pPr>
    <w:rPr>
      <w:sz w:val="28"/>
      <w:szCs w:val="40"/>
    </w:rPr>
  </w:style>
  <w:style w:type="paragraph" w:styleId="Heading3">
    <w:name w:val="heading 3"/>
    <w:basedOn w:val="HeadingBase"/>
    <w:next w:val="BodyText"/>
    <w:link w:val="Heading3Char"/>
    <w:qFormat/>
    <w:rsid w:val="0074380F"/>
    <w:pPr>
      <w:spacing w:before="180" w:after="120"/>
      <w:outlineLvl w:val="2"/>
    </w:pPr>
    <w:rPr>
      <w:spacing w:val="-10"/>
      <w:kern w:val="32"/>
    </w:rPr>
  </w:style>
  <w:style w:type="paragraph" w:styleId="Heading4">
    <w:name w:val="heading 4"/>
    <w:basedOn w:val="HeadingBase"/>
    <w:next w:val="BodyText"/>
    <w:link w:val="Heading4Char"/>
    <w:qFormat/>
    <w:rsid w:val="0074380F"/>
    <w:pPr>
      <w:spacing w:before="160" w:after="120"/>
      <w:outlineLvl w:val="3"/>
    </w:pPr>
    <w:rPr>
      <w:sz w:val="22"/>
    </w:rPr>
  </w:style>
  <w:style w:type="paragraph" w:styleId="Heading5">
    <w:name w:val="heading 5"/>
    <w:basedOn w:val="HeadingBase"/>
    <w:next w:val="Normal"/>
    <w:link w:val="Heading5Char"/>
    <w:qFormat/>
    <w:rsid w:val="0074380F"/>
    <w:pPr>
      <w:spacing w:before="80"/>
      <w:outlineLvl w:val="4"/>
    </w:pPr>
    <w:rPr>
      <w:color w:val="918585"/>
      <w:sz w:val="20"/>
    </w:rPr>
  </w:style>
  <w:style w:type="paragraph" w:styleId="Heading6">
    <w:name w:val="heading 6"/>
    <w:basedOn w:val="HeadingBase"/>
    <w:next w:val="Normal"/>
    <w:link w:val="Heading6Char"/>
    <w:qFormat/>
    <w:rsid w:val="0074380F"/>
    <w:pPr>
      <w:spacing w:before="60"/>
      <w:outlineLvl w:val="5"/>
    </w:pPr>
    <w:rPr>
      <w:color w:val="918585"/>
      <w:sz w:val="20"/>
    </w:rPr>
  </w:style>
  <w:style w:type="paragraph" w:styleId="Heading7">
    <w:name w:val="heading 7"/>
    <w:basedOn w:val="Normal"/>
    <w:next w:val="Normal"/>
    <w:link w:val="Heading7Char"/>
    <w:qFormat/>
    <w:rsid w:val="0074380F"/>
    <w:pPr>
      <w:ind w:left="720"/>
      <w:outlineLvl w:val="6"/>
    </w:pPr>
    <w:rPr>
      <w:i/>
    </w:rPr>
  </w:style>
  <w:style w:type="paragraph" w:styleId="Heading8">
    <w:name w:val="heading 8"/>
    <w:basedOn w:val="Normal"/>
    <w:next w:val="Normal"/>
    <w:link w:val="Heading8Char"/>
    <w:qFormat/>
    <w:rsid w:val="0074380F"/>
    <w:pPr>
      <w:ind w:left="720"/>
      <w:outlineLvl w:val="7"/>
    </w:pPr>
    <w:rPr>
      <w:i/>
    </w:rPr>
  </w:style>
  <w:style w:type="paragraph" w:styleId="Heading9">
    <w:name w:val="heading 9"/>
    <w:basedOn w:val="Normal"/>
    <w:next w:val="Normal"/>
    <w:link w:val="Heading9Char"/>
    <w:qFormat/>
    <w:rsid w:val="0074380F"/>
    <w:pPr>
      <w:ind w:left="720"/>
      <w:outlineLvl w:val="8"/>
    </w:pPr>
    <w:rPr>
      <w:i/>
    </w:rPr>
  </w:style>
  <w:style w:type="character" w:default="1" w:styleId="DefaultParagraphFont">
    <w:name w:val="Default Paragraph Font"/>
    <w:uiPriority w:val="1"/>
    <w:unhideWhenUsed/>
    <w:rsid w:val="00743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80F"/>
  </w:style>
  <w:style w:type="character" w:customStyle="1" w:styleId="Heading1Char">
    <w:name w:val="Heading 1 Char"/>
    <w:basedOn w:val="DefaultParagraphFont"/>
    <w:link w:val="Heading1"/>
    <w:rsid w:val="0074380F"/>
    <w:rPr>
      <w:rFonts w:ascii="Times New Roman" w:eastAsia="Times New Roman" w:hAnsi="Times New Roman" w:cs="Times New Roman"/>
      <w:b/>
      <w:sz w:val="32"/>
      <w:szCs w:val="20"/>
      <w:lang w:eastAsia="en-US"/>
    </w:rPr>
  </w:style>
  <w:style w:type="paragraph" w:styleId="BodyText">
    <w:name w:val="Body Text"/>
    <w:basedOn w:val="Normal"/>
    <w:link w:val="BodyTextChar"/>
    <w:rsid w:val="007438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380F"/>
    <w:rPr>
      <w:rFonts w:ascii="Times New Roman" w:eastAsia="Times New Roman" w:hAnsi="Times New Roman" w:cs="Times New Roman"/>
      <w:sz w:val="24"/>
      <w:lang w:eastAsia="en-US"/>
    </w:rPr>
  </w:style>
  <w:style w:type="paragraph" w:styleId="ListBullet">
    <w:name w:val="List Bullet"/>
    <w:basedOn w:val="List"/>
    <w:rsid w:val="0074380F"/>
    <w:pPr>
      <w:numPr>
        <w:numId w:val="12"/>
      </w:numPr>
      <w:tabs>
        <w:tab w:val="clear" w:pos="340"/>
      </w:tabs>
      <w:spacing w:before="40" w:after="40"/>
    </w:pPr>
  </w:style>
  <w:style w:type="character" w:customStyle="1" w:styleId="SpecialBold">
    <w:name w:val="Special Bold"/>
    <w:basedOn w:val="DefaultParagraphFont"/>
    <w:rsid w:val="0074380F"/>
    <w:rPr>
      <w:b/>
      <w:spacing w:val="0"/>
    </w:rPr>
  </w:style>
  <w:style w:type="paragraph" w:customStyle="1" w:styleId="SuperHeading">
    <w:name w:val="SuperHeading"/>
    <w:basedOn w:val="Normal"/>
    <w:rsid w:val="0074380F"/>
    <w:pPr>
      <w:spacing w:before="240" w:after="120"/>
      <w:outlineLvl w:val="0"/>
    </w:pPr>
    <w:rPr>
      <w:rFonts w:ascii="Times New Roman" w:hAnsi="Times New Roman"/>
      <w:b/>
      <w:sz w:val="32"/>
    </w:rPr>
  </w:style>
  <w:style w:type="paragraph" w:customStyle="1" w:styleId="AllowPageBreak">
    <w:name w:val="AllowPageBreak"/>
    <w:rsid w:val="007438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38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8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8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8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8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8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80F"/>
    <w:rPr>
      <w:rFonts w:ascii="Courier New" w:eastAsia="Times New Roman" w:hAnsi="Courier New" w:cs="Times New Roman"/>
      <w:i/>
      <w:szCs w:val="20"/>
      <w:lang w:eastAsia="en-US"/>
    </w:rPr>
  </w:style>
  <w:style w:type="paragraph" w:customStyle="1" w:styleId="HeadingBase">
    <w:name w:val="Heading Base"/>
    <w:rsid w:val="00743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80F"/>
    <w:pPr>
      <w:tabs>
        <w:tab w:val="right" w:leader="dot" w:pos="9072"/>
      </w:tabs>
      <w:ind w:left="567"/>
    </w:pPr>
    <w:rPr>
      <w:szCs w:val="22"/>
    </w:rPr>
  </w:style>
  <w:style w:type="paragraph" w:customStyle="1" w:styleId="TOCBase">
    <w:name w:val="TOC Base"/>
    <w:rsid w:val="00743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80F"/>
    <w:pPr>
      <w:tabs>
        <w:tab w:val="right" w:leader="dot" w:pos="9072"/>
      </w:tabs>
      <w:spacing w:before="40" w:after="40"/>
      <w:ind w:left="284"/>
    </w:pPr>
    <w:rPr>
      <w:rFonts w:ascii="Times New Roman" w:hAnsi="Times New Roman"/>
    </w:rPr>
  </w:style>
  <w:style w:type="paragraph" w:styleId="TOC1">
    <w:name w:val="toc 1"/>
    <w:basedOn w:val="TOCBase"/>
    <w:next w:val="Normal"/>
    <w:rsid w:val="007438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80F"/>
    <w:rPr>
      <w:rFonts w:ascii="Times New Roman" w:eastAsia="Times New Roman" w:hAnsi="Times New Roman" w:cs="Times New Roman"/>
      <w:sz w:val="16"/>
      <w:lang w:eastAsia="en-US"/>
    </w:rPr>
  </w:style>
  <w:style w:type="paragraph" w:styleId="Title">
    <w:name w:val="Title"/>
    <w:basedOn w:val="HeadingBase"/>
    <w:link w:val="TitleChar"/>
    <w:qFormat/>
    <w:rsid w:val="0074380F"/>
    <w:pPr>
      <w:spacing w:before="5040"/>
      <w:jc w:val="center"/>
    </w:pPr>
    <w:rPr>
      <w:sz w:val="48"/>
      <w:szCs w:val="72"/>
      <w:lang w:val="en-US"/>
    </w:rPr>
  </w:style>
  <w:style w:type="character" w:customStyle="1" w:styleId="TitleChar">
    <w:name w:val="Title Char"/>
    <w:basedOn w:val="DefaultParagraphFont"/>
    <w:link w:val="Title"/>
    <w:rsid w:val="00743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80F"/>
    <w:pPr>
      <w:tabs>
        <w:tab w:val="left" w:pos="3600"/>
        <w:tab w:val="left" w:pos="3958"/>
      </w:tabs>
    </w:pPr>
  </w:style>
  <w:style w:type="paragraph" w:styleId="List">
    <w:name w:val="List"/>
    <w:basedOn w:val="BodyText"/>
    <w:next w:val="BodyText"/>
    <w:rsid w:val="0074380F"/>
    <w:pPr>
      <w:tabs>
        <w:tab w:val="left" w:pos="340"/>
      </w:tabs>
      <w:spacing w:before="60" w:after="60"/>
      <w:ind w:left="340" w:hanging="340"/>
    </w:pPr>
  </w:style>
  <w:style w:type="paragraph" w:customStyle="1" w:styleId="Note">
    <w:name w:val="Note"/>
    <w:basedOn w:val="BodyText"/>
    <w:rsid w:val="00743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80F"/>
    <w:pPr>
      <w:framePr w:wrap="auto" w:hAnchor="text" w:y="6049"/>
    </w:pPr>
    <w:rPr>
      <w:color w:val="000000"/>
      <w:sz w:val="40"/>
    </w:rPr>
  </w:style>
  <w:style w:type="paragraph" w:customStyle="1" w:styleId="TOCTitle">
    <w:name w:val="TOCTitle"/>
    <w:basedOn w:val="Heading1"/>
    <w:rsid w:val="0074380F"/>
    <w:pPr>
      <w:spacing w:after="240"/>
      <w:jc w:val="center"/>
      <w:outlineLvl w:val="9"/>
    </w:pPr>
    <w:rPr>
      <w:caps/>
    </w:rPr>
  </w:style>
  <w:style w:type="paragraph" w:customStyle="1" w:styleId="Version">
    <w:name w:val="Version"/>
    <w:rsid w:val="007438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380F"/>
    <w:pPr>
      <w:numPr>
        <w:numId w:val="13"/>
      </w:numPr>
      <w:tabs>
        <w:tab w:val="clear" w:pos="680"/>
      </w:tabs>
    </w:pPr>
  </w:style>
  <w:style w:type="paragraph" w:styleId="Index1">
    <w:name w:val="index 1"/>
    <w:basedOn w:val="Normal"/>
    <w:next w:val="Normal"/>
    <w:semiHidden/>
    <w:rsid w:val="0074380F"/>
    <w:pPr>
      <w:keepNext w:val="0"/>
      <w:tabs>
        <w:tab w:val="right" w:pos="4176"/>
      </w:tabs>
      <w:ind w:left="198" w:hanging="198"/>
    </w:pPr>
    <w:rPr>
      <w:rFonts w:ascii="Garamond" w:hAnsi="Garamond"/>
    </w:rPr>
  </w:style>
  <w:style w:type="paragraph" w:styleId="IndexHeading">
    <w:name w:val="index heading"/>
    <w:basedOn w:val="Normal"/>
    <w:next w:val="Index1"/>
    <w:semiHidden/>
    <w:rsid w:val="0074380F"/>
    <w:pPr>
      <w:spacing w:before="120" w:after="120"/>
    </w:pPr>
    <w:rPr>
      <w:rFonts w:ascii="Arial" w:hAnsi="Arial"/>
      <w:b/>
      <w:color w:val="918585"/>
      <w:sz w:val="24"/>
    </w:rPr>
  </w:style>
  <w:style w:type="paragraph" w:styleId="Header">
    <w:name w:val="header"/>
    <w:basedOn w:val="Normal"/>
    <w:link w:val="HeaderChar"/>
    <w:rsid w:val="00743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80F"/>
    <w:rPr>
      <w:rFonts w:ascii="Times New Roman" w:eastAsia="Times New Roman" w:hAnsi="Times New Roman" w:cs="Times New Roman"/>
      <w:sz w:val="16"/>
      <w:szCs w:val="20"/>
      <w:lang w:val="en-GB" w:eastAsia="en-US"/>
    </w:rPr>
  </w:style>
  <w:style w:type="paragraph" w:customStyle="1" w:styleId="Chapter">
    <w:name w:val="Chapter"/>
    <w:basedOn w:val="Normal"/>
    <w:rsid w:val="0074380F"/>
    <w:pPr>
      <w:spacing w:before="240"/>
    </w:pPr>
    <w:rPr>
      <w:rFonts w:ascii="Times New Roman" w:hAnsi="Times New Roman"/>
      <w:smallCaps/>
      <w:spacing w:val="80"/>
      <w:sz w:val="28"/>
    </w:rPr>
  </w:style>
  <w:style w:type="paragraph" w:customStyle="1" w:styleId="InChapter">
    <w:name w:val="InChapter"/>
    <w:basedOn w:val="Heading3"/>
    <w:rsid w:val="0074380F"/>
    <w:pPr>
      <w:spacing w:after="240"/>
      <w:outlineLvl w:val="9"/>
    </w:pPr>
    <w:rPr>
      <w:noProof/>
    </w:rPr>
  </w:style>
  <w:style w:type="paragraph" w:styleId="Index2">
    <w:name w:val="index 2"/>
    <w:basedOn w:val="Normal"/>
    <w:next w:val="Normal"/>
    <w:semiHidden/>
    <w:rsid w:val="0074380F"/>
    <w:pPr>
      <w:tabs>
        <w:tab w:val="right" w:pos="4176"/>
      </w:tabs>
      <w:ind w:left="568" w:hanging="284"/>
    </w:pPr>
    <w:rPr>
      <w:rFonts w:ascii="Garamond" w:hAnsi="Garamond"/>
    </w:rPr>
  </w:style>
  <w:style w:type="paragraph" w:customStyle="1" w:styleId="Byline">
    <w:name w:val="Byline"/>
    <w:rsid w:val="00743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80F"/>
    <w:pPr>
      <w:tabs>
        <w:tab w:val="clear" w:pos="3600"/>
        <w:tab w:val="clear" w:pos="3958"/>
      </w:tabs>
      <w:jc w:val="right"/>
    </w:pPr>
  </w:style>
  <w:style w:type="character" w:styleId="Emphasis">
    <w:name w:val="Emphasis"/>
    <w:basedOn w:val="DefaultParagraphFont"/>
    <w:qFormat/>
    <w:rsid w:val="0074380F"/>
    <w:rPr>
      <w:i/>
    </w:rPr>
  </w:style>
  <w:style w:type="paragraph" w:styleId="Caption">
    <w:name w:val="caption"/>
    <w:basedOn w:val="BodyText"/>
    <w:next w:val="Normal"/>
    <w:qFormat/>
    <w:rsid w:val="0074380F"/>
    <w:pPr>
      <w:framePr w:w="2268" w:hSpace="181" w:vSpace="181" w:wrap="around" w:vAnchor="text" w:hAnchor="page" w:x="1135" w:y="285" w:anchorLock="1"/>
    </w:pPr>
    <w:rPr>
      <w:i/>
    </w:rPr>
  </w:style>
  <w:style w:type="paragraph" w:customStyle="1" w:styleId="MiniTOCTitle">
    <w:name w:val="MiniTOCTitle"/>
    <w:basedOn w:val="Heading4"/>
    <w:rsid w:val="0074380F"/>
    <w:pPr>
      <w:spacing w:before="240"/>
      <w:outlineLvl w:val="9"/>
    </w:pPr>
    <w:rPr>
      <w:noProof/>
      <w:sz w:val="24"/>
    </w:rPr>
  </w:style>
  <w:style w:type="paragraph" w:customStyle="1" w:styleId="MiniTOCItem">
    <w:name w:val="MiniTOCItem"/>
    <w:basedOn w:val="ListBullet"/>
    <w:rsid w:val="0074380F"/>
    <w:pPr>
      <w:numPr>
        <w:numId w:val="0"/>
      </w:numPr>
      <w:tabs>
        <w:tab w:val="right" w:leader="dot" w:pos="6521"/>
      </w:tabs>
      <w:spacing w:before="0" w:after="0"/>
    </w:pPr>
  </w:style>
  <w:style w:type="paragraph" w:customStyle="1" w:styleId="TOFTitle">
    <w:name w:val="TOFTitle"/>
    <w:basedOn w:val="TOCTitle"/>
    <w:rsid w:val="0074380F"/>
  </w:style>
  <w:style w:type="paragraph" w:styleId="TableofFigures">
    <w:name w:val="table of figures"/>
    <w:basedOn w:val="Normal"/>
    <w:next w:val="Normal"/>
    <w:semiHidden/>
    <w:rsid w:val="0074380F"/>
    <w:pPr>
      <w:tabs>
        <w:tab w:val="right" w:leader="dot" w:pos="9072"/>
      </w:tabs>
      <w:ind w:left="970" w:hanging="403"/>
    </w:pPr>
    <w:rPr>
      <w:rFonts w:ascii="Times New Roman" w:hAnsi="Times New Roman"/>
      <w:b/>
    </w:rPr>
  </w:style>
  <w:style w:type="paragraph" w:styleId="ListNumber">
    <w:name w:val="List Number"/>
    <w:basedOn w:val="List"/>
    <w:rsid w:val="0074380F"/>
    <w:pPr>
      <w:numPr>
        <w:numId w:val="10"/>
      </w:numPr>
    </w:pPr>
  </w:style>
  <w:style w:type="character" w:customStyle="1" w:styleId="WingdingSymbols">
    <w:name w:val="Wingding Symbols"/>
    <w:rsid w:val="0074380F"/>
    <w:rPr>
      <w:rFonts w:ascii="Wingdings" w:hAnsi="Wingdings"/>
    </w:rPr>
  </w:style>
  <w:style w:type="paragraph" w:customStyle="1" w:styleId="TableHeading">
    <w:name w:val="Table Heading"/>
    <w:basedOn w:val="HeadingBase"/>
    <w:rsid w:val="0074380F"/>
    <w:pPr>
      <w:keepLines/>
      <w:pBdr>
        <w:bottom w:val="single" w:sz="6" w:space="1" w:color="918585"/>
      </w:pBdr>
      <w:spacing w:before="240"/>
    </w:pPr>
  </w:style>
  <w:style w:type="character" w:customStyle="1" w:styleId="HotSpot">
    <w:name w:val="HotSpot"/>
    <w:rsid w:val="0074380F"/>
    <w:rPr>
      <w:color w:val="0033CC"/>
      <w:u w:val="none"/>
    </w:rPr>
  </w:style>
  <w:style w:type="paragraph" w:customStyle="1" w:styleId="BodyTextRight">
    <w:name w:val="Body Text Right"/>
    <w:basedOn w:val="BodyText"/>
    <w:rsid w:val="0074380F"/>
    <w:pPr>
      <w:spacing w:before="0" w:after="0"/>
      <w:jc w:val="right"/>
    </w:pPr>
  </w:style>
  <w:style w:type="paragraph" w:styleId="Index3">
    <w:name w:val="index 3"/>
    <w:basedOn w:val="ListNumber2"/>
    <w:next w:val="Normal"/>
    <w:semiHidden/>
    <w:rsid w:val="0074380F"/>
    <w:pPr>
      <w:numPr>
        <w:numId w:val="0"/>
      </w:numPr>
      <w:tabs>
        <w:tab w:val="right" w:leader="dot" w:pos="4176"/>
      </w:tabs>
    </w:pPr>
  </w:style>
  <w:style w:type="paragraph" w:styleId="ListNumber2">
    <w:name w:val="List Number 2"/>
    <w:basedOn w:val="List2"/>
    <w:rsid w:val="0074380F"/>
    <w:pPr>
      <w:numPr>
        <w:numId w:val="9"/>
      </w:numPr>
      <w:tabs>
        <w:tab w:val="clear" w:pos="1060"/>
      </w:tabs>
    </w:pPr>
  </w:style>
  <w:style w:type="paragraph" w:customStyle="1" w:styleId="MarginNote">
    <w:name w:val="Margin Note"/>
    <w:basedOn w:val="BodyText"/>
    <w:rsid w:val="00743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8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80F"/>
    <w:rPr>
      <w:sz w:val="32"/>
    </w:rPr>
  </w:style>
  <w:style w:type="paragraph" w:customStyle="1" w:styleId="HeadingProcedure">
    <w:name w:val="Heading Procedure"/>
    <w:basedOn w:val="HeadingBase"/>
    <w:next w:val="Normal"/>
    <w:rsid w:val="0074380F"/>
    <w:pPr>
      <w:tabs>
        <w:tab w:val="left" w:pos="0"/>
      </w:tabs>
      <w:spacing w:before="120" w:after="60"/>
    </w:pPr>
    <w:rPr>
      <w:i/>
      <w:color w:val="918585"/>
      <w:sz w:val="22"/>
    </w:rPr>
  </w:style>
  <w:style w:type="paragraph" w:customStyle="1" w:styleId="TableBodyText">
    <w:name w:val="Table Body Text"/>
    <w:basedOn w:val="BodyText"/>
    <w:rsid w:val="0074380F"/>
    <w:pPr>
      <w:spacing w:before="60" w:after="60"/>
    </w:pPr>
  </w:style>
  <w:style w:type="paragraph" w:styleId="ListContinue">
    <w:name w:val="List Continue"/>
    <w:basedOn w:val="List"/>
    <w:rsid w:val="0074380F"/>
    <w:pPr>
      <w:ind w:firstLine="0"/>
    </w:pPr>
  </w:style>
  <w:style w:type="paragraph" w:customStyle="1" w:styleId="ListNote">
    <w:name w:val="List Note"/>
    <w:basedOn w:val="List"/>
    <w:rsid w:val="0074380F"/>
    <w:pPr>
      <w:pBdr>
        <w:top w:val="single" w:sz="6" w:space="2" w:color="918585"/>
        <w:bottom w:val="single" w:sz="6" w:space="2" w:color="918585"/>
      </w:pBdr>
      <w:tabs>
        <w:tab w:val="left" w:pos="1021"/>
      </w:tabs>
      <w:ind w:firstLine="0"/>
    </w:pPr>
  </w:style>
  <w:style w:type="paragraph" w:customStyle="1" w:styleId="Warning">
    <w:name w:val="Warning"/>
    <w:basedOn w:val="BodyText"/>
    <w:rsid w:val="0074380F"/>
    <w:pPr>
      <w:shd w:val="clear" w:color="auto" w:fill="D9D9D9"/>
      <w:tabs>
        <w:tab w:val="left" w:pos="992"/>
      </w:tabs>
      <w:ind w:left="119" w:right="119"/>
    </w:pPr>
    <w:rPr>
      <w:sz w:val="20"/>
    </w:rPr>
  </w:style>
  <w:style w:type="paragraph" w:customStyle="1" w:styleId="MarginIcons">
    <w:name w:val="Margin Icons"/>
    <w:basedOn w:val="BodyText"/>
    <w:rsid w:val="007438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80F"/>
    <w:rPr>
      <w:rFonts w:ascii="Courier New" w:hAnsi="Courier New"/>
    </w:rPr>
  </w:style>
  <w:style w:type="paragraph" w:customStyle="1" w:styleId="NoteBullet">
    <w:name w:val="Note Bullet"/>
    <w:basedOn w:val="Note"/>
    <w:rsid w:val="0074380F"/>
    <w:pPr>
      <w:tabs>
        <w:tab w:val="clear" w:pos="680"/>
      </w:tabs>
      <w:spacing w:before="60" w:after="60"/>
    </w:pPr>
  </w:style>
  <w:style w:type="paragraph" w:customStyle="1" w:styleId="SubHeading2">
    <w:name w:val="SubHeading2"/>
    <w:basedOn w:val="HeadingBase"/>
    <w:rsid w:val="0074380F"/>
    <w:pPr>
      <w:spacing w:before="240" w:after="60"/>
    </w:pPr>
    <w:rPr>
      <w:sz w:val="20"/>
    </w:rPr>
  </w:style>
  <w:style w:type="paragraph" w:customStyle="1" w:styleId="SubHeading1">
    <w:name w:val="SubHeading1"/>
    <w:basedOn w:val="HeadingBase"/>
    <w:rsid w:val="0074380F"/>
    <w:pPr>
      <w:spacing w:before="240" w:after="60"/>
    </w:pPr>
    <w:rPr>
      <w:color w:val="918585"/>
      <w:sz w:val="22"/>
    </w:rPr>
  </w:style>
  <w:style w:type="paragraph" w:customStyle="1" w:styleId="SideHeading">
    <w:name w:val="Side Heading"/>
    <w:basedOn w:val="HeadingBase"/>
    <w:rsid w:val="00743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80F"/>
    <w:pPr>
      <w:tabs>
        <w:tab w:val="num" w:pos="360"/>
      </w:tabs>
    </w:pPr>
  </w:style>
  <w:style w:type="paragraph" w:styleId="PlainText">
    <w:name w:val="Plain Text"/>
    <w:basedOn w:val="Normal"/>
    <w:link w:val="PlainTextChar"/>
    <w:rsid w:val="0074380F"/>
    <w:rPr>
      <w:sz w:val="20"/>
    </w:rPr>
  </w:style>
  <w:style w:type="character" w:customStyle="1" w:styleId="PlainTextChar">
    <w:name w:val="Plain Text Char"/>
    <w:basedOn w:val="DefaultParagraphFont"/>
    <w:link w:val="PlainText"/>
    <w:rsid w:val="0074380F"/>
    <w:rPr>
      <w:rFonts w:ascii="Courier New" w:eastAsia="Times New Roman" w:hAnsi="Courier New" w:cs="Times New Roman"/>
      <w:sz w:val="20"/>
      <w:szCs w:val="20"/>
      <w:lang w:eastAsia="en-US"/>
    </w:rPr>
  </w:style>
  <w:style w:type="character" w:customStyle="1" w:styleId="MenuOption">
    <w:name w:val="Menu Option"/>
    <w:basedOn w:val="DefaultParagraphFont"/>
    <w:rsid w:val="0074380F"/>
    <w:rPr>
      <w:b/>
      <w:smallCaps/>
    </w:rPr>
  </w:style>
  <w:style w:type="paragraph" w:customStyle="1" w:styleId="TableListNumber">
    <w:name w:val="Table List Number"/>
    <w:basedOn w:val="ListNumber"/>
    <w:rsid w:val="0074380F"/>
    <w:pPr>
      <w:numPr>
        <w:numId w:val="0"/>
      </w:numPr>
    </w:pPr>
  </w:style>
  <w:style w:type="paragraph" w:styleId="TOC4">
    <w:name w:val="toc 4"/>
    <w:basedOn w:val="TOCBase"/>
    <w:next w:val="Normal"/>
    <w:semiHidden/>
    <w:rsid w:val="0074380F"/>
    <w:pPr>
      <w:tabs>
        <w:tab w:val="right" w:leader="dot" w:pos="9071"/>
      </w:tabs>
      <w:ind w:left="1701"/>
    </w:pPr>
  </w:style>
  <w:style w:type="paragraph" w:customStyle="1" w:styleId="ListAlpha">
    <w:name w:val="List Alpha"/>
    <w:basedOn w:val="List"/>
    <w:rsid w:val="0074380F"/>
    <w:pPr>
      <w:numPr>
        <w:numId w:val="8"/>
      </w:numPr>
    </w:pPr>
  </w:style>
  <w:style w:type="paragraph" w:customStyle="1" w:styleId="ListAlpha2">
    <w:name w:val="List Alpha 2"/>
    <w:basedOn w:val="List2"/>
    <w:rsid w:val="0074380F"/>
    <w:pPr>
      <w:numPr>
        <w:numId w:val="7"/>
      </w:numPr>
    </w:pPr>
  </w:style>
  <w:style w:type="paragraph" w:styleId="List2">
    <w:name w:val="List 2"/>
    <w:basedOn w:val="BodyText"/>
    <w:rsid w:val="0074380F"/>
    <w:pPr>
      <w:tabs>
        <w:tab w:val="left" w:pos="680"/>
      </w:tabs>
      <w:spacing w:before="60" w:after="60"/>
      <w:ind w:left="680" w:hanging="340"/>
    </w:pPr>
  </w:style>
  <w:style w:type="paragraph" w:styleId="List3">
    <w:name w:val="List 3"/>
    <w:basedOn w:val="BodyText"/>
    <w:rsid w:val="0074380F"/>
    <w:pPr>
      <w:tabs>
        <w:tab w:val="left" w:pos="1021"/>
      </w:tabs>
      <w:spacing w:before="60" w:after="60"/>
      <w:ind w:left="1020" w:hanging="340"/>
    </w:pPr>
  </w:style>
  <w:style w:type="paragraph" w:styleId="List4">
    <w:name w:val="List 4"/>
    <w:basedOn w:val="BodyText"/>
    <w:rsid w:val="0074380F"/>
    <w:pPr>
      <w:tabs>
        <w:tab w:val="left" w:pos="1361"/>
      </w:tabs>
      <w:spacing w:before="60" w:after="60"/>
      <w:ind w:left="1361" w:hanging="340"/>
    </w:pPr>
  </w:style>
  <w:style w:type="paragraph" w:styleId="List5">
    <w:name w:val="List 5"/>
    <w:basedOn w:val="BodyText"/>
    <w:rsid w:val="0074380F"/>
    <w:pPr>
      <w:tabs>
        <w:tab w:val="left" w:pos="1701"/>
      </w:tabs>
      <w:spacing w:before="60" w:after="60"/>
      <w:ind w:left="1701" w:hanging="340"/>
    </w:pPr>
  </w:style>
  <w:style w:type="paragraph" w:styleId="ListBullet3">
    <w:name w:val="List Bullet 3"/>
    <w:basedOn w:val="List3"/>
    <w:rsid w:val="0074380F"/>
    <w:pPr>
      <w:numPr>
        <w:numId w:val="14"/>
      </w:numPr>
      <w:tabs>
        <w:tab w:val="clear" w:pos="1021"/>
      </w:tabs>
      <w:ind w:left="1037" w:hanging="357"/>
    </w:pPr>
  </w:style>
  <w:style w:type="paragraph" w:styleId="ListBullet4">
    <w:name w:val="List Bullet 4"/>
    <w:basedOn w:val="List4"/>
    <w:rsid w:val="0074380F"/>
    <w:pPr>
      <w:numPr>
        <w:numId w:val="2"/>
      </w:numPr>
      <w:tabs>
        <w:tab w:val="clear" w:pos="1361"/>
      </w:tabs>
    </w:pPr>
  </w:style>
  <w:style w:type="paragraph" w:styleId="ListBullet5">
    <w:name w:val="List Bullet 5"/>
    <w:basedOn w:val="List5"/>
    <w:rsid w:val="0074380F"/>
    <w:pPr>
      <w:numPr>
        <w:numId w:val="3"/>
      </w:numPr>
    </w:pPr>
  </w:style>
  <w:style w:type="paragraph" w:styleId="ListContinue2">
    <w:name w:val="List Continue 2"/>
    <w:basedOn w:val="List2"/>
    <w:rsid w:val="0074380F"/>
    <w:pPr>
      <w:ind w:firstLine="0"/>
    </w:pPr>
  </w:style>
  <w:style w:type="paragraph" w:styleId="ListContinue3">
    <w:name w:val="List Continue 3"/>
    <w:basedOn w:val="List3"/>
    <w:rsid w:val="0074380F"/>
    <w:pPr>
      <w:ind w:left="1021" w:firstLine="0"/>
    </w:pPr>
  </w:style>
  <w:style w:type="paragraph" w:styleId="ListContinue4">
    <w:name w:val="List Continue 4"/>
    <w:basedOn w:val="List4"/>
    <w:rsid w:val="0074380F"/>
    <w:pPr>
      <w:ind w:firstLine="0"/>
    </w:pPr>
  </w:style>
  <w:style w:type="paragraph" w:styleId="ListContinue5">
    <w:name w:val="List Continue 5"/>
    <w:basedOn w:val="List5"/>
    <w:rsid w:val="0074380F"/>
    <w:pPr>
      <w:ind w:firstLine="0"/>
    </w:pPr>
  </w:style>
  <w:style w:type="paragraph" w:styleId="ListNumber3">
    <w:name w:val="List Number 3"/>
    <w:basedOn w:val="List3"/>
    <w:rsid w:val="0074380F"/>
    <w:pPr>
      <w:numPr>
        <w:numId w:val="4"/>
      </w:numPr>
    </w:pPr>
  </w:style>
  <w:style w:type="paragraph" w:styleId="ListNumber4">
    <w:name w:val="List Number 4"/>
    <w:basedOn w:val="List4"/>
    <w:rsid w:val="0074380F"/>
    <w:pPr>
      <w:numPr>
        <w:numId w:val="5"/>
      </w:numPr>
    </w:pPr>
  </w:style>
  <w:style w:type="paragraph" w:styleId="ListNumber5">
    <w:name w:val="List Number 5"/>
    <w:basedOn w:val="List5"/>
    <w:rsid w:val="0074380F"/>
    <w:pPr>
      <w:numPr>
        <w:numId w:val="6"/>
      </w:numPr>
    </w:pPr>
  </w:style>
  <w:style w:type="paragraph" w:styleId="BlockText">
    <w:name w:val="Block Text"/>
    <w:basedOn w:val="Normal"/>
    <w:rsid w:val="0074380F"/>
    <w:pPr>
      <w:spacing w:after="120"/>
      <w:ind w:left="1440" w:right="1440"/>
    </w:pPr>
  </w:style>
  <w:style w:type="character" w:customStyle="1" w:styleId="Subscript">
    <w:name w:val="Subscript"/>
    <w:basedOn w:val="DefaultParagraphFont"/>
    <w:rsid w:val="0074380F"/>
    <w:rPr>
      <w:sz w:val="16"/>
      <w:vertAlign w:val="subscript"/>
    </w:rPr>
  </w:style>
  <w:style w:type="character" w:customStyle="1" w:styleId="Superscript">
    <w:name w:val="Superscript"/>
    <w:basedOn w:val="DefaultParagraphFont"/>
    <w:rsid w:val="0074380F"/>
    <w:rPr>
      <w:sz w:val="16"/>
      <w:vertAlign w:val="superscript"/>
    </w:rPr>
  </w:style>
  <w:style w:type="character" w:customStyle="1" w:styleId="Symbols">
    <w:name w:val="Symbols"/>
    <w:basedOn w:val="DefaultParagraphFont"/>
    <w:rsid w:val="0074380F"/>
    <w:rPr>
      <w:rFonts w:ascii="Symbol" w:hAnsi="Symbol"/>
    </w:rPr>
  </w:style>
  <w:style w:type="character" w:customStyle="1" w:styleId="MenuOptions">
    <w:name w:val="Menu Options"/>
    <w:basedOn w:val="DefaultParagraphFont"/>
    <w:rsid w:val="0074380F"/>
    <w:rPr>
      <w:rFonts w:ascii="Arial Narrow" w:hAnsi="Arial Narrow"/>
      <w:smallCaps/>
    </w:rPr>
  </w:style>
  <w:style w:type="character" w:customStyle="1" w:styleId="Buttons">
    <w:name w:val="Buttons"/>
    <w:basedOn w:val="DefaultParagraphFont"/>
    <w:rsid w:val="0074380F"/>
    <w:rPr>
      <w:b/>
    </w:rPr>
  </w:style>
  <w:style w:type="character" w:customStyle="1" w:styleId="Underlined">
    <w:name w:val="Underlined"/>
    <w:basedOn w:val="DefaultParagraphFont"/>
    <w:rsid w:val="0074380F"/>
    <w:rPr>
      <w:u w:val="single"/>
    </w:rPr>
  </w:style>
  <w:style w:type="paragraph" w:customStyle="1" w:styleId="TableBodyTextRight">
    <w:name w:val="Table Body Text Right"/>
    <w:basedOn w:val="TableBodyText"/>
    <w:rsid w:val="0074380F"/>
    <w:pPr>
      <w:widowControl w:val="0"/>
      <w:autoSpaceDE w:val="0"/>
      <w:autoSpaceDN w:val="0"/>
      <w:adjustRightInd w:val="0"/>
      <w:jc w:val="right"/>
    </w:pPr>
    <w:rPr>
      <w:rFonts w:cs="Arial"/>
      <w:szCs w:val="18"/>
    </w:rPr>
  </w:style>
  <w:style w:type="paragraph" w:customStyle="1" w:styleId="CopyrightText">
    <w:name w:val="Copyright Text"/>
    <w:basedOn w:val="BodyText"/>
    <w:rsid w:val="0074380F"/>
    <w:rPr>
      <w:sz w:val="18"/>
    </w:rPr>
  </w:style>
  <w:style w:type="paragraph" w:customStyle="1" w:styleId="BodySmallRight">
    <w:name w:val="Body Small Right"/>
    <w:basedOn w:val="BodyTextRight"/>
    <w:rsid w:val="0074380F"/>
    <w:rPr>
      <w:sz w:val="18"/>
      <w:szCs w:val="18"/>
    </w:rPr>
  </w:style>
  <w:style w:type="paragraph" w:customStyle="1" w:styleId="MarginEdition">
    <w:name w:val="Margin Edition"/>
    <w:basedOn w:val="MarginNote"/>
    <w:rsid w:val="0074380F"/>
    <w:pPr>
      <w:spacing w:before="0" w:after="0"/>
    </w:pPr>
    <w:rPr>
      <w:rFonts w:ascii="Times New Roman" w:hAnsi="Times New Roman"/>
      <w:color w:val="999999"/>
    </w:rPr>
  </w:style>
  <w:style w:type="paragraph" w:customStyle="1" w:styleId="Spacer">
    <w:name w:val="Spacer"/>
    <w:basedOn w:val="Normal"/>
    <w:rsid w:val="0074380F"/>
    <w:rPr>
      <w:sz w:val="2"/>
      <w:szCs w:val="2"/>
    </w:rPr>
  </w:style>
  <w:style w:type="character" w:customStyle="1" w:styleId="Small">
    <w:name w:val="Small"/>
    <w:basedOn w:val="DefaultParagraphFont"/>
    <w:rsid w:val="0074380F"/>
    <w:rPr>
      <w:sz w:val="16"/>
    </w:rPr>
  </w:style>
  <w:style w:type="paragraph" w:customStyle="1" w:styleId="WideTable">
    <w:name w:val="Wide Table"/>
    <w:basedOn w:val="Normal"/>
    <w:rsid w:val="0074380F"/>
    <w:pPr>
      <w:ind w:left="-1418"/>
    </w:pPr>
    <w:rPr>
      <w:sz w:val="2"/>
      <w:szCs w:val="2"/>
    </w:rPr>
  </w:style>
  <w:style w:type="character" w:styleId="PageNumber">
    <w:name w:val="page number"/>
    <w:basedOn w:val="DefaultParagraphFont"/>
    <w:rsid w:val="0074380F"/>
  </w:style>
  <w:style w:type="paragraph" w:styleId="Quote">
    <w:name w:val="Quote"/>
    <w:basedOn w:val="Heading1"/>
    <w:link w:val="QuoteChar"/>
    <w:qFormat/>
    <w:rsid w:val="0074380F"/>
    <w:rPr>
      <w:b w:val="0"/>
      <w:sz w:val="72"/>
      <w:szCs w:val="72"/>
      <w:lang w:val="en-NZ"/>
    </w:rPr>
  </w:style>
  <w:style w:type="character" w:customStyle="1" w:styleId="QuoteChar">
    <w:name w:val="Quote Char"/>
    <w:basedOn w:val="DefaultParagraphFont"/>
    <w:link w:val="Quote"/>
    <w:rsid w:val="00743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80F"/>
    <w:pPr>
      <w:pageBreakBefore/>
    </w:pPr>
  </w:style>
  <w:style w:type="paragraph" w:customStyle="1" w:styleId="Border">
    <w:name w:val="Border"/>
    <w:basedOn w:val="Normal"/>
    <w:qFormat/>
    <w:rsid w:val="007438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80F"/>
    <w:rPr>
      <w:b/>
      <w:bCs/>
      <w:i/>
      <w:iCs/>
      <w:color w:val="auto"/>
    </w:rPr>
  </w:style>
  <w:style w:type="paragraph" w:styleId="IntenseQuote">
    <w:name w:val="Intense Quote"/>
    <w:basedOn w:val="Normal"/>
    <w:next w:val="Normal"/>
    <w:link w:val="IntenseQuoteChar"/>
    <w:uiPriority w:val="30"/>
    <w:qFormat/>
    <w:rsid w:val="007438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8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80F"/>
    <w:rPr>
      <w:smallCaps/>
      <w:color w:val="auto"/>
      <w:u w:val="single"/>
    </w:rPr>
  </w:style>
  <w:style w:type="character" w:styleId="IntenseReference">
    <w:name w:val="Intense Reference"/>
    <w:basedOn w:val="DefaultParagraphFont"/>
    <w:uiPriority w:val="32"/>
    <w:qFormat/>
    <w:rsid w:val="0074380F"/>
    <w:rPr>
      <w:b/>
      <w:bCs/>
      <w:smallCaps/>
      <w:color w:val="auto"/>
      <w:spacing w:val="5"/>
      <w:u w:val="single"/>
    </w:rPr>
  </w:style>
  <w:style w:type="paragraph" w:customStyle="1" w:styleId="2ColumnHeading">
    <w:name w:val="2Column Heading"/>
    <w:basedOn w:val="BodyText"/>
    <w:qFormat/>
    <w:rsid w:val="0074380F"/>
    <w:pPr>
      <w:spacing w:after="60"/>
      <w:ind w:left="-2268"/>
    </w:pPr>
    <w:rPr>
      <w:b/>
    </w:rPr>
  </w:style>
  <w:style w:type="paragraph" w:customStyle="1" w:styleId="Heading1TOC">
    <w:name w:val="Heading1 TOC"/>
    <w:basedOn w:val="Normal"/>
    <w:qFormat/>
    <w:rsid w:val="0074380F"/>
    <w:pPr>
      <w:spacing w:before="240" w:after="120"/>
    </w:pPr>
    <w:rPr>
      <w:rFonts w:ascii="Times New Roman" w:hAnsi="Times New Roman"/>
      <w:b/>
      <w:sz w:val="32"/>
    </w:rPr>
  </w:style>
  <w:style w:type="paragraph" w:customStyle="1" w:styleId="Heading2TOC">
    <w:name w:val="Heading2 TOC"/>
    <w:basedOn w:val="Normal"/>
    <w:qFormat/>
    <w:rsid w:val="0074380F"/>
    <w:pPr>
      <w:spacing w:before="240" w:after="60"/>
    </w:pPr>
    <w:rPr>
      <w:rFonts w:ascii="Times New Roman" w:hAnsi="Times New Roman"/>
      <w:b/>
      <w:sz w:val="28"/>
    </w:rPr>
  </w:style>
  <w:style w:type="character" w:customStyle="1" w:styleId="Underline">
    <w:name w:val="Underline"/>
    <w:basedOn w:val="DefaultParagraphFont"/>
    <w:qFormat/>
    <w:rsid w:val="0074380F"/>
    <w:rPr>
      <w:u w:val="single"/>
    </w:rPr>
  </w:style>
  <w:style w:type="character" w:customStyle="1" w:styleId="BoldandItalics">
    <w:name w:val="Bold and Italics"/>
    <w:qFormat/>
    <w:rsid w:val="0074380F"/>
    <w:rPr>
      <w:b/>
      <w:i/>
      <w:u w:val="none"/>
    </w:rPr>
  </w:style>
  <w:style w:type="paragraph" w:styleId="BalloonText">
    <w:name w:val="Balloon Text"/>
    <w:basedOn w:val="Normal"/>
    <w:link w:val="BalloonTextChar"/>
    <w:rsid w:val="0074380F"/>
    <w:rPr>
      <w:rFonts w:ascii="Tahoma" w:hAnsi="Tahoma" w:cs="Tahoma"/>
      <w:sz w:val="16"/>
      <w:szCs w:val="16"/>
    </w:rPr>
  </w:style>
  <w:style w:type="character" w:customStyle="1" w:styleId="BalloonTextChar">
    <w:name w:val="Balloon Text Char"/>
    <w:basedOn w:val="DefaultParagraphFont"/>
    <w:link w:val="BalloonText"/>
    <w:rsid w:val="007438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8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38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80F"/>
    <w:rPr>
      <w:b/>
      <w:color w:val="660033"/>
      <w:spacing w:val="0"/>
    </w:rPr>
  </w:style>
  <w:style w:type="paragraph" w:customStyle="1" w:styleId="Nameditemlist">
    <w:name w:val="Named item list"/>
    <w:basedOn w:val="BodyText"/>
    <w:qFormat/>
    <w:rsid w:val="0074380F"/>
    <w:pPr>
      <w:tabs>
        <w:tab w:val="left" w:pos="2835"/>
      </w:tabs>
      <w:ind w:left="2835" w:hanging="2835"/>
    </w:pPr>
  </w:style>
  <w:style w:type="paragraph" w:customStyle="1" w:styleId="BodyTextnopadding">
    <w:name w:val="Body Text no padding"/>
    <w:basedOn w:val="BodyText"/>
    <w:qFormat/>
    <w:rsid w:val="0074380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1103</Words>
  <Characters>7486</Characters>
  <Application>Microsoft Office Word</Application>
  <DocSecurity>0</DocSecurity>
  <Lines>231</Lines>
  <Paragraphs>146</Paragraphs>
  <ScaleCrop>false</ScaleCrop>
  <Company>Author-it Software Corporation Ltd.</Company>
  <LinksUpToDate>false</LinksUpToDate>
  <CharactersWithSpaces>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FNS60415 Advanced Diploma of Financial Planning</dc:title>
  <dc:subject>Approved</dc:subject>
  <dc:creator>PwC’s Skills for Australia</dc:creator>
  <cp:keywords>Release 4</cp:keywords>
  <dc:description>Review Date: 12 April 2008</dc:description>
  <cp:lastModifiedBy>HSD_TPCMSd.prod</cp:lastModifiedBy>
  <cp:revision>3</cp:revision>
  <dcterms:created xsi:type="dcterms:W3CDTF">2018-02-13T10:16:33Z</dcterms:created>
  <dcterms:modified xsi:type="dcterms:W3CDTF">2018-02-12T08:35:00Z</dcterms:modified>
</cp:coreProperties>
</file>