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87C" w:rsidP="001208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FNS51915 Diploma of Personal Injury and Disability Insurance Management</w:t>
      </w:r>
      <w:r>
        <w:fldChar w:fldCharType="end"/>
      </w:r>
    </w:p>
    <w:p w:rsidR="0012087C" w:rsidP="0012087C">
      <w:pPr>
        <w:pStyle w:val="Version"/>
        <w:sectPr w:rsidSect="00B81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8110F" w:rsidP="00B8110F">
      <w:pPr>
        <w:pStyle w:val="SuperHeading"/>
      </w:pPr>
      <w:r w:rsidRPr="00B8110F">
        <w:t>FNS51915 Diploma of Personal Injury and Disability Insurance Management</w:t>
      </w:r>
    </w:p>
    <w:p w:rsidR="00000000" w:rsidRPr="00B8110F" w:rsidP="00B8110F">
      <w:pPr>
        <w:pStyle w:val="Heading1"/>
      </w:pPr>
      <w:bookmarkStart w:id="1" w:name="O_976214"/>
      <w:bookmarkEnd w:id="1"/>
      <w:r w:rsidRPr="00B811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81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rPr>
                <w:rStyle w:val="SpecialBold"/>
              </w:rPr>
              <w:t>Comments</w:t>
            </w:r>
          </w:p>
        </w:tc>
      </w:tr>
      <w:tr w:rsidTr="00B81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t>This version released with FNS Financial Services Training Package version 3.0</w:t>
            </w:r>
          </w:p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t>Release 3 created to update elective unit list</w:t>
            </w:r>
          </w:p>
        </w:tc>
      </w:tr>
      <w:tr w:rsidTr="00B81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t>This Qualification first released with FNS Financial Services Training Package version 2.1. Updates to elective unit list.</w:t>
            </w:r>
          </w:p>
        </w:tc>
      </w:tr>
      <w:tr w:rsidTr="00B81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t>This Qualification first released with FNS Financial Services Tr</w:t>
            </w:r>
            <w:r w:rsidRPr="00B8110F">
              <w:t>aining Package version 2.0. Changes to core and elective units. Qualification outcomes have changed.</w:t>
            </w:r>
          </w:p>
        </w:tc>
      </w:tr>
    </w:tbl>
    <w:p w:rsidR="00000000" w:rsidRPr="00B8110F" w:rsidP="00B8110F">
      <w:pPr>
        <w:pStyle w:val="BodyText"/>
      </w:pPr>
    </w:p>
    <w:p w:rsidR="00000000" w:rsidRPr="00B8110F" w:rsidP="00B8110F">
      <w:pPr>
        <w:pStyle w:val="AllowPageBreak"/>
      </w:pPr>
    </w:p>
    <w:p w:rsidR="00000000" w:rsidRPr="00B8110F" w:rsidP="00B8110F">
      <w:pPr>
        <w:pStyle w:val="Heading1"/>
      </w:pPr>
      <w:bookmarkStart w:id="2" w:name="O_976213"/>
      <w:bookmarkEnd w:id="2"/>
      <w:r w:rsidRPr="00B8110F">
        <w:t>Qualification Description</w:t>
      </w:r>
    </w:p>
    <w:p w:rsidR="00000000" w:rsidRPr="00B8110F" w:rsidP="00B8110F">
      <w:pPr>
        <w:pStyle w:val="BodyText"/>
      </w:pPr>
      <w:r w:rsidRPr="00B8110F">
        <w:t>This qualification reflects job roles requiring well developed skills and a broad knowledge base in a wide variety of leadership contexts in the personal injury management sector. Individuals in these roles have autonomy in performing technical operations,</w:t>
      </w:r>
      <w:r w:rsidRPr="00B8110F">
        <w:t xml:space="preserve"> apply solutions to a range of often complex problems and analyse and evaluate information from a variety of sources. They apply initiative to plan, coordinate and evaluate their own work and provide guidance and leadership to others. The qualification all</w:t>
      </w:r>
      <w:r w:rsidRPr="00B8110F">
        <w:t>ows for specialisation in advanced case management, advanced return to work, disability insurance and workplace injury insurance management.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 xml:space="preserve">Licensing/Regulatory Information </w:t>
      </w:r>
    </w:p>
    <w:p w:rsidR="00000000" w:rsidRPr="00B8110F" w:rsidP="00B8110F">
      <w:pPr>
        <w:pStyle w:val="BodyText"/>
      </w:pPr>
      <w:r w:rsidRPr="00B8110F">
        <w:t>Work functions in the occupational areas where this qualification may be used ar</w:t>
      </w:r>
      <w:r w:rsidRPr="00B8110F">
        <w:t xml:space="preserve">e subject to regulatory requirements. Refer to the FNS Implementation Guide Companion Volume or the relevant regulator for specific guidance on requirements. </w:t>
      </w:r>
    </w:p>
    <w:p w:rsidR="00000000" w:rsidRPr="00B8110F" w:rsidP="00B8110F">
      <w:pPr>
        <w:pStyle w:val="AllowPageBreak"/>
      </w:pPr>
    </w:p>
    <w:p w:rsidR="00000000" w:rsidRPr="00B8110F" w:rsidP="00B8110F">
      <w:pPr>
        <w:pStyle w:val="Heading1"/>
      </w:pPr>
      <w:bookmarkStart w:id="3" w:name="O_976212"/>
      <w:bookmarkEnd w:id="3"/>
      <w:r w:rsidRPr="00B8110F">
        <w:t>Entry Requirements</w:t>
      </w:r>
    </w:p>
    <w:p w:rsidR="00000000" w:rsidRPr="00B8110F" w:rsidP="00B8110F">
      <w:pPr>
        <w:pStyle w:val="BodyText"/>
      </w:pPr>
      <w:r w:rsidRPr="00B8110F">
        <w:t>Nil</w:t>
      </w:r>
    </w:p>
    <w:p w:rsidR="00000000" w:rsidRPr="00B8110F" w:rsidP="00B8110F">
      <w:pPr>
        <w:pStyle w:val="AllowPageBreak"/>
      </w:pPr>
    </w:p>
    <w:p w:rsidR="00000000" w:rsidRPr="00B8110F" w:rsidP="00B8110F">
      <w:pPr>
        <w:pStyle w:val="Heading1"/>
      </w:pPr>
      <w:bookmarkStart w:id="4" w:name="O_976211"/>
      <w:bookmarkEnd w:id="4"/>
      <w:r w:rsidRPr="00B8110F">
        <w:t>Packaging Rules</w:t>
      </w:r>
    </w:p>
    <w:p w:rsidR="00000000" w:rsidRPr="00B8110F" w:rsidP="00B8110F">
      <w:pPr>
        <w:pStyle w:val="BodyText"/>
      </w:pPr>
      <w:r w:rsidRPr="00B8110F">
        <w:rPr>
          <w:rStyle w:val="SpecialBold"/>
        </w:rPr>
        <w:t xml:space="preserve">Total number of units = </w:t>
      </w:r>
      <w:r w:rsidRPr="00B8110F">
        <w:rPr>
          <w:rStyle w:val="SpecialBold"/>
        </w:rPr>
        <w:t>12</w:t>
      </w:r>
    </w:p>
    <w:p w:rsidR="00000000" w:rsidRPr="00B8110F" w:rsidP="00B8110F">
      <w:pPr>
        <w:pStyle w:val="BodyText"/>
      </w:pPr>
      <w:r w:rsidRPr="00B8110F">
        <w:rPr>
          <w:rStyle w:val="SpecialBold"/>
        </w:rPr>
        <w:t>3 core units</w:t>
      </w:r>
      <w:r w:rsidRPr="00B8110F">
        <w:t xml:space="preserve"> plus</w:t>
      </w:r>
    </w:p>
    <w:p w:rsidR="00000000" w:rsidRPr="00B8110F" w:rsidP="00B8110F">
      <w:pPr>
        <w:pStyle w:val="BodyText"/>
      </w:pPr>
      <w:r w:rsidRPr="00B8110F">
        <w:rPr>
          <w:rStyle w:val="SpecialBold"/>
        </w:rPr>
        <w:t xml:space="preserve">9 elective </w:t>
      </w:r>
      <w:r w:rsidRPr="00B8110F">
        <w:t>units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t>The elective units consist of:</w:t>
      </w:r>
    </w:p>
    <w:p w:rsidR="00000000" w:rsidRPr="00B8110F" w:rsidP="00B8110F">
      <w:pPr>
        <w:pStyle w:val="ListBullet"/>
      </w:pPr>
      <w:r w:rsidRPr="00B8110F">
        <w:t>up to 9 from the electives in Group A, B, C, D or E below</w:t>
      </w:r>
    </w:p>
    <w:p w:rsidR="00000000" w:rsidRPr="00B8110F" w:rsidP="00B8110F">
      <w:pPr>
        <w:pStyle w:val="ListBullet"/>
      </w:pPr>
      <w:r w:rsidRPr="00B8110F">
        <w:t>up to 3 may be from a Certificate IV, Diploma or Advanced Diploma in any currently endorsed training package or accredited cour</w:t>
      </w:r>
      <w:r w:rsidRPr="00B8110F">
        <w:t>se.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t>The elective units chosen must be relevant to the work outcome and meet local industry needs.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t>Note: Units selected from other Training Packages or accredited courses must not duplicate units selected from or available within the Financial Services or</w:t>
      </w:r>
      <w:r w:rsidRPr="00B8110F">
        <w:t xml:space="preserve"> Business Services Training Packages.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 xml:space="preserve">Core Units </w:t>
      </w:r>
    </w:p>
    <w:p w:rsidR="00000000" w:rsidRPr="00B8110F" w:rsidP="00B8110F">
      <w:pPr>
        <w:pStyle w:val="BodyText"/>
      </w:pPr>
      <w:r w:rsidRPr="00B8110F">
        <w:t>FNSCUS503</w:t>
      </w:r>
      <w:r w:rsidRPr="00B8110F">
        <w:tab/>
        <w:t>Review business performance</w:t>
      </w:r>
    </w:p>
    <w:p w:rsidR="00000000" w:rsidRPr="00B8110F" w:rsidP="00B8110F">
      <w:pPr>
        <w:pStyle w:val="BodyText"/>
      </w:pPr>
      <w:r w:rsidRPr="00B8110F">
        <w:t>FNSPIM509</w:t>
      </w:r>
      <w:r w:rsidRPr="00B8110F">
        <w:tab/>
        <w:t xml:space="preserve">Comply with regulatory frameworks </w:t>
      </w:r>
    </w:p>
    <w:p w:rsidR="00000000" w:rsidRPr="00B8110F" w:rsidP="00B8110F">
      <w:pPr>
        <w:pStyle w:val="BodyText"/>
      </w:pPr>
      <w:r w:rsidRPr="00B8110F">
        <w:t>FNSRSK501</w:t>
      </w:r>
      <w:r w:rsidRPr="00B8110F">
        <w:tab/>
        <w:t>Undertake risk identification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>Elective Units</w:t>
      </w:r>
    </w:p>
    <w:p w:rsidR="00000000" w:rsidRPr="00B8110F" w:rsidP="00B8110F">
      <w:pPr>
        <w:pStyle w:val="BodyText"/>
      </w:pPr>
      <w:r w:rsidRPr="00B8110F">
        <w:rPr>
          <w:rStyle w:val="SpecialBold"/>
        </w:rPr>
        <w:t>Group A - Advanced case management</w:t>
      </w:r>
    </w:p>
    <w:p w:rsidR="00000000" w:rsidRPr="00B8110F" w:rsidP="00B8110F">
      <w:pPr>
        <w:pStyle w:val="BodyText"/>
      </w:pPr>
      <w:r w:rsidRPr="00B8110F">
        <w:t>CHCCSM004</w:t>
      </w:r>
      <w:r w:rsidRPr="00B8110F">
        <w:tab/>
      </w:r>
      <w:r w:rsidRPr="00B8110F">
        <w:t>Coordinate complex case requirements</w:t>
      </w:r>
    </w:p>
    <w:p w:rsidR="00000000" w:rsidRPr="00B8110F" w:rsidP="00B8110F">
      <w:pPr>
        <w:pStyle w:val="BodyText"/>
      </w:pPr>
      <w:r w:rsidRPr="00B8110F">
        <w:t>CHCCSM006</w:t>
      </w:r>
      <w:r w:rsidRPr="00B8110F">
        <w:tab/>
        <w:t>Provide case management supervision</w:t>
      </w:r>
    </w:p>
    <w:p w:rsidR="00000000" w:rsidRPr="00B8110F" w:rsidP="00B8110F">
      <w:pPr>
        <w:pStyle w:val="BodyText"/>
      </w:pPr>
      <w:r w:rsidRPr="00B8110F">
        <w:t>FNSRSK502</w:t>
      </w:r>
      <w:r w:rsidRPr="00B8110F">
        <w:tab/>
        <w:t>Assess risks</w:t>
      </w:r>
    </w:p>
    <w:p w:rsidR="00000000" w:rsidRPr="00B8110F" w:rsidP="00B8110F">
      <w:pPr>
        <w:pStyle w:val="BodyText"/>
      </w:pPr>
      <w:r w:rsidRPr="00B8110F">
        <w:t>FNSPIM501</w:t>
      </w:r>
      <w:r w:rsidRPr="00B8110F">
        <w:tab/>
        <w:t>Develop a return to work or injury management strategy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>Group B - Advanced return to work</w:t>
      </w:r>
    </w:p>
    <w:p w:rsidR="00000000" w:rsidRPr="00B8110F" w:rsidP="00B8110F">
      <w:pPr>
        <w:pStyle w:val="BodyText"/>
      </w:pPr>
      <w:r w:rsidRPr="00B8110F">
        <w:t>FNSPIM506</w:t>
      </w:r>
      <w:r w:rsidRPr="00B8110F">
        <w:tab/>
        <w:t>Promote the health benefits of returning</w:t>
      </w:r>
      <w:r w:rsidRPr="00B8110F">
        <w:t xml:space="preserve"> to work </w:t>
      </w:r>
    </w:p>
    <w:p w:rsidR="00000000" w:rsidRPr="00B8110F" w:rsidP="00B8110F">
      <w:pPr>
        <w:pStyle w:val="BodyText"/>
      </w:pPr>
      <w:r w:rsidRPr="00B8110F">
        <w:t>FNSPIM507</w:t>
      </w:r>
      <w:r w:rsidRPr="00B8110F">
        <w:tab/>
        <w:t xml:space="preserve">Manage complex return to work cases </w:t>
      </w:r>
    </w:p>
    <w:p w:rsidR="00000000" w:rsidRPr="00B8110F" w:rsidP="00B8110F">
      <w:pPr>
        <w:pStyle w:val="BodyText"/>
      </w:pPr>
      <w:r w:rsidRPr="00B8110F">
        <w:t>FNSPIM508</w:t>
      </w:r>
      <w:r w:rsidRPr="00B8110F">
        <w:tab/>
        <w:t xml:space="preserve">Evaluate and improve return to work program within an organisation </w:t>
      </w:r>
    </w:p>
    <w:p w:rsidR="00000000" w:rsidRPr="00B8110F" w:rsidP="00B8110F">
      <w:pPr>
        <w:pStyle w:val="BodyText"/>
      </w:pPr>
      <w:r w:rsidRPr="00B8110F">
        <w:t>FNSPIM401</w:t>
      </w:r>
      <w:r w:rsidRPr="00B8110F">
        <w:tab/>
        <w:t>Plan and implement rehabilitation and return to work and health strategies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>Group C - Disability insurance</w:t>
      </w:r>
    </w:p>
    <w:p w:rsidR="00000000" w:rsidRPr="00B8110F" w:rsidP="00B8110F">
      <w:pPr>
        <w:pStyle w:val="BodyText"/>
      </w:pPr>
      <w:r w:rsidRPr="00B8110F">
        <w:t>CHCD</w:t>
      </w:r>
      <w:r w:rsidRPr="00B8110F">
        <w:t>IS004</w:t>
      </w:r>
      <w:r w:rsidRPr="00B8110F">
        <w:tab/>
        <w:t>Communicate using augmentative and alternative communication strategies</w:t>
      </w:r>
    </w:p>
    <w:p w:rsidR="00000000" w:rsidRPr="00B8110F" w:rsidP="00B8110F">
      <w:pPr>
        <w:pStyle w:val="BodyText"/>
      </w:pPr>
      <w:r w:rsidRPr="00B8110F">
        <w:t>FNSFLT501</w:t>
      </w:r>
      <w:r w:rsidRPr="00B8110F">
        <w:tab/>
        <w:t>Assist customers to budget and manage own finances</w:t>
      </w:r>
    </w:p>
    <w:p w:rsidR="00000000" w:rsidRPr="00B8110F" w:rsidP="00B8110F">
      <w:pPr>
        <w:pStyle w:val="BodyText"/>
      </w:pPr>
      <w:r w:rsidRPr="00B8110F">
        <w:t>FNSPIM510</w:t>
      </w:r>
      <w:r w:rsidRPr="00B8110F">
        <w:tab/>
        <w:t xml:space="preserve">Implement informed decision making </w:t>
      </w:r>
    </w:p>
    <w:p w:rsidR="00000000" w:rsidRPr="00B8110F" w:rsidP="00B8110F">
      <w:pPr>
        <w:pStyle w:val="BodyText"/>
      </w:pPr>
      <w:r w:rsidRPr="00B8110F">
        <w:t>FNSPIM511</w:t>
      </w:r>
      <w:r w:rsidRPr="00B8110F">
        <w:tab/>
        <w:t xml:space="preserve">Facilitate setting and achievement of goals 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>Group D - Workp</w:t>
      </w:r>
      <w:r w:rsidRPr="00B8110F">
        <w:rPr>
          <w:rStyle w:val="SpecialBold"/>
        </w:rPr>
        <w:t>lace injury insurance management</w:t>
      </w:r>
    </w:p>
    <w:p w:rsidR="00000000" w:rsidRPr="00B8110F" w:rsidP="00B8110F">
      <w:pPr>
        <w:pStyle w:val="BodyText"/>
      </w:pPr>
      <w:r w:rsidRPr="00B8110F">
        <w:t>FNSISV506</w:t>
      </w:r>
      <w:r w:rsidRPr="00B8110F">
        <w:tab/>
        <w:t>Investigate  insurance claims</w:t>
      </w:r>
    </w:p>
    <w:p w:rsidR="00000000" w:rsidRPr="00B8110F" w:rsidP="00B8110F">
      <w:pPr>
        <w:pStyle w:val="BodyText"/>
      </w:pPr>
      <w:r w:rsidRPr="00B8110F">
        <w:t>FNSPIM504</w:t>
      </w:r>
      <w:r w:rsidRPr="00B8110F">
        <w:tab/>
        <w:t xml:space="preserve">Manage impairment benefit claims </w:t>
      </w:r>
    </w:p>
    <w:p w:rsidR="00000000" w:rsidRPr="00B8110F" w:rsidP="00B8110F">
      <w:pPr>
        <w:pStyle w:val="BodyText"/>
      </w:pPr>
      <w:r w:rsidRPr="00B8110F">
        <w:t>FNSPIM505</w:t>
      </w:r>
      <w:r w:rsidRPr="00B8110F">
        <w:tab/>
        <w:t xml:space="preserve">Use medical knowledge in the management of personal injury claims </w:t>
      </w:r>
    </w:p>
    <w:p w:rsidR="00000000" w:rsidRPr="00B8110F" w:rsidP="00B8110F">
      <w:pPr>
        <w:pStyle w:val="BodyText"/>
      </w:pPr>
      <w:r w:rsidRPr="00B8110F">
        <w:t>FNSPIM502</w:t>
      </w:r>
      <w:r w:rsidRPr="00B8110F">
        <w:tab/>
        <w:t>Facilitate workpl</w:t>
      </w:r>
      <w:r w:rsidRPr="00B8110F">
        <w:t>ace assessment with stakeholders for personal injury cases</w:t>
      </w:r>
    </w:p>
    <w:p w:rsidR="00000000" w:rsidRPr="00B8110F" w:rsidP="00B8110F">
      <w:pPr>
        <w:pStyle w:val="BodyText"/>
      </w:pPr>
    </w:p>
    <w:p w:rsidR="00000000" w:rsidRPr="00B8110F" w:rsidP="00B8110F">
      <w:pPr>
        <w:pStyle w:val="BodyText"/>
      </w:pPr>
      <w:r w:rsidRPr="00B8110F">
        <w:rPr>
          <w:rStyle w:val="SpecialBold"/>
        </w:rPr>
        <w:t xml:space="preserve">Group E - General </w:t>
      </w:r>
    </w:p>
    <w:p w:rsidR="00000000" w:rsidRPr="00B8110F" w:rsidP="00B8110F">
      <w:pPr>
        <w:pStyle w:val="BodyText"/>
      </w:pPr>
      <w:r w:rsidRPr="00B8110F">
        <w:t>BSBCMM401</w:t>
      </w:r>
      <w:r w:rsidRPr="00B8110F">
        <w:tab/>
        <w:t>Make a presentation</w:t>
      </w:r>
    </w:p>
    <w:p w:rsidR="00000000" w:rsidRPr="00B8110F" w:rsidP="00B8110F">
      <w:pPr>
        <w:pStyle w:val="BodyText"/>
      </w:pPr>
      <w:r w:rsidRPr="00B8110F">
        <w:t>BSBCUS501</w:t>
      </w:r>
      <w:r w:rsidRPr="00B8110F">
        <w:tab/>
        <w:t>Manage quality customer service</w:t>
      </w:r>
    </w:p>
    <w:p w:rsidR="00000000" w:rsidRPr="00B8110F" w:rsidP="00B8110F">
      <w:pPr>
        <w:pStyle w:val="BodyText"/>
      </w:pPr>
      <w:r w:rsidRPr="00B8110F">
        <w:t>BSBGOV403</w:t>
      </w:r>
      <w:r w:rsidRPr="00B8110F">
        <w:tab/>
        <w:t>Analyse financial reports and budgets</w:t>
      </w:r>
    </w:p>
    <w:p w:rsidR="00000000" w:rsidRPr="00B8110F" w:rsidP="00B8110F">
      <w:pPr>
        <w:pStyle w:val="BodyText"/>
      </w:pPr>
      <w:r w:rsidRPr="00B8110F">
        <w:t>BSBLDR502</w:t>
      </w:r>
      <w:r w:rsidRPr="00B8110F">
        <w:tab/>
        <w:t>Lead and manage effective workplace relationshi</w:t>
      </w:r>
      <w:r w:rsidRPr="00B8110F">
        <w:t>ps</w:t>
      </w:r>
    </w:p>
    <w:p w:rsidR="00000000" w:rsidRPr="00B8110F" w:rsidP="00B8110F">
      <w:pPr>
        <w:pStyle w:val="BodyText"/>
      </w:pPr>
      <w:r w:rsidRPr="00B8110F">
        <w:t>BSBMGT502</w:t>
      </w:r>
      <w:r w:rsidRPr="00B8110F">
        <w:tab/>
        <w:t>Manage people performance</w:t>
      </w:r>
    </w:p>
    <w:p w:rsidR="00000000" w:rsidRPr="00B8110F" w:rsidP="00B8110F">
      <w:pPr>
        <w:pStyle w:val="BodyText"/>
      </w:pPr>
      <w:r w:rsidRPr="00B8110F">
        <w:t>BSBSUS501</w:t>
      </w:r>
      <w:r w:rsidRPr="00B8110F">
        <w:tab/>
        <w:t>Develop workplace policy and procedures for sustainability</w:t>
      </w:r>
    </w:p>
    <w:p w:rsidR="00000000" w:rsidRPr="00B8110F" w:rsidP="00B8110F">
      <w:pPr>
        <w:pStyle w:val="BodyText"/>
      </w:pPr>
      <w:r w:rsidRPr="00B8110F">
        <w:t>CHCDIV001</w:t>
      </w:r>
      <w:r w:rsidRPr="00B8110F">
        <w:tab/>
        <w:t>Work diverse people</w:t>
      </w:r>
    </w:p>
    <w:p w:rsidR="00000000" w:rsidRPr="00B8110F" w:rsidP="00B8110F">
      <w:pPr>
        <w:pStyle w:val="BodyText"/>
      </w:pPr>
      <w:r w:rsidRPr="00B8110F">
        <w:t>CHCCCS025</w:t>
      </w:r>
      <w:r w:rsidRPr="00B8110F">
        <w:tab/>
        <w:t>Support relationships with carers and families</w:t>
      </w:r>
    </w:p>
    <w:p w:rsidR="00000000" w:rsidRPr="00B8110F" w:rsidP="00B8110F">
      <w:pPr>
        <w:pStyle w:val="BodyText"/>
      </w:pPr>
      <w:r w:rsidRPr="00B8110F">
        <w:t>FNSCUS401</w:t>
      </w:r>
      <w:r w:rsidRPr="00B8110F">
        <w:tab/>
        <w:t>Participate in negotiations</w:t>
      </w:r>
    </w:p>
    <w:p w:rsidR="00000000" w:rsidRPr="00B8110F" w:rsidP="00B8110F">
      <w:pPr>
        <w:pStyle w:val="BodyText"/>
      </w:pPr>
      <w:r w:rsidRPr="00B8110F">
        <w:t>FNSINC401</w:t>
      </w:r>
      <w:r w:rsidRPr="00B8110F">
        <w:tab/>
        <w:t>Apply princip</w:t>
      </w:r>
      <w:r w:rsidRPr="00B8110F">
        <w:t>les of professional practice to work in the financial services industry</w:t>
      </w:r>
    </w:p>
    <w:p w:rsidR="00000000" w:rsidRPr="00B8110F" w:rsidP="00B8110F">
      <w:pPr>
        <w:pStyle w:val="BodyText"/>
      </w:pPr>
      <w:r w:rsidRPr="00B8110F">
        <w:t>FNSINC503</w:t>
      </w:r>
      <w:r w:rsidRPr="00B8110F">
        <w:tab/>
        <w:t>Identify situations requiring complex ethical decision making</w:t>
      </w:r>
    </w:p>
    <w:p w:rsidR="00000000" w:rsidRPr="00B8110F" w:rsidP="00B8110F">
      <w:pPr>
        <w:pStyle w:val="BodyText"/>
      </w:pPr>
      <w:r w:rsidRPr="00B8110F">
        <w:t>FNSINC504</w:t>
      </w:r>
      <w:r w:rsidRPr="00B8110F">
        <w:tab/>
        <w:t>Apply ethical frameworks and principles to make and act upon decisions</w:t>
      </w:r>
    </w:p>
    <w:p w:rsidR="00000000" w:rsidRPr="00B8110F" w:rsidP="00B8110F">
      <w:pPr>
        <w:pStyle w:val="BodyText"/>
      </w:pPr>
      <w:r w:rsidRPr="00B8110F">
        <w:t>FNSISV501</w:t>
      </w:r>
      <w:r w:rsidRPr="00B8110F">
        <w:tab/>
        <w:t>Issue contracts of in</w:t>
      </w:r>
      <w:r w:rsidRPr="00B8110F">
        <w:t>surance covering non-routine and complex situations</w:t>
      </w:r>
    </w:p>
    <w:p w:rsidR="00000000" w:rsidRPr="00B8110F" w:rsidP="00B8110F">
      <w:pPr>
        <w:pStyle w:val="BodyText"/>
      </w:pPr>
      <w:r w:rsidRPr="00B8110F">
        <w:t>FNSISV508</w:t>
      </w:r>
      <w:r w:rsidRPr="00B8110F">
        <w:tab/>
        <w:t>Review and advise on claims costs, policies and procedures</w:t>
      </w:r>
    </w:p>
    <w:p w:rsidR="00000000" w:rsidRPr="00B8110F" w:rsidP="00B8110F">
      <w:pPr>
        <w:pStyle w:val="BodyText"/>
      </w:pPr>
      <w:r w:rsidRPr="00B8110F">
        <w:t>FNSISV509</w:t>
      </w:r>
      <w:r w:rsidRPr="00B8110F">
        <w:tab/>
        <w:t>Analyse financial, medical and psychological claims assessments</w:t>
      </w:r>
    </w:p>
    <w:p w:rsidR="00000000" w:rsidRPr="00B8110F" w:rsidP="00B8110F">
      <w:pPr>
        <w:pStyle w:val="BodyText"/>
      </w:pPr>
      <w:r w:rsidRPr="00B8110F">
        <w:t>FNSISV512</w:t>
      </w:r>
      <w:r w:rsidRPr="00B8110F">
        <w:tab/>
        <w:t xml:space="preserve">Work with legal teams to resolve complex claims </w:t>
      </w:r>
    </w:p>
    <w:p w:rsidR="00000000" w:rsidRPr="00B8110F" w:rsidP="00B8110F">
      <w:pPr>
        <w:pStyle w:val="BodyText"/>
      </w:pPr>
      <w:r w:rsidRPr="00B8110F">
        <w:t>FN</w:t>
      </w:r>
      <w:r w:rsidRPr="00B8110F">
        <w:t>SORG504</w:t>
      </w:r>
      <w:r w:rsidRPr="00B8110F">
        <w:tab/>
        <w:t>Monitor and supervise work practices to meet financial services regulatory requirements</w:t>
      </w:r>
    </w:p>
    <w:p w:rsidR="00000000" w:rsidRPr="00B8110F" w:rsidP="00B8110F">
      <w:pPr>
        <w:pStyle w:val="BodyText"/>
      </w:pPr>
      <w:r w:rsidRPr="00B8110F">
        <w:t>FNSPIM303</w:t>
      </w:r>
      <w:r w:rsidRPr="00B8110F">
        <w:tab/>
        <w:t>Work within the personal injury management sector</w:t>
      </w:r>
    </w:p>
    <w:p w:rsidR="00000000" w:rsidRPr="00B8110F" w:rsidP="00B8110F">
      <w:pPr>
        <w:pStyle w:val="BodyText"/>
      </w:pPr>
      <w:r w:rsidRPr="00B8110F">
        <w:t>FNSPIM406</w:t>
      </w:r>
      <w:r w:rsidRPr="00B8110F">
        <w:tab/>
        <w:t>Develop and maintain knowledge of personal injury management insurance</w:t>
      </w:r>
    </w:p>
    <w:p w:rsidR="00000000" w:rsidRPr="00B8110F" w:rsidP="00B8110F">
      <w:pPr>
        <w:pStyle w:val="BodyText"/>
      </w:pPr>
      <w:r w:rsidRPr="00B8110F">
        <w:t>FNSPIM415</w:t>
      </w:r>
      <w:r w:rsidRPr="00B8110F">
        <w:tab/>
        <w:t>Manage pe</w:t>
      </w:r>
      <w:r w:rsidRPr="00B8110F">
        <w:t>rsonal injury case loads</w:t>
      </w:r>
    </w:p>
    <w:p w:rsidR="00000000" w:rsidRPr="00B8110F" w:rsidP="00B8110F">
      <w:pPr>
        <w:pStyle w:val="BodyText"/>
      </w:pPr>
      <w:r w:rsidRPr="00B8110F">
        <w:t>FNSPIM503</w:t>
      </w:r>
      <w:r w:rsidRPr="00B8110F">
        <w:tab/>
        <w:t>Represent personal injury management agent or insurer at reconciliation and review hearings</w:t>
      </w:r>
    </w:p>
    <w:p w:rsidR="00000000" w:rsidRPr="00B8110F" w:rsidP="00B8110F">
      <w:pPr>
        <w:pStyle w:val="BodyText"/>
      </w:pPr>
      <w:r w:rsidRPr="00B8110F">
        <w:t>MSMSUP390</w:t>
      </w:r>
      <w:r w:rsidRPr="00B8110F">
        <w:tab/>
        <w:t>Use structured problem solving tools</w:t>
      </w:r>
    </w:p>
    <w:p w:rsidR="00000000" w:rsidRPr="00B8110F" w:rsidP="00B8110F">
      <w:pPr>
        <w:pStyle w:val="BodyText"/>
      </w:pPr>
      <w:r w:rsidRPr="00B8110F">
        <w:t>PSPGEN036</w:t>
      </w:r>
      <w:r w:rsidRPr="00B8110F">
        <w:tab/>
        <w:t>Provide workplace coaching</w:t>
      </w:r>
    </w:p>
    <w:p w:rsidR="00000000" w:rsidRPr="00B8110F" w:rsidP="00B8110F">
      <w:pPr>
        <w:pStyle w:val="BodyText"/>
      </w:pPr>
      <w:r w:rsidRPr="00B8110F">
        <w:t>PSPGEN053</w:t>
      </w:r>
      <w:r w:rsidRPr="00B8110F">
        <w:tab/>
        <w:t>Provide leadership</w:t>
      </w:r>
    </w:p>
    <w:p w:rsidR="00000000" w:rsidRPr="00B8110F" w:rsidP="00B8110F">
      <w:pPr>
        <w:pStyle w:val="BodyText"/>
      </w:pPr>
      <w:r w:rsidRPr="00B8110F">
        <w:t>TAEDEL402</w:t>
      </w:r>
      <w:r w:rsidRPr="00B8110F">
        <w:tab/>
        <w:t xml:space="preserve">Plan, </w:t>
      </w:r>
      <w:r w:rsidRPr="00B8110F">
        <w:t>organise and facilitate learning in the workplace</w:t>
      </w:r>
    </w:p>
    <w:p w:rsidR="00000000" w:rsidRPr="00B8110F" w:rsidP="00B8110F">
      <w:pPr>
        <w:pStyle w:val="AllowPageBreak"/>
      </w:pPr>
    </w:p>
    <w:p w:rsidR="00000000" w:rsidRPr="00B8110F" w:rsidP="00B8110F">
      <w:pPr>
        <w:pStyle w:val="Heading1"/>
      </w:pPr>
      <w:bookmarkStart w:id="5" w:name="O_976210"/>
      <w:bookmarkEnd w:id="5"/>
      <w:r w:rsidRPr="00B8110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B81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rPr>
                <w:rStyle w:val="SpecialBold"/>
              </w:rPr>
              <w:t xml:space="preserve">Code and title </w:t>
            </w:r>
          </w:p>
          <w:p w:rsidR="00000000" w:rsidRPr="00B8110F" w:rsidP="00B8110F">
            <w:pPr>
              <w:pStyle w:val="BodyText"/>
            </w:pPr>
            <w:r w:rsidRPr="00B811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rPr>
                <w:rStyle w:val="SpecialBold"/>
              </w:rPr>
              <w:t>Code and title</w:t>
            </w:r>
          </w:p>
          <w:p w:rsidR="00000000" w:rsidRPr="00B8110F" w:rsidP="00B8110F">
            <w:pPr>
              <w:pStyle w:val="BodyText"/>
            </w:pPr>
            <w:r w:rsidRPr="00B811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rPr>
                <w:rStyle w:val="SpecialBold"/>
              </w:rPr>
              <w:t>Equivalence status</w:t>
            </w:r>
          </w:p>
        </w:tc>
      </w:tr>
      <w:tr w:rsidTr="00B811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t>FNS51915 Diploma of Personal Injury and Disability Insurance Management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t>FNS51915 Diploma of Personal Injury Management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10F">
            <w:pPr>
              <w:pStyle w:val="BodyText"/>
              <w:rPr>
                <w:lang w:val="en-NZ"/>
              </w:rPr>
            </w:pPr>
            <w:r w:rsidRPr="00B8110F">
              <w:t>Updates to elective unit list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10F" w:rsidP="00B8110F">
            <w:pPr>
              <w:pStyle w:val="BodyText"/>
            </w:pPr>
            <w:r w:rsidRPr="00B8110F">
              <w:t>Equivalent qualification</w:t>
            </w:r>
          </w:p>
        </w:tc>
      </w:tr>
    </w:tbl>
    <w:p w:rsidR="00000000" w:rsidRPr="00B8110F" w:rsidP="00B8110F">
      <w:pPr>
        <w:pStyle w:val="BodyText"/>
      </w:pPr>
    </w:p>
    <w:p w:rsidR="00000000" w:rsidRPr="00B8110F" w:rsidP="00B8110F">
      <w:pPr>
        <w:pStyle w:val="AllowPageBreak"/>
      </w:pPr>
    </w:p>
    <w:p w:rsidR="00000000" w:rsidRPr="00B8110F" w:rsidP="00B8110F">
      <w:pPr>
        <w:pStyle w:val="Heading1"/>
      </w:pPr>
      <w:bookmarkStart w:id="6" w:name="O_976215"/>
      <w:bookmarkEnd w:id="6"/>
      <w:r w:rsidRPr="00B8110F">
        <w:t>Links</w:t>
      </w:r>
    </w:p>
    <w:p w:rsidR="00000000" w:rsidRPr="00B8110F" w:rsidP="00B8110F">
      <w:pPr>
        <w:pStyle w:val="BodyText"/>
      </w:pPr>
      <w:r w:rsidRPr="00B8110F">
        <w:t>Companion Volume implementation guides are found in VETNet - https://vetnet.education.gov.au/Pages/TrainingDocs.aspx?q=c7200cc8-0566-4f04-b76f-e89fd6f102fe</w:t>
      </w:r>
    </w:p>
    <w:p w:rsidR="00000000" w:rsidRPr="00B8110F" w:rsidP="00B8110F"/>
    <w:sectPr w:rsidSect="00B81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F" w:rsidRPr="0012087C" w:rsidP="001208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7C" w:rsidP="00B81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087C" w:rsidP="00B81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087C" w:rsidP="00B81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10F" w:rsidRPr="0012087C" w:rsidP="001208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7C" w:rsidRPr="002D2AF8" w:rsidP="00B81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FNS51915 Diploma of Personal Injury and Disability Insurance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12087C" w:rsidP="00B81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809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16B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10F"/>
  </w:style>
  <w:style w:type="character" w:customStyle="1" w:styleId="Heading1Char">
    <w:name w:val="Heading 1 Char"/>
    <w:basedOn w:val="DefaultParagraphFont"/>
    <w:link w:val="Heading1"/>
    <w:rsid w:val="00B81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1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10F"/>
    <w:rPr>
      <w:b/>
      <w:spacing w:val="0"/>
    </w:rPr>
  </w:style>
  <w:style w:type="paragraph" w:customStyle="1" w:styleId="SuperHeading">
    <w:name w:val="SuperHeading"/>
    <w:basedOn w:val="Normal"/>
    <w:rsid w:val="00B81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1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10F"/>
    <w:rPr>
      <w:i/>
    </w:rPr>
  </w:style>
  <w:style w:type="paragraph" w:styleId="Caption">
    <w:name w:val="caption"/>
    <w:basedOn w:val="BodyText"/>
    <w:next w:val="Normal"/>
    <w:qFormat/>
    <w:rsid w:val="00B81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10F"/>
  </w:style>
  <w:style w:type="paragraph" w:styleId="TableofFigures">
    <w:name w:val="table of figures"/>
    <w:basedOn w:val="Normal"/>
    <w:next w:val="Normal"/>
    <w:semiHidden/>
    <w:rsid w:val="00B81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10F"/>
    <w:pPr>
      <w:numPr>
        <w:numId w:val="10"/>
      </w:numPr>
    </w:pPr>
  </w:style>
  <w:style w:type="character" w:customStyle="1" w:styleId="WingdingSymbols">
    <w:name w:val="Wingding Symbols"/>
    <w:rsid w:val="00B8110F"/>
    <w:rPr>
      <w:rFonts w:ascii="Wingdings" w:hAnsi="Wingdings"/>
    </w:rPr>
  </w:style>
  <w:style w:type="paragraph" w:customStyle="1" w:styleId="TableHeading">
    <w:name w:val="Table Heading"/>
    <w:basedOn w:val="HeadingBase"/>
    <w:rsid w:val="00B81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10F"/>
    <w:rPr>
      <w:color w:val="0033CC"/>
      <w:u w:val="none"/>
    </w:rPr>
  </w:style>
  <w:style w:type="paragraph" w:customStyle="1" w:styleId="BodyTextRight">
    <w:name w:val="Body Text Right"/>
    <w:basedOn w:val="BodyText"/>
    <w:rsid w:val="00B81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1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10F"/>
    <w:rPr>
      <w:sz w:val="32"/>
    </w:rPr>
  </w:style>
  <w:style w:type="paragraph" w:customStyle="1" w:styleId="HeadingProcedure">
    <w:name w:val="Heading Procedure"/>
    <w:basedOn w:val="HeadingBase"/>
    <w:next w:val="Normal"/>
    <w:rsid w:val="00B81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10F"/>
    <w:pPr>
      <w:spacing w:before="60" w:after="60"/>
    </w:pPr>
  </w:style>
  <w:style w:type="paragraph" w:styleId="ListContinue">
    <w:name w:val="List Continue"/>
    <w:basedOn w:val="List"/>
    <w:rsid w:val="00B8110F"/>
    <w:pPr>
      <w:ind w:firstLine="0"/>
    </w:pPr>
  </w:style>
  <w:style w:type="paragraph" w:customStyle="1" w:styleId="ListNote">
    <w:name w:val="List Note"/>
    <w:basedOn w:val="List"/>
    <w:rsid w:val="00B81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10F"/>
    <w:rPr>
      <w:rFonts w:ascii="Courier New" w:hAnsi="Courier New"/>
    </w:rPr>
  </w:style>
  <w:style w:type="paragraph" w:customStyle="1" w:styleId="NoteBullet">
    <w:name w:val="Note Bullet"/>
    <w:basedOn w:val="Note"/>
    <w:rsid w:val="00B81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1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10F"/>
    <w:rPr>
      <w:b/>
      <w:smallCaps/>
    </w:rPr>
  </w:style>
  <w:style w:type="paragraph" w:customStyle="1" w:styleId="TableListNumber">
    <w:name w:val="Table List Number"/>
    <w:basedOn w:val="ListNumber"/>
    <w:rsid w:val="00B81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10F"/>
    <w:pPr>
      <w:numPr>
        <w:numId w:val="8"/>
      </w:numPr>
    </w:pPr>
  </w:style>
  <w:style w:type="paragraph" w:customStyle="1" w:styleId="ListAlpha2">
    <w:name w:val="List Alpha 2"/>
    <w:basedOn w:val="List2"/>
    <w:rsid w:val="00B8110F"/>
    <w:pPr>
      <w:numPr>
        <w:numId w:val="7"/>
      </w:numPr>
    </w:pPr>
  </w:style>
  <w:style w:type="paragraph" w:styleId="List2">
    <w:name w:val="List 2"/>
    <w:basedOn w:val="BodyText"/>
    <w:rsid w:val="00B81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1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1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110F"/>
    <w:pPr>
      <w:numPr>
        <w:numId w:val="3"/>
      </w:numPr>
    </w:pPr>
  </w:style>
  <w:style w:type="paragraph" w:styleId="ListContinue2">
    <w:name w:val="List Continue 2"/>
    <w:basedOn w:val="List2"/>
    <w:rsid w:val="00B8110F"/>
    <w:pPr>
      <w:ind w:firstLine="0"/>
    </w:pPr>
  </w:style>
  <w:style w:type="paragraph" w:styleId="ListContinue3">
    <w:name w:val="List Continue 3"/>
    <w:basedOn w:val="List3"/>
    <w:rsid w:val="00B8110F"/>
    <w:pPr>
      <w:ind w:left="1021" w:firstLine="0"/>
    </w:pPr>
  </w:style>
  <w:style w:type="paragraph" w:styleId="ListContinue4">
    <w:name w:val="List Continue 4"/>
    <w:basedOn w:val="List4"/>
    <w:rsid w:val="00B8110F"/>
    <w:pPr>
      <w:ind w:firstLine="0"/>
    </w:pPr>
  </w:style>
  <w:style w:type="paragraph" w:styleId="ListContinue5">
    <w:name w:val="List Continue 5"/>
    <w:basedOn w:val="List5"/>
    <w:rsid w:val="00B8110F"/>
    <w:pPr>
      <w:ind w:firstLine="0"/>
    </w:pPr>
  </w:style>
  <w:style w:type="paragraph" w:styleId="ListNumber3">
    <w:name w:val="List Number 3"/>
    <w:basedOn w:val="List3"/>
    <w:rsid w:val="00B8110F"/>
    <w:pPr>
      <w:numPr>
        <w:numId w:val="4"/>
      </w:numPr>
    </w:pPr>
  </w:style>
  <w:style w:type="paragraph" w:styleId="ListNumber4">
    <w:name w:val="List Number 4"/>
    <w:basedOn w:val="List4"/>
    <w:rsid w:val="00B8110F"/>
    <w:pPr>
      <w:numPr>
        <w:numId w:val="5"/>
      </w:numPr>
    </w:pPr>
  </w:style>
  <w:style w:type="paragraph" w:styleId="ListNumber5">
    <w:name w:val="List Number 5"/>
    <w:basedOn w:val="List5"/>
    <w:rsid w:val="00B8110F"/>
    <w:pPr>
      <w:numPr>
        <w:numId w:val="6"/>
      </w:numPr>
    </w:pPr>
  </w:style>
  <w:style w:type="paragraph" w:styleId="BlockText">
    <w:name w:val="Block Text"/>
    <w:basedOn w:val="Normal"/>
    <w:rsid w:val="00B81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10F"/>
    <w:rPr>
      <w:sz w:val="16"/>
      <w:vertAlign w:val="superscript"/>
    </w:rPr>
  </w:style>
  <w:style w:type="character" w:customStyle="1" w:styleId="Symbols">
    <w:name w:val="Symbols"/>
    <w:basedOn w:val="DefaultParagraphFont"/>
    <w:rsid w:val="00B8110F"/>
    <w:rPr>
      <w:rFonts w:ascii="Symbol" w:hAnsi="Symbol"/>
    </w:rPr>
  </w:style>
  <w:style w:type="character" w:customStyle="1" w:styleId="MenuOptions">
    <w:name w:val="Menu Options"/>
    <w:basedOn w:val="DefaultParagraphFont"/>
    <w:rsid w:val="00B81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10F"/>
    <w:rPr>
      <w:b/>
    </w:rPr>
  </w:style>
  <w:style w:type="character" w:customStyle="1" w:styleId="Underlined">
    <w:name w:val="Underlined"/>
    <w:basedOn w:val="DefaultParagraphFont"/>
    <w:rsid w:val="00B8110F"/>
    <w:rPr>
      <w:u w:val="single"/>
    </w:rPr>
  </w:style>
  <w:style w:type="paragraph" w:customStyle="1" w:styleId="TableBodyTextRight">
    <w:name w:val="Table Body Text Right"/>
    <w:basedOn w:val="TableBodyText"/>
    <w:rsid w:val="00B81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10F"/>
    <w:rPr>
      <w:sz w:val="18"/>
    </w:rPr>
  </w:style>
  <w:style w:type="paragraph" w:customStyle="1" w:styleId="BodySmallRight">
    <w:name w:val="Body Small Right"/>
    <w:basedOn w:val="BodyTextRight"/>
    <w:rsid w:val="00B8110F"/>
    <w:rPr>
      <w:sz w:val="18"/>
      <w:szCs w:val="18"/>
    </w:rPr>
  </w:style>
  <w:style w:type="paragraph" w:customStyle="1" w:styleId="MarginEdition">
    <w:name w:val="Margin Edition"/>
    <w:basedOn w:val="MarginNote"/>
    <w:rsid w:val="00B81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10F"/>
    <w:rPr>
      <w:sz w:val="2"/>
      <w:szCs w:val="2"/>
    </w:rPr>
  </w:style>
  <w:style w:type="character" w:customStyle="1" w:styleId="Small">
    <w:name w:val="Small"/>
    <w:basedOn w:val="DefaultParagraphFont"/>
    <w:rsid w:val="00B8110F"/>
    <w:rPr>
      <w:sz w:val="16"/>
    </w:rPr>
  </w:style>
  <w:style w:type="paragraph" w:customStyle="1" w:styleId="WideTable">
    <w:name w:val="Wide Table"/>
    <w:basedOn w:val="Normal"/>
    <w:rsid w:val="00B81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10F"/>
  </w:style>
  <w:style w:type="paragraph" w:styleId="Quote">
    <w:name w:val="Quote"/>
    <w:basedOn w:val="Heading1"/>
    <w:link w:val="QuoteChar"/>
    <w:qFormat/>
    <w:rsid w:val="00B81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10F"/>
    <w:pPr>
      <w:pageBreakBefore/>
    </w:pPr>
  </w:style>
  <w:style w:type="paragraph" w:customStyle="1" w:styleId="Border">
    <w:name w:val="Border"/>
    <w:basedOn w:val="Normal"/>
    <w:qFormat/>
    <w:rsid w:val="00B81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10F"/>
    <w:rPr>
      <w:u w:val="single"/>
    </w:rPr>
  </w:style>
  <w:style w:type="character" w:customStyle="1" w:styleId="BoldandItalics">
    <w:name w:val="Bold and Italics"/>
    <w:qFormat/>
    <w:rsid w:val="00B8110F"/>
    <w:rPr>
      <w:b/>
      <w:i/>
      <w:u w:val="none"/>
    </w:rPr>
  </w:style>
  <w:style w:type="paragraph" w:styleId="BalloonText">
    <w:name w:val="Balloon Text"/>
    <w:basedOn w:val="Normal"/>
    <w:link w:val="BalloonTextChar"/>
    <w:rsid w:val="00B81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10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4703</Characters>
  <Application>Microsoft Office Word</Application>
  <DocSecurity>0</DocSecurity>
  <Lines>146</Lines>
  <Paragraphs>92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FNS51915 Diploma of Personal Injury and Disability Insurance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2018-02-13T10:21:22Z</dcterms:created>
  <dcterms:modified xsi:type="dcterms:W3CDTF">2018-02-12T08:32:00Z</dcterms:modified>
</cp:coreProperties>
</file>