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4DE" w:rsidP="00C35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FNS50615 Diploma of Financial Planning</w:t>
      </w:r>
      <w:r>
        <w:fldChar w:fldCharType="end"/>
      </w:r>
    </w:p>
    <w:p w:rsidR="00C354DE" w:rsidP="00C354DE">
      <w:pPr>
        <w:pStyle w:val="Version"/>
        <w:sectPr w:rsidSect="008B5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B5A37" w:rsidP="008B5A37">
      <w:pPr>
        <w:pStyle w:val="SuperHeading"/>
      </w:pPr>
      <w:r w:rsidRPr="008B5A37">
        <w:t>FNS50615 Diploma of Financial Planning</w:t>
      </w:r>
    </w:p>
    <w:p w:rsidR="00000000" w:rsidRPr="008B5A37" w:rsidP="008B5A37">
      <w:pPr>
        <w:pStyle w:val="Heading1"/>
      </w:pPr>
      <w:bookmarkStart w:id="1" w:name="O_976137"/>
      <w:bookmarkEnd w:id="1"/>
      <w:r w:rsidRPr="008B5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rPr>
                <w:rStyle w:val="SpecialBold"/>
              </w:rPr>
              <w:t>Comments</w:t>
            </w:r>
          </w:p>
        </w:tc>
      </w:tr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This version released with FNS Financial Services Training Package version 3.0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4 created to update elective unit list</w:t>
            </w:r>
          </w:p>
        </w:tc>
      </w:tr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This version released with FNS Financial Services Training Package ver</w:t>
            </w:r>
            <w:r w:rsidRPr="008B5A37">
              <w:t>sion 2.0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3 created to update packaging rules, add elective units and correct typographical error</w:t>
            </w:r>
          </w:p>
        </w:tc>
      </w:tr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This version released with FNS Financial Services Training Package version 1.1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2 created to correct typographical error</w:t>
            </w:r>
          </w:p>
        </w:tc>
      </w:tr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T</w:t>
            </w:r>
            <w:r w:rsidRPr="008B5A37">
              <w:t>his Qualification first released with FNS Financial Services Training Package version 1.1</w:t>
            </w:r>
          </w:p>
        </w:tc>
      </w:tr>
    </w:tbl>
    <w:p w:rsidR="00000000" w:rsidRPr="008B5A37" w:rsidP="008B5A37">
      <w:pPr>
        <w:pStyle w:val="BodyText"/>
      </w:pPr>
    </w:p>
    <w:p w:rsidR="00000000" w:rsidRPr="008B5A37" w:rsidP="008B5A37">
      <w:pPr>
        <w:pStyle w:val="AllowPageBreak"/>
      </w:pPr>
    </w:p>
    <w:p w:rsidR="00000000" w:rsidRPr="008B5A37" w:rsidP="008B5A37">
      <w:pPr>
        <w:pStyle w:val="Heading1"/>
      </w:pPr>
      <w:bookmarkStart w:id="2" w:name="O_976136"/>
      <w:bookmarkEnd w:id="2"/>
      <w:r w:rsidRPr="008B5A37">
        <w:t>Qualification Description</w:t>
      </w:r>
    </w:p>
    <w:p w:rsidR="00000000" w:rsidRPr="008B5A37" w:rsidP="008B5A37">
      <w:pPr>
        <w:pStyle w:val="BodyText"/>
      </w:pPr>
      <w:r w:rsidRPr="008B5A37">
        <w:t>This qualification is for financial planners who provide a range of standard financial planning services and individuals providing specialist para-planning services. Individuals in these roles require well-developed skills and a broad knowledge base of the</w:t>
      </w:r>
      <w:r w:rsidRPr="008B5A37">
        <w:t xml:space="preserve"> financial planning sector and the ASIC regulatory framework. Individuals in these roles have autonomy in performing technical operations, apply solutions to a range of often complex problems, and analyse and evaluate information from a variety of sources.</w:t>
      </w:r>
      <w:r w:rsidRPr="008B5A37">
        <w:t xml:space="preserve"> They apply initiative to plan, coordinate and evaluate their own work and provide guidance to others. 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t xml:space="preserve">Licensing/Regulatory Information </w:t>
      </w:r>
    </w:p>
    <w:p w:rsidR="00000000" w:rsidRPr="008B5A37" w:rsidP="008B5A37">
      <w:pPr>
        <w:pStyle w:val="BodyText"/>
      </w:pPr>
      <w:r w:rsidRPr="008B5A37">
        <w:t>Work functions in the occupational areas where this qualification may be used are subject to regulatory requirements.</w:t>
      </w:r>
      <w:r w:rsidRPr="008B5A37">
        <w:t xml:space="preserve"> Refer to the FNS Implementation Guide Companion Volume or the relevant regulator for specific guidance on requirements. </w:t>
      </w:r>
    </w:p>
    <w:p w:rsidR="00000000" w:rsidRPr="008B5A37" w:rsidP="008B5A37">
      <w:pPr>
        <w:pStyle w:val="AllowPageBreak"/>
      </w:pPr>
    </w:p>
    <w:p w:rsidR="00000000" w:rsidRPr="008B5A37" w:rsidP="008B5A37">
      <w:pPr>
        <w:pStyle w:val="Heading1"/>
      </w:pPr>
      <w:bookmarkStart w:id="3" w:name="O_976135"/>
      <w:bookmarkEnd w:id="3"/>
      <w:r w:rsidRPr="008B5A37">
        <w:t>Entry Requirements</w:t>
      </w:r>
    </w:p>
    <w:p w:rsidR="00C354DE" w:rsidP="008B5A37">
      <w:pPr>
        <w:pStyle w:val="BodyText"/>
      </w:pPr>
      <w:r w:rsidRPr="008B5A37">
        <w:rPr>
          <w:rStyle w:val="Emphasis"/>
        </w:rPr>
        <w:t>Nil.</w:t>
      </w:r>
    </w:p>
    <w:p w:rsidR="00C354DE" w:rsidP="008B5A37">
      <w:pPr>
        <w:pStyle w:val="BodyText"/>
      </w:pPr>
    </w:p>
    <w:p w:rsidR="00000000" w:rsidRPr="008B5A37" w:rsidP="008B5A37">
      <w:pPr>
        <w:pStyle w:val="Heading1"/>
      </w:pPr>
      <w:bookmarkStart w:id="4" w:name="O_976134"/>
      <w:bookmarkEnd w:id="4"/>
      <w:r w:rsidRPr="008B5A37">
        <w:t>Packaging Rules</w:t>
      </w:r>
    </w:p>
    <w:p w:rsidR="00000000" w:rsidRPr="008B5A37" w:rsidP="008B5A37">
      <w:pPr>
        <w:pStyle w:val="BodyText"/>
      </w:pPr>
      <w:r w:rsidRPr="008B5A37">
        <w:rPr>
          <w:rStyle w:val="SpecialBold"/>
        </w:rPr>
        <w:t>Total number of units = 15</w:t>
      </w:r>
    </w:p>
    <w:p w:rsidR="00000000" w:rsidRPr="008B5A37" w:rsidP="008B5A37">
      <w:pPr>
        <w:pStyle w:val="BodyText"/>
      </w:pPr>
      <w:r w:rsidRPr="008B5A37">
        <w:rPr>
          <w:rStyle w:val="SpecialBold"/>
        </w:rPr>
        <w:t>9 core units</w:t>
      </w:r>
      <w:r w:rsidRPr="008B5A37">
        <w:t xml:space="preserve"> plus</w:t>
      </w:r>
    </w:p>
    <w:p w:rsidR="00000000" w:rsidRPr="008B5A37" w:rsidP="008B5A37">
      <w:pPr>
        <w:pStyle w:val="BodyText"/>
      </w:pPr>
      <w:r w:rsidRPr="008B5A37">
        <w:rPr>
          <w:rStyle w:val="SpecialBold"/>
        </w:rPr>
        <w:t xml:space="preserve">6 elective </w:t>
      </w:r>
      <w:r w:rsidRPr="008B5A37">
        <w:t>uni</w:t>
      </w:r>
      <w:r w:rsidRPr="008B5A37">
        <w:t>ts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t>The elective units consist of:</w:t>
      </w:r>
    </w:p>
    <w:p w:rsidR="00000000" w:rsidRPr="008B5A37" w:rsidP="008B5A37">
      <w:pPr>
        <w:pStyle w:val="ListBullet"/>
      </w:pPr>
      <w:r w:rsidRPr="008B5A37">
        <w:t xml:space="preserve">4 from the electives below 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t>Of the remaining 2 units:</w:t>
      </w:r>
    </w:p>
    <w:p w:rsidR="00000000" w:rsidRPr="008B5A37" w:rsidP="008B5A37">
      <w:pPr>
        <w:pStyle w:val="ListBullet"/>
      </w:pPr>
      <w:r w:rsidRPr="008B5A37">
        <w:t>up to 2 may be from the electives</w:t>
      </w:r>
    </w:p>
    <w:p w:rsidR="00000000" w:rsidRPr="008B5A37" w:rsidP="008B5A37">
      <w:pPr>
        <w:pStyle w:val="ListBullet"/>
      </w:pPr>
      <w:r w:rsidRPr="008B5A37">
        <w:t>up to 2 may be from a Certificate IV, Diploma or Advanced Diploma in any currently endorsed training package or accredited course.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t>Note: Para-planners must select:</w:t>
      </w:r>
    </w:p>
    <w:p w:rsidR="00000000" w:rsidRPr="008B5A37" w:rsidP="008B5A37">
      <w:pPr>
        <w:pStyle w:val="ListBullet"/>
      </w:pPr>
      <w:r w:rsidRPr="008B5A37">
        <w:t>FNSFPL508 Conduct complex financial planning research</w:t>
      </w:r>
    </w:p>
    <w:p w:rsidR="00000000" w:rsidRPr="008B5A37" w:rsidP="008B5A37">
      <w:pPr>
        <w:pStyle w:val="BodyText"/>
      </w:pPr>
    </w:p>
    <w:p w:rsidR="00C354DE" w:rsidP="008B5A37">
      <w:pPr>
        <w:pStyle w:val="BodyText"/>
      </w:pPr>
      <w:r w:rsidRPr="008B5A37">
        <w:t>The elective units chosen must be relevant to the work outcome and meet local industry needs.</w:t>
      </w:r>
    </w:p>
    <w:p w:rsidR="00C354DE" w:rsidP="008B5A37">
      <w:pPr>
        <w:pStyle w:val="BodyText"/>
      </w:pPr>
    </w:p>
    <w:p w:rsidR="00000000" w:rsidRPr="008B5A37" w:rsidP="008B5A37">
      <w:pPr>
        <w:pStyle w:val="BodyText"/>
      </w:pPr>
      <w:r w:rsidRPr="008B5A37">
        <w:rPr>
          <w:rStyle w:val="SpecialBold"/>
        </w:rPr>
        <w:t xml:space="preserve">Core Units </w:t>
      </w:r>
    </w:p>
    <w:p w:rsidR="00000000" w:rsidRPr="008B5A37" w:rsidP="008B5A37">
      <w:pPr>
        <w:pStyle w:val="BodyText"/>
      </w:pPr>
      <w:r w:rsidRPr="008B5A37">
        <w:t>BSBITU402</w:t>
      </w:r>
      <w:r w:rsidRPr="008B5A37">
        <w:tab/>
        <w:t>Develop and use complex spreadsheets</w:t>
      </w:r>
    </w:p>
    <w:p w:rsidR="00000000" w:rsidRPr="008B5A37" w:rsidP="008B5A37">
      <w:pPr>
        <w:pStyle w:val="BodyText"/>
      </w:pPr>
      <w:r w:rsidRPr="008B5A37">
        <w:t>FNSASICZ503*</w:t>
      </w:r>
      <w:r w:rsidRPr="008B5A37">
        <w:tab/>
        <w:t>Provide advice in financial planning</w:t>
      </w:r>
    </w:p>
    <w:p w:rsidR="00000000" w:rsidRPr="008B5A37" w:rsidP="008B5A37">
      <w:pPr>
        <w:pStyle w:val="BodyText"/>
      </w:pPr>
      <w:r w:rsidRPr="008B5A37">
        <w:t>FNSFPL501</w:t>
      </w:r>
      <w:r w:rsidRPr="008B5A37">
        <w:tab/>
        <w:t>Comply with financial planning practice ethical and operational guidelines and regulations</w:t>
      </w:r>
    </w:p>
    <w:p w:rsidR="00000000" w:rsidRPr="008B5A37" w:rsidP="008B5A37">
      <w:pPr>
        <w:pStyle w:val="BodyText"/>
      </w:pPr>
      <w:r w:rsidRPr="008B5A37">
        <w:t>FNSFPL502</w:t>
      </w:r>
      <w:r w:rsidRPr="008B5A37">
        <w:tab/>
        <w:t>Conduct financial planning analysis and research</w:t>
      </w:r>
    </w:p>
    <w:p w:rsidR="00000000" w:rsidRPr="008B5A37" w:rsidP="008B5A37">
      <w:pPr>
        <w:pStyle w:val="BodyText"/>
      </w:pPr>
      <w:r w:rsidRPr="008B5A37">
        <w:t>FNSFPL503</w:t>
      </w:r>
      <w:r w:rsidRPr="008B5A37">
        <w:tab/>
        <w:t>Develop and prepare financial plan</w:t>
      </w:r>
    </w:p>
    <w:p w:rsidR="00000000" w:rsidRPr="008B5A37" w:rsidP="008B5A37">
      <w:pPr>
        <w:pStyle w:val="BodyText"/>
      </w:pPr>
      <w:r w:rsidRPr="008B5A37">
        <w:t>F</w:t>
      </w:r>
      <w:r w:rsidRPr="008B5A37">
        <w:t>NSFPL504</w:t>
      </w:r>
      <w:r w:rsidRPr="008B5A37">
        <w:tab/>
        <w:t>Implement financial plan</w:t>
      </w:r>
    </w:p>
    <w:p w:rsidR="00000000" w:rsidRPr="008B5A37" w:rsidP="008B5A37">
      <w:pPr>
        <w:pStyle w:val="BodyText"/>
      </w:pPr>
      <w:r w:rsidRPr="008B5A37">
        <w:t>FNSFPL505</w:t>
      </w:r>
      <w:r w:rsidRPr="008B5A37">
        <w:tab/>
        <w:t>Review financial plans and provide ongoing service</w:t>
      </w:r>
    </w:p>
    <w:p w:rsidR="00000000" w:rsidRPr="008B5A37" w:rsidP="008B5A37">
      <w:pPr>
        <w:pStyle w:val="BodyText"/>
      </w:pPr>
      <w:r w:rsidRPr="008B5A37">
        <w:t>FNSFPL506</w:t>
      </w:r>
      <w:r w:rsidRPr="008B5A37">
        <w:tab/>
        <w:t>Determine client financial requirements and expectations</w:t>
      </w:r>
    </w:p>
    <w:p w:rsidR="00000000" w:rsidRPr="008B5A37" w:rsidP="008B5A37">
      <w:pPr>
        <w:pStyle w:val="BodyText"/>
      </w:pPr>
      <w:r w:rsidRPr="008B5A37">
        <w:t>FNSINC401</w:t>
      </w:r>
      <w:r w:rsidRPr="008B5A37">
        <w:tab/>
        <w:t>Apply principles of professional practice to work in the financial services industry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rPr>
          <w:rStyle w:val="SpecialBold"/>
        </w:rPr>
        <w:t>Elective Units</w:t>
      </w:r>
    </w:p>
    <w:p w:rsidR="00000000" w:rsidRPr="008B5A37" w:rsidP="008B5A37">
      <w:pPr>
        <w:pStyle w:val="BodyText"/>
      </w:pPr>
      <w:r w:rsidRPr="008B5A37">
        <w:t>BSBCUS501</w:t>
      </w:r>
      <w:r w:rsidRPr="008B5A37">
        <w:tab/>
        <w:t>Manage quality customer service</w:t>
      </w:r>
    </w:p>
    <w:p w:rsidR="00000000" w:rsidRPr="008B5A37" w:rsidP="008B5A37">
      <w:pPr>
        <w:pStyle w:val="BodyText"/>
      </w:pPr>
      <w:r w:rsidRPr="008B5A37">
        <w:t>BSBINM401</w:t>
      </w:r>
      <w:r w:rsidRPr="008B5A37">
        <w:tab/>
        <w:t>Implement workplace information system</w:t>
      </w:r>
    </w:p>
    <w:p w:rsidR="00000000" w:rsidRPr="008B5A37" w:rsidP="008B5A37">
      <w:pPr>
        <w:pStyle w:val="BodyText"/>
      </w:pPr>
      <w:r w:rsidRPr="008B5A37">
        <w:t>BSBSMB405</w:t>
      </w:r>
      <w:r w:rsidRPr="008B5A37">
        <w:tab/>
        <w:t>Monitor and manage small business operations</w:t>
      </w:r>
    </w:p>
    <w:p w:rsidR="00000000" w:rsidRPr="008B5A37" w:rsidP="008B5A37">
      <w:pPr>
        <w:pStyle w:val="BodyText"/>
      </w:pPr>
      <w:r w:rsidRPr="008B5A37">
        <w:t>BSBSUS501</w:t>
      </w:r>
      <w:r w:rsidRPr="008B5A37">
        <w:tab/>
        <w:t>Develop workplace policy and procedures for sustainability</w:t>
      </w:r>
    </w:p>
    <w:p w:rsidR="00000000" w:rsidRPr="008B5A37" w:rsidP="008B5A37">
      <w:pPr>
        <w:pStyle w:val="BodyText"/>
      </w:pPr>
      <w:r w:rsidRPr="008B5A37">
        <w:t>FNSASIC301</w:t>
      </w:r>
      <w:r w:rsidRPr="008B5A37">
        <w:tab/>
      </w:r>
      <w:r w:rsidRPr="008B5A37">
        <w:t>Establish client relationship and analyse needs</w:t>
      </w:r>
    </w:p>
    <w:p w:rsidR="00000000" w:rsidRPr="008B5A37" w:rsidP="008B5A37">
      <w:pPr>
        <w:pStyle w:val="BodyText"/>
      </w:pPr>
      <w:r w:rsidRPr="008B5A37">
        <w:t>FNSASIC302</w:t>
      </w:r>
      <w:r w:rsidRPr="008B5A37">
        <w:tab/>
        <w:t>Develop, present and negotiate client solutions</w:t>
      </w:r>
    </w:p>
    <w:p w:rsidR="00000000" w:rsidRPr="008B5A37" w:rsidP="008B5A37">
      <w:pPr>
        <w:pStyle w:val="BodyText"/>
      </w:pPr>
      <w:r w:rsidRPr="008B5A37">
        <w:t>FNSASICQ503*</w:t>
      </w:r>
      <w:r w:rsidRPr="008B5A37">
        <w:tab/>
        <w:t>Provide advice in first home saver market linked accounts</w:t>
      </w:r>
    </w:p>
    <w:p w:rsidR="00000000" w:rsidRPr="008B5A37" w:rsidP="008B5A37">
      <w:pPr>
        <w:pStyle w:val="BodyText"/>
      </w:pPr>
      <w:r w:rsidRPr="008B5A37">
        <w:t>FNSASICU503*</w:t>
      </w:r>
      <w:r w:rsidRPr="008B5A37">
        <w:tab/>
        <w:t>Provide advice in superannuation</w:t>
      </w:r>
    </w:p>
    <w:p w:rsidR="00000000" w:rsidRPr="008B5A37" w:rsidP="008B5A37">
      <w:pPr>
        <w:pStyle w:val="BodyText"/>
      </w:pPr>
      <w:r w:rsidRPr="008B5A37">
        <w:t>FNSASICX503*</w:t>
      </w:r>
      <w:r w:rsidRPr="008B5A37">
        <w:tab/>
        <w:t>Provide advice in l</w:t>
      </w:r>
      <w:r w:rsidRPr="008B5A37">
        <w:t>ife insurance</w:t>
      </w:r>
    </w:p>
    <w:p w:rsidR="00000000" w:rsidRPr="008B5A37" w:rsidP="008B5A37">
      <w:pPr>
        <w:pStyle w:val="BodyText"/>
      </w:pPr>
      <w:r w:rsidRPr="008B5A37">
        <w:t>FNSASICY503*</w:t>
      </w:r>
      <w:r w:rsidRPr="008B5A37">
        <w:tab/>
        <w:t>Provide advice in insurance broking</w:t>
      </w:r>
    </w:p>
    <w:p w:rsidR="00000000" w:rsidRPr="008B5A37" w:rsidP="008B5A37">
      <w:pPr>
        <w:pStyle w:val="BodyText"/>
      </w:pPr>
      <w:r w:rsidRPr="008B5A37">
        <w:t>FNSCUS501</w:t>
      </w:r>
      <w:r w:rsidRPr="008B5A37">
        <w:tab/>
        <w:t>Develop and nurture relationships with clients, other professionals and third party referrers</w:t>
      </w:r>
    </w:p>
    <w:p w:rsidR="00000000" w:rsidRPr="008B5A37" w:rsidP="008B5A37">
      <w:pPr>
        <w:pStyle w:val="BodyText"/>
      </w:pPr>
      <w:r w:rsidRPr="008B5A37">
        <w:t>FNSCUS502</w:t>
      </w:r>
      <w:r w:rsidRPr="008B5A37">
        <w:tab/>
        <w:t>Monitor client requirements</w:t>
      </w:r>
    </w:p>
    <w:p w:rsidR="00000000" w:rsidRPr="008B5A37" w:rsidP="008B5A37">
      <w:pPr>
        <w:pStyle w:val="BodyText"/>
      </w:pPr>
      <w:r w:rsidRPr="008B5A37">
        <w:t>FNSCUS503</w:t>
      </w:r>
      <w:r w:rsidRPr="008B5A37">
        <w:tab/>
        <w:t>Review business performance</w:t>
      </w:r>
    </w:p>
    <w:p w:rsidR="00000000" w:rsidRPr="008B5A37" w:rsidP="008B5A37">
      <w:pPr>
        <w:pStyle w:val="BodyText"/>
      </w:pPr>
      <w:r w:rsidRPr="008B5A37">
        <w:t>FNSCUS505</w:t>
      </w:r>
      <w:r w:rsidRPr="008B5A37">
        <w:tab/>
        <w:t>Det</w:t>
      </w:r>
      <w:r w:rsidRPr="008B5A37">
        <w:t>ermine client requirements and expectations</w:t>
      </w:r>
    </w:p>
    <w:p w:rsidR="00000000" w:rsidRPr="008B5A37" w:rsidP="008B5A37">
      <w:pPr>
        <w:pStyle w:val="BodyText"/>
      </w:pPr>
      <w:r w:rsidRPr="008B5A37">
        <w:t>FNSCUS506</w:t>
      </w:r>
      <w:r w:rsidRPr="008B5A37">
        <w:tab/>
        <w:t>Record and implement client instructions</w:t>
      </w:r>
    </w:p>
    <w:p w:rsidR="00000000" w:rsidRPr="008B5A37" w:rsidP="008B5A37">
      <w:pPr>
        <w:pStyle w:val="BodyText"/>
      </w:pPr>
      <w:r w:rsidRPr="008B5A37">
        <w:t>FNSFPL507</w:t>
      </w:r>
      <w:r w:rsidRPr="008B5A37">
        <w:tab/>
        <w:t>Provide financial planning advice</w:t>
      </w:r>
    </w:p>
    <w:p w:rsidR="00000000" w:rsidRPr="008B5A37" w:rsidP="008B5A37">
      <w:pPr>
        <w:pStyle w:val="BodyText"/>
      </w:pPr>
      <w:r w:rsidRPr="008B5A37">
        <w:t>FNSFPL508</w:t>
      </w:r>
      <w:r w:rsidRPr="008B5A37">
        <w:tab/>
        <w:t>Conduct complex financial planning research</w:t>
      </w:r>
    </w:p>
    <w:p w:rsidR="00000000" w:rsidRPr="008B5A37" w:rsidP="008B5A37">
      <w:pPr>
        <w:pStyle w:val="BodyText"/>
      </w:pPr>
      <w:r w:rsidRPr="008B5A37">
        <w:t>FNSIAD501</w:t>
      </w:r>
      <w:r w:rsidRPr="008B5A37">
        <w:tab/>
        <w:t xml:space="preserve">Provide appropriate services, advice and products to </w:t>
      </w:r>
      <w:r w:rsidRPr="008B5A37">
        <w:t>clients</w:t>
      </w:r>
    </w:p>
    <w:p w:rsidR="00000000" w:rsidRPr="008B5A37" w:rsidP="008B5A37">
      <w:pPr>
        <w:pStyle w:val="BodyText"/>
      </w:pPr>
      <w:r w:rsidRPr="008B5A37">
        <w:t>FNSIBK403</w:t>
      </w:r>
      <w:r w:rsidRPr="008B5A37">
        <w:tab/>
        <w:t>Place client insurances with insurer and confirm insurance cover with clients</w:t>
      </w:r>
    </w:p>
    <w:p w:rsidR="00000000" w:rsidRPr="008B5A37" w:rsidP="008B5A37">
      <w:pPr>
        <w:pStyle w:val="BodyText"/>
      </w:pPr>
      <w:r w:rsidRPr="008B5A37">
        <w:t>FNSIBK406         Deliver professional insurance broking services</w:t>
      </w:r>
    </w:p>
    <w:p w:rsidR="00000000" w:rsidRPr="008B5A37" w:rsidP="008B5A37">
      <w:pPr>
        <w:pStyle w:val="BodyText"/>
      </w:pPr>
      <w:r w:rsidRPr="008B5A37">
        <w:t>FNSIBK507</w:t>
      </w:r>
      <w:r w:rsidRPr="008B5A37">
        <w:tab/>
        <w:t>Review service performance</w:t>
      </w:r>
    </w:p>
    <w:p w:rsidR="00000000" w:rsidRPr="008B5A37" w:rsidP="008B5A37">
      <w:pPr>
        <w:pStyle w:val="BodyText"/>
      </w:pPr>
      <w:r w:rsidRPr="008B5A37">
        <w:t>FNSIBK508</w:t>
      </w:r>
      <w:r w:rsidRPr="008B5A37">
        <w:tab/>
        <w:t>Implement changes to broking client's insurance</w:t>
      </w:r>
      <w:r w:rsidRPr="008B5A37">
        <w:t xml:space="preserve"> program</w:t>
      </w:r>
    </w:p>
    <w:p w:rsidR="00000000" w:rsidRPr="008B5A37" w:rsidP="008B5A37">
      <w:pPr>
        <w:pStyle w:val="BodyText"/>
      </w:pPr>
      <w:r w:rsidRPr="008B5A37">
        <w:t xml:space="preserve">FNSIBK513         Prepare submission for new business </w:t>
      </w:r>
    </w:p>
    <w:p w:rsidR="00000000" w:rsidRPr="008B5A37" w:rsidP="008B5A37">
      <w:pPr>
        <w:pStyle w:val="BodyText"/>
      </w:pPr>
      <w:r w:rsidRPr="008B5A37">
        <w:t>FNSIBK515</w:t>
      </w:r>
      <w:r w:rsidRPr="008B5A37">
        <w:tab/>
        <w:t>Monitor broking client requirements and establish loss control programs</w:t>
      </w:r>
    </w:p>
    <w:p w:rsidR="00000000" w:rsidRPr="008B5A37" w:rsidP="008B5A37">
      <w:pPr>
        <w:pStyle w:val="BodyText"/>
      </w:pPr>
      <w:r w:rsidRPr="008B5A37">
        <w:t>FNSINC501</w:t>
      </w:r>
      <w:r w:rsidRPr="008B5A37">
        <w:tab/>
        <w:t>Conduct product research to support recommendations</w:t>
      </w:r>
    </w:p>
    <w:p w:rsidR="00000000" w:rsidRPr="008B5A37" w:rsidP="008B5A37">
      <w:pPr>
        <w:pStyle w:val="BodyText"/>
      </w:pPr>
      <w:r w:rsidRPr="008B5A37">
        <w:t>FNSINC503</w:t>
      </w:r>
      <w:r w:rsidRPr="008B5A37">
        <w:tab/>
        <w:t xml:space="preserve">Identify situations requiring complex </w:t>
      </w:r>
      <w:r w:rsidRPr="008B5A37">
        <w:t>ethical decision making</w:t>
      </w:r>
    </w:p>
    <w:p w:rsidR="00000000" w:rsidRPr="008B5A37" w:rsidP="008B5A37">
      <w:pPr>
        <w:pStyle w:val="BodyText"/>
      </w:pPr>
      <w:r w:rsidRPr="008B5A37">
        <w:t>FNSINC504</w:t>
      </w:r>
      <w:r w:rsidRPr="008B5A37">
        <w:tab/>
        <w:t>Apply ethical frameworks and principles to make and act upon decisions</w:t>
      </w:r>
    </w:p>
    <w:p w:rsidR="00000000" w:rsidRPr="008B5A37" w:rsidP="008B5A37">
      <w:pPr>
        <w:pStyle w:val="BodyText"/>
      </w:pPr>
    </w:p>
    <w:p w:rsidR="00000000" w:rsidRPr="008B5A37" w:rsidP="008B5A37">
      <w:pPr>
        <w:pStyle w:val="BodyText"/>
      </w:pPr>
      <w:r w:rsidRPr="008B5A37">
        <w:t>*Note the following prerequisite unit requirements:</w:t>
      </w:r>
    </w:p>
    <w:p w:rsidR="00000000" w:rsidRPr="008B5A37" w:rsidP="008B5A37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Prerequisite unit</w:t>
            </w:r>
          </w:p>
        </w:tc>
      </w:tr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FNSASICZ503 Provide advice in financial planning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FNSFPL501 Comply with financial planning practice ethical and operational guidelines and regulations</w:t>
            </w:r>
          </w:p>
          <w:p w:rsidR="00000000" w:rsidRPr="008B5A37" w:rsidP="008B5A37">
            <w:pPr>
              <w:pStyle w:val="BodyText"/>
            </w:pPr>
            <w:r w:rsidRPr="008B5A37">
              <w:t>FNSFPL502 Conduct financial planning analysis and research</w:t>
            </w:r>
          </w:p>
          <w:p w:rsidR="00000000" w:rsidRPr="008B5A37" w:rsidP="008B5A37">
            <w:pPr>
              <w:pStyle w:val="BodyText"/>
            </w:pPr>
            <w:r w:rsidRPr="008B5A37">
              <w:t>FNSFPL503 Develop and prepare financial plan</w:t>
            </w:r>
          </w:p>
          <w:p w:rsidR="00000000" w:rsidRPr="008B5A37" w:rsidP="008B5A37">
            <w:pPr>
              <w:pStyle w:val="BodyText"/>
            </w:pPr>
            <w:r w:rsidRPr="008B5A37">
              <w:t>FNSFPL504 Implement financial plan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FNSFPL505 Review</w:t>
            </w:r>
            <w:r w:rsidRPr="008B5A37">
              <w:t xml:space="preserve"> financial plans and provide ongoing service</w:t>
            </w:r>
          </w:p>
        </w:tc>
      </w:tr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FNSASICQ503 Provide advice in first home saver market linked accounts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FNSINC501 Conduct product research to support recommendations</w:t>
            </w:r>
          </w:p>
          <w:p w:rsidR="00000000" w:rsidRPr="008B5A37" w:rsidP="008B5A37">
            <w:pPr>
              <w:pStyle w:val="BodyText"/>
            </w:pPr>
            <w:r w:rsidRPr="008B5A37">
              <w:t>FNSIAD501 Provide appropriate services, advice and products to clients</w:t>
            </w:r>
          </w:p>
          <w:p w:rsidR="00000000" w:rsidRPr="008B5A37" w:rsidP="008B5A37">
            <w:pPr>
              <w:pStyle w:val="BodyText"/>
            </w:pPr>
            <w:r w:rsidRPr="008B5A37">
              <w:t>FNSCUS5</w:t>
            </w:r>
            <w:r w:rsidRPr="008B5A37">
              <w:t>05 Determine client requirements and expectations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FNSCUS506 Record and implement client instructions</w:t>
            </w:r>
          </w:p>
        </w:tc>
      </w:tr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FNSASICU503A Provide advice in superannuation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FNSINC501 Conduct product research to support recommendations</w:t>
            </w:r>
          </w:p>
          <w:p w:rsidR="00000000" w:rsidRPr="008B5A37" w:rsidP="008B5A37">
            <w:pPr>
              <w:pStyle w:val="BodyText"/>
            </w:pPr>
            <w:r w:rsidRPr="008B5A37">
              <w:t>FNSIAD501 Provide appropriate services, advic</w:t>
            </w:r>
            <w:r w:rsidRPr="008B5A37">
              <w:t>es and products to clients</w:t>
            </w:r>
          </w:p>
          <w:p w:rsidR="00000000" w:rsidRPr="008B5A37" w:rsidP="008B5A37">
            <w:pPr>
              <w:pStyle w:val="BodyText"/>
            </w:pPr>
            <w:r w:rsidRPr="008B5A37">
              <w:t>FNSCUS505 Determine client requirements and expectations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FNSCUS506 Record and implement client instructions</w:t>
            </w:r>
          </w:p>
        </w:tc>
      </w:tr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FNSASICX503 Provide advice in life insurance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FNSINC501 Conduct product research to support recommendations</w:t>
            </w:r>
          </w:p>
          <w:p w:rsidR="00000000" w:rsidRPr="008B5A37" w:rsidP="008B5A37">
            <w:pPr>
              <w:pStyle w:val="BodyText"/>
            </w:pPr>
            <w:r w:rsidRPr="008B5A37">
              <w:t>FNSIAD501 Provide appropriate services, advice and products to clients</w:t>
            </w:r>
          </w:p>
          <w:p w:rsidR="00000000" w:rsidRPr="008B5A37" w:rsidP="008B5A37">
            <w:pPr>
              <w:pStyle w:val="BodyText"/>
            </w:pPr>
            <w:r w:rsidRPr="008B5A37">
              <w:t>FNSCUS505 Determine client requirements and expectations</w:t>
            </w:r>
          </w:p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FNSCUS506 Record and implement client instructions</w:t>
            </w:r>
          </w:p>
        </w:tc>
      </w:tr>
      <w:tr w:rsidTr="008B5A3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FNSASICY503 Provide advice in insurance broking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FNSIBK406 Deliver profession</w:t>
            </w:r>
            <w:r w:rsidRPr="008B5A37">
              <w:t>al insurance broking services</w:t>
            </w:r>
          </w:p>
          <w:p w:rsidR="00000000" w:rsidRPr="008B5A37" w:rsidP="008B5A37">
            <w:pPr>
              <w:pStyle w:val="BodyText"/>
            </w:pPr>
            <w:r w:rsidRPr="008B5A37">
              <w:t>FNSIBK508 Implement changes to broking client’s insurance program</w:t>
            </w:r>
          </w:p>
          <w:p w:rsidR="00000000" w:rsidRPr="008B5A37" w:rsidP="008B5A37">
            <w:pPr>
              <w:pStyle w:val="BodyText"/>
            </w:pPr>
            <w:r w:rsidRPr="008B5A37">
              <w:t>FNSIBK513 Prepare submission for new business</w:t>
            </w:r>
          </w:p>
        </w:tc>
      </w:tr>
    </w:tbl>
    <w:p w:rsidR="00000000" w:rsidRPr="008B5A37" w:rsidP="008B5A37">
      <w:pPr>
        <w:pStyle w:val="BodyText"/>
      </w:pPr>
    </w:p>
    <w:p w:rsidR="00000000" w:rsidRPr="008B5A37" w:rsidP="008B5A37">
      <w:pPr>
        <w:pStyle w:val="AllowPageBreak"/>
      </w:pPr>
    </w:p>
    <w:p w:rsidR="00000000" w:rsidRPr="008B5A37" w:rsidP="008B5A37">
      <w:pPr>
        <w:pStyle w:val="Heading1"/>
      </w:pPr>
      <w:bookmarkStart w:id="5" w:name="O_976133"/>
      <w:bookmarkEnd w:id="5"/>
      <w:r w:rsidRPr="008B5A3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 xml:space="preserve">Code and title </w:t>
            </w:r>
          </w:p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>Code and title</w:t>
            </w:r>
          </w:p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>previous versi</w:t>
            </w:r>
            <w:r w:rsidRPr="008B5A37">
              <w:rPr>
                <w:rStyle w:val="SpecialBold"/>
              </w:rPr>
              <w:t>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rPr>
                <w:rStyle w:val="SpecialBold"/>
              </w:rPr>
              <w:t>Equivalence status</w:t>
            </w:r>
          </w:p>
        </w:tc>
      </w:tr>
      <w:tr w:rsidTr="008B5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FNS50615 Diploma of Financial Planning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FNS50615 Diploma of Financial Planning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A37">
            <w:pPr>
              <w:pStyle w:val="BodyText"/>
              <w:rPr>
                <w:lang w:val="en-NZ"/>
              </w:rPr>
            </w:pPr>
            <w:r w:rsidRPr="008B5A37">
              <w:t>Updates to elective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A37" w:rsidP="008B5A37">
            <w:pPr>
              <w:pStyle w:val="BodyText"/>
            </w:pPr>
            <w:r w:rsidRPr="008B5A37">
              <w:t>Equivalent qualification</w:t>
            </w:r>
          </w:p>
        </w:tc>
      </w:tr>
    </w:tbl>
    <w:p w:rsidR="00000000" w:rsidRPr="008B5A37" w:rsidP="008B5A37">
      <w:pPr>
        <w:pStyle w:val="BodyText"/>
      </w:pPr>
    </w:p>
    <w:p w:rsidR="00000000" w:rsidRPr="008B5A37" w:rsidP="008B5A37">
      <w:pPr>
        <w:pStyle w:val="AllowPageBreak"/>
      </w:pPr>
    </w:p>
    <w:p w:rsidR="00000000" w:rsidRPr="008B5A37" w:rsidP="008B5A37">
      <w:pPr>
        <w:pStyle w:val="Heading1"/>
      </w:pPr>
      <w:bookmarkStart w:id="6" w:name="O_976138"/>
      <w:bookmarkEnd w:id="6"/>
      <w:r w:rsidRPr="008B5A37">
        <w:t>Links</w:t>
      </w:r>
    </w:p>
    <w:p w:rsidR="00000000" w:rsidRPr="008B5A37" w:rsidP="008B5A37">
      <w:pPr>
        <w:pStyle w:val="BodyText"/>
      </w:pPr>
      <w:r w:rsidRPr="008B5A37">
        <w:t>Companion Volume implementation guides are found in VETNet - https://vetnet.education.gov.au/Pages/TrainingDocs.aspx?q=c7200cc8-0566-4f04-b76f-e89fd6f102fe</w:t>
      </w:r>
    </w:p>
    <w:p w:rsidR="00000000" w:rsidRPr="008B5A37" w:rsidP="008B5A37"/>
    <w:sectPr w:rsidSect="008B5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7" w:rsidRPr="00C354DE" w:rsidP="00C35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E" w:rsidP="008B5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54DE" w:rsidP="008B5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54DE" w:rsidP="008B5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A37" w:rsidRPr="00C354DE" w:rsidP="00C35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E" w:rsidRPr="002D2AF8" w:rsidP="008B5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FNS50615 Diploma of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C354DE" w:rsidP="008B5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828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E28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A37"/>
  </w:style>
  <w:style w:type="character" w:customStyle="1" w:styleId="Heading1Char">
    <w:name w:val="Heading 1 Char"/>
    <w:basedOn w:val="DefaultParagraphFont"/>
    <w:link w:val="Heading1"/>
    <w:rsid w:val="008B5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A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A37"/>
    <w:rPr>
      <w:b/>
      <w:spacing w:val="0"/>
    </w:rPr>
  </w:style>
  <w:style w:type="character" w:styleId="Emphasis">
    <w:name w:val="Emphasis"/>
    <w:basedOn w:val="DefaultParagraphFont"/>
    <w:qFormat/>
    <w:rsid w:val="008B5A37"/>
    <w:rPr>
      <w:i/>
    </w:rPr>
  </w:style>
  <w:style w:type="paragraph" w:customStyle="1" w:styleId="SuperHeading">
    <w:name w:val="SuperHeading"/>
    <w:basedOn w:val="Normal"/>
    <w:rsid w:val="008B5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A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A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5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A37"/>
  </w:style>
  <w:style w:type="paragraph" w:styleId="TableofFigures">
    <w:name w:val="table of figures"/>
    <w:basedOn w:val="Normal"/>
    <w:next w:val="Normal"/>
    <w:semiHidden/>
    <w:rsid w:val="008B5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A37"/>
    <w:pPr>
      <w:numPr>
        <w:numId w:val="10"/>
      </w:numPr>
    </w:pPr>
  </w:style>
  <w:style w:type="character" w:customStyle="1" w:styleId="WingdingSymbols">
    <w:name w:val="Wingding Symbols"/>
    <w:rsid w:val="008B5A37"/>
    <w:rPr>
      <w:rFonts w:ascii="Wingdings" w:hAnsi="Wingdings"/>
    </w:rPr>
  </w:style>
  <w:style w:type="paragraph" w:customStyle="1" w:styleId="TableHeading">
    <w:name w:val="Table Heading"/>
    <w:basedOn w:val="HeadingBase"/>
    <w:rsid w:val="008B5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A37"/>
    <w:rPr>
      <w:color w:val="0033CC"/>
      <w:u w:val="none"/>
    </w:rPr>
  </w:style>
  <w:style w:type="paragraph" w:customStyle="1" w:styleId="BodyTextRight">
    <w:name w:val="Body Text Right"/>
    <w:basedOn w:val="BodyText"/>
    <w:rsid w:val="008B5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A37"/>
    <w:rPr>
      <w:sz w:val="32"/>
    </w:rPr>
  </w:style>
  <w:style w:type="paragraph" w:customStyle="1" w:styleId="HeadingProcedure">
    <w:name w:val="Heading Procedure"/>
    <w:basedOn w:val="HeadingBase"/>
    <w:next w:val="Normal"/>
    <w:rsid w:val="008B5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A37"/>
    <w:pPr>
      <w:spacing w:before="60" w:after="60"/>
    </w:pPr>
  </w:style>
  <w:style w:type="paragraph" w:styleId="ListContinue">
    <w:name w:val="List Continue"/>
    <w:basedOn w:val="List"/>
    <w:rsid w:val="008B5A37"/>
    <w:pPr>
      <w:ind w:firstLine="0"/>
    </w:pPr>
  </w:style>
  <w:style w:type="paragraph" w:customStyle="1" w:styleId="ListNote">
    <w:name w:val="List Note"/>
    <w:basedOn w:val="List"/>
    <w:rsid w:val="008B5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A37"/>
    <w:rPr>
      <w:rFonts w:ascii="Courier New" w:hAnsi="Courier New"/>
    </w:rPr>
  </w:style>
  <w:style w:type="paragraph" w:customStyle="1" w:styleId="NoteBullet">
    <w:name w:val="Note Bullet"/>
    <w:basedOn w:val="Note"/>
    <w:rsid w:val="008B5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A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A37"/>
    <w:rPr>
      <w:b/>
      <w:smallCaps/>
    </w:rPr>
  </w:style>
  <w:style w:type="paragraph" w:customStyle="1" w:styleId="TableListNumber">
    <w:name w:val="Table List Number"/>
    <w:basedOn w:val="ListNumber"/>
    <w:rsid w:val="008B5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A37"/>
    <w:pPr>
      <w:numPr>
        <w:numId w:val="8"/>
      </w:numPr>
    </w:pPr>
  </w:style>
  <w:style w:type="paragraph" w:customStyle="1" w:styleId="ListAlpha2">
    <w:name w:val="List Alpha 2"/>
    <w:basedOn w:val="List2"/>
    <w:rsid w:val="008B5A37"/>
    <w:pPr>
      <w:numPr>
        <w:numId w:val="7"/>
      </w:numPr>
    </w:pPr>
  </w:style>
  <w:style w:type="paragraph" w:styleId="List2">
    <w:name w:val="List 2"/>
    <w:basedOn w:val="BodyText"/>
    <w:rsid w:val="008B5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A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A37"/>
    <w:pPr>
      <w:numPr>
        <w:numId w:val="3"/>
      </w:numPr>
    </w:pPr>
  </w:style>
  <w:style w:type="paragraph" w:styleId="ListContinue2">
    <w:name w:val="List Continue 2"/>
    <w:basedOn w:val="List2"/>
    <w:rsid w:val="008B5A37"/>
    <w:pPr>
      <w:ind w:firstLine="0"/>
    </w:pPr>
  </w:style>
  <w:style w:type="paragraph" w:styleId="ListContinue3">
    <w:name w:val="List Continue 3"/>
    <w:basedOn w:val="List3"/>
    <w:rsid w:val="008B5A37"/>
    <w:pPr>
      <w:ind w:left="1021" w:firstLine="0"/>
    </w:pPr>
  </w:style>
  <w:style w:type="paragraph" w:styleId="ListContinue4">
    <w:name w:val="List Continue 4"/>
    <w:basedOn w:val="List4"/>
    <w:rsid w:val="008B5A37"/>
    <w:pPr>
      <w:ind w:firstLine="0"/>
    </w:pPr>
  </w:style>
  <w:style w:type="paragraph" w:styleId="ListContinue5">
    <w:name w:val="List Continue 5"/>
    <w:basedOn w:val="List5"/>
    <w:rsid w:val="008B5A37"/>
    <w:pPr>
      <w:ind w:firstLine="0"/>
    </w:pPr>
  </w:style>
  <w:style w:type="paragraph" w:styleId="ListNumber3">
    <w:name w:val="List Number 3"/>
    <w:basedOn w:val="List3"/>
    <w:rsid w:val="008B5A37"/>
    <w:pPr>
      <w:numPr>
        <w:numId w:val="4"/>
      </w:numPr>
    </w:pPr>
  </w:style>
  <w:style w:type="paragraph" w:styleId="ListNumber4">
    <w:name w:val="List Number 4"/>
    <w:basedOn w:val="List4"/>
    <w:rsid w:val="008B5A37"/>
    <w:pPr>
      <w:numPr>
        <w:numId w:val="5"/>
      </w:numPr>
    </w:pPr>
  </w:style>
  <w:style w:type="paragraph" w:styleId="ListNumber5">
    <w:name w:val="List Number 5"/>
    <w:basedOn w:val="List5"/>
    <w:rsid w:val="008B5A37"/>
    <w:pPr>
      <w:numPr>
        <w:numId w:val="6"/>
      </w:numPr>
    </w:pPr>
  </w:style>
  <w:style w:type="paragraph" w:styleId="BlockText">
    <w:name w:val="Block Text"/>
    <w:basedOn w:val="Normal"/>
    <w:rsid w:val="008B5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A37"/>
    <w:rPr>
      <w:sz w:val="16"/>
      <w:vertAlign w:val="superscript"/>
    </w:rPr>
  </w:style>
  <w:style w:type="character" w:customStyle="1" w:styleId="Symbols">
    <w:name w:val="Symbols"/>
    <w:basedOn w:val="DefaultParagraphFont"/>
    <w:rsid w:val="008B5A37"/>
    <w:rPr>
      <w:rFonts w:ascii="Symbol" w:hAnsi="Symbol"/>
    </w:rPr>
  </w:style>
  <w:style w:type="character" w:customStyle="1" w:styleId="MenuOptions">
    <w:name w:val="Menu Options"/>
    <w:basedOn w:val="DefaultParagraphFont"/>
    <w:rsid w:val="008B5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A37"/>
    <w:rPr>
      <w:b/>
    </w:rPr>
  </w:style>
  <w:style w:type="character" w:customStyle="1" w:styleId="Underlined">
    <w:name w:val="Underlined"/>
    <w:basedOn w:val="DefaultParagraphFont"/>
    <w:rsid w:val="008B5A37"/>
    <w:rPr>
      <w:u w:val="single"/>
    </w:rPr>
  </w:style>
  <w:style w:type="paragraph" w:customStyle="1" w:styleId="TableBodyTextRight">
    <w:name w:val="Table Body Text Right"/>
    <w:basedOn w:val="TableBodyText"/>
    <w:rsid w:val="008B5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A37"/>
    <w:rPr>
      <w:sz w:val="18"/>
    </w:rPr>
  </w:style>
  <w:style w:type="paragraph" w:customStyle="1" w:styleId="BodySmallRight">
    <w:name w:val="Body Small Right"/>
    <w:basedOn w:val="BodyTextRight"/>
    <w:rsid w:val="008B5A37"/>
    <w:rPr>
      <w:sz w:val="18"/>
      <w:szCs w:val="18"/>
    </w:rPr>
  </w:style>
  <w:style w:type="paragraph" w:customStyle="1" w:styleId="MarginEdition">
    <w:name w:val="Margin Edition"/>
    <w:basedOn w:val="MarginNote"/>
    <w:rsid w:val="008B5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A37"/>
    <w:rPr>
      <w:sz w:val="2"/>
      <w:szCs w:val="2"/>
    </w:rPr>
  </w:style>
  <w:style w:type="character" w:customStyle="1" w:styleId="Small">
    <w:name w:val="Small"/>
    <w:basedOn w:val="DefaultParagraphFont"/>
    <w:rsid w:val="008B5A37"/>
    <w:rPr>
      <w:sz w:val="16"/>
    </w:rPr>
  </w:style>
  <w:style w:type="paragraph" w:customStyle="1" w:styleId="WideTable">
    <w:name w:val="Wide Table"/>
    <w:basedOn w:val="Normal"/>
    <w:rsid w:val="008B5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A37"/>
  </w:style>
  <w:style w:type="paragraph" w:styleId="Quote">
    <w:name w:val="Quote"/>
    <w:basedOn w:val="Heading1"/>
    <w:link w:val="QuoteChar"/>
    <w:qFormat/>
    <w:rsid w:val="008B5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A37"/>
    <w:pPr>
      <w:pageBreakBefore/>
    </w:pPr>
  </w:style>
  <w:style w:type="paragraph" w:customStyle="1" w:styleId="Border">
    <w:name w:val="Border"/>
    <w:basedOn w:val="Normal"/>
    <w:qFormat/>
    <w:rsid w:val="008B5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A37"/>
    <w:rPr>
      <w:u w:val="single"/>
    </w:rPr>
  </w:style>
  <w:style w:type="character" w:customStyle="1" w:styleId="BoldandItalics">
    <w:name w:val="Bold and Italics"/>
    <w:qFormat/>
    <w:rsid w:val="008B5A37"/>
    <w:rPr>
      <w:b/>
      <w:i/>
      <w:u w:val="none"/>
    </w:rPr>
  </w:style>
  <w:style w:type="paragraph" w:styleId="BalloonText">
    <w:name w:val="Balloon Text"/>
    <w:basedOn w:val="Normal"/>
    <w:link w:val="BalloonTextChar"/>
    <w:rsid w:val="008B5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A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811</Words>
  <Characters>5496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FNS50615 Diploma of Financial Planning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2018-02-13T09:49:59Z</dcterms:created>
  <dcterms:modified xsi:type="dcterms:W3CDTF">2018-02-12T08:32:00Z</dcterms:modified>
</cp:coreProperties>
</file>