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63E3" w:rsidP="00DE63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FDFOPTRWP3A Report on workplace performance</w:t>
      </w:r>
      <w:r>
        <w:fldChar w:fldCharType="end"/>
      </w:r>
    </w:p>
    <w:p w:rsidR="00DE63E3" w:rsidP="00DE63E3">
      <w:pPr>
        <w:pStyle w:val="Version"/>
        <w:sectPr w:rsidSect="003411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11B6" w:rsidP="003411B6">
      <w:pPr>
        <w:pStyle w:val="SuperHeading"/>
      </w:pPr>
      <w:r w:rsidRPr="003411B6">
        <w:t>FDFOPTRWP3A Report on workplace performance</w:t>
      </w:r>
    </w:p>
    <w:p w:rsidR="00000000" w:rsidRPr="003411B6" w:rsidP="003411B6">
      <w:pPr>
        <w:pStyle w:val="Heading1"/>
      </w:pPr>
      <w:bookmarkStart w:id="1" w:name="O_324769"/>
      <w:bookmarkEnd w:id="1"/>
      <w:r w:rsidRPr="003411B6">
        <w:t>Modification History</w:t>
      </w:r>
    </w:p>
    <w:p w:rsidR="00000000" w:rsidRPr="003411B6" w:rsidP="003411B6">
      <w:pPr>
        <w:pStyle w:val="BodyText"/>
      </w:pPr>
      <w:r w:rsidRPr="003411B6">
        <w:t>Not applicable.</w:t>
      </w:r>
    </w:p>
    <w:p w:rsidR="00000000" w:rsidRPr="003411B6" w:rsidP="003411B6">
      <w:pPr>
        <w:pStyle w:val="AllowPageBreak"/>
      </w:pPr>
    </w:p>
    <w:p w:rsidR="00000000" w:rsidRPr="003411B6" w:rsidP="003411B6">
      <w:pPr>
        <w:pStyle w:val="Heading1"/>
      </w:pPr>
      <w:bookmarkStart w:id="2" w:name="O_324772"/>
      <w:bookmarkEnd w:id="2"/>
      <w:r w:rsidRPr="003411B6">
        <w:t>Unit Descriptor</w:t>
      </w:r>
    </w:p>
    <w:p w:rsidR="00000000" w:rsidRPr="003411B6" w:rsidP="003411B6">
      <w:pPr>
        <w:pStyle w:val="BodyText"/>
      </w:pPr>
      <w:r w:rsidRPr="003411B6">
        <w:t>This is an Optional unit. It covers the skills and knowledge required to collate and maintain workplace records. This unit</w:t>
      </w:r>
      <w:r w:rsidRPr="003411B6">
        <w:t xml:space="preserve"> would typically apply to a team leader or person responsible for monitoring and reporting on performance of a work area or section.</w:t>
      </w:r>
    </w:p>
    <w:p w:rsidR="00000000" w:rsidRPr="003411B6" w:rsidP="003411B6">
      <w:pPr>
        <w:pStyle w:val="BodyText"/>
      </w:pPr>
      <w:r w:rsidRPr="003411B6">
        <w:t xml:space="preserve">This is an Optional unit. It covers the skills and knowledge required to collate and maintain workplace records. This unit </w:t>
      </w:r>
      <w:r w:rsidRPr="003411B6">
        <w:t>would typically apply to a team leader or person responsible for monitoring and reporting on performance of a work area or section</w:t>
      </w:r>
    </w:p>
    <w:p w:rsidR="00000000" w:rsidRPr="003411B6" w:rsidP="003411B6">
      <w:pPr>
        <w:pStyle w:val="AllowPageBreak"/>
      </w:pPr>
    </w:p>
    <w:p w:rsidR="00000000" w:rsidRPr="003411B6" w:rsidP="003411B6">
      <w:pPr>
        <w:pStyle w:val="Heading1"/>
      </w:pPr>
      <w:bookmarkStart w:id="3" w:name="O_324771"/>
      <w:bookmarkEnd w:id="3"/>
      <w:r w:rsidRPr="003411B6">
        <w:t>Application of the Unit</w:t>
      </w:r>
    </w:p>
    <w:p w:rsidR="00000000" w:rsidRPr="003411B6" w:rsidP="003411B6">
      <w:pPr>
        <w:pStyle w:val="BodyText"/>
      </w:pPr>
      <w:r w:rsidRPr="003411B6">
        <w:t>Not applicable.</w:t>
      </w:r>
    </w:p>
    <w:p w:rsidR="00000000" w:rsidRPr="003411B6" w:rsidP="003411B6">
      <w:pPr>
        <w:pStyle w:val="AllowPageBreak"/>
      </w:pPr>
    </w:p>
    <w:p w:rsidR="00000000" w:rsidRPr="003411B6" w:rsidP="003411B6">
      <w:pPr>
        <w:pStyle w:val="Heading1"/>
      </w:pPr>
      <w:bookmarkStart w:id="4" w:name="O_324770"/>
      <w:bookmarkEnd w:id="4"/>
      <w:r w:rsidRPr="003411B6">
        <w:t>Licensing/Regulatory Information</w:t>
      </w:r>
    </w:p>
    <w:p w:rsidR="00000000" w:rsidRPr="003411B6" w:rsidP="003411B6">
      <w:pPr>
        <w:pStyle w:val="BodyText"/>
      </w:pPr>
      <w:r w:rsidRPr="003411B6">
        <w:t>Not applicable.</w:t>
      </w:r>
    </w:p>
    <w:p w:rsidR="00000000" w:rsidRPr="003411B6" w:rsidP="003411B6">
      <w:pPr>
        <w:pStyle w:val="AllowPageBreak"/>
      </w:pPr>
    </w:p>
    <w:p w:rsidR="00000000" w:rsidRPr="003411B6" w:rsidP="003411B6">
      <w:pPr>
        <w:pStyle w:val="Heading1"/>
      </w:pPr>
      <w:bookmarkStart w:id="5" w:name="O_324763"/>
      <w:bookmarkEnd w:id="5"/>
      <w:r w:rsidRPr="003411B6">
        <w:t>Pre-Requisites</w:t>
      </w:r>
    </w:p>
    <w:p w:rsidR="00000000" w:rsidRPr="003411B6" w:rsidP="003411B6">
      <w:pPr>
        <w:pStyle w:val="BodyText"/>
      </w:pPr>
      <w:r w:rsidRPr="003411B6">
        <w:t>Not applicable.</w:t>
      </w:r>
    </w:p>
    <w:p w:rsidR="00000000" w:rsidRPr="003411B6" w:rsidP="003411B6">
      <w:pPr>
        <w:pStyle w:val="AllowPageBreak"/>
      </w:pPr>
    </w:p>
    <w:p w:rsidR="00000000" w:rsidRPr="003411B6" w:rsidP="003411B6">
      <w:pPr>
        <w:pStyle w:val="Heading1"/>
      </w:pPr>
      <w:bookmarkStart w:id="6" w:name="O_324768"/>
      <w:bookmarkEnd w:id="6"/>
      <w:r w:rsidRPr="003411B6">
        <w:t>Employability Skills Information</w:t>
      </w:r>
    </w:p>
    <w:p w:rsidR="00000000" w:rsidRPr="003411B6" w:rsidP="003411B6">
      <w:pPr>
        <w:pStyle w:val="BodyText"/>
      </w:pPr>
      <w:r w:rsidRPr="003411B6">
        <w:t>Not applicable.</w:t>
      </w:r>
    </w:p>
    <w:p w:rsidR="00000000" w:rsidRPr="003411B6" w:rsidP="003411B6">
      <w:pPr>
        <w:pStyle w:val="AllowPageBreak"/>
      </w:pPr>
    </w:p>
    <w:p w:rsidR="00000000" w:rsidRPr="003411B6" w:rsidP="003411B6">
      <w:pPr>
        <w:pStyle w:val="Heading1"/>
      </w:pPr>
      <w:bookmarkStart w:id="7" w:name="O_324773"/>
      <w:bookmarkEnd w:id="7"/>
      <w:r w:rsidRPr="003411B6">
        <w:t>Elements and Performance Criteria Pre-Content</w:t>
      </w:r>
    </w:p>
    <w:p w:rsidR="00000000" w:rsidRPr="003411B6" w:rsidP="003411B6">
      <w:pPr>
        <w:pStyle w:val="BodyText"/>
      </w:pPr>
      <w:r w:rsidRPr="003411B6">
        <w:t>Not applicable.</w:t>
      </w:r>
    </w:p>
    <w:p w:rsidR="00000000" w:rsidRPr="003411B6" w:rsidP="003411B6">
      <w:pPr>
        <w:pStyle w:val="AllowPageBreak"/>
      </w:pPr>
    </w:p>
    <w:p w:rsidR="00000000" w:rsidRPr="003411B6" w:rsidP="003411B6">
      <w:pPr>
        <w:pStyle w:val="Heading1"/>
      </w:pPr>
      <w:bookmarkStart w:id="8" w:name="O_324762"/>
      <w:bookmarkEnd w:id="8"/>
      <w:r w:rsidRPr="003411B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DE6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B6">
            <w:pPr>
              <w:pStyle w:val="BodyText"/>
              <w:rPr>
                <w:lang w:val="en-NZ"/>
              </w:rPr>
            </w:pPr>
            <w:r w:rsidRPr="003411B6">
              <w:rPr>
                <w:rStyle w:val="SpecialBold"/>
              </w:rPr>
              <w:t>Elements and Performance Criteria</w:t>
            </w:r>
          </w:p>
        </w:tc>
      </w:tr>
      <w:tr w:rsidTr="00DE6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1B6" w:rsidP="003411B6">
            <w:pPr>
              <w:pStyle w:val="BodyText"/>
            </w:pPr>
            <w:r w:rsidRPr="003411B6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B6">
            <w:pPr>
              <w:pStyle w:val="BodyText"/>
              <w:rPr>
                <w:lang w:val="en-NZ"/>
              </w:rPr>
            </w:pPr>
            <w:r w:rsidRPr="003411B6">
              <w:rPr>
                <w:rStyle w:val="SpecialBold"/>
              </w:rPr>
              <w:t>Performance Criteria</w:t>
            </w:r>
          </w:p>
        </w:tc>
      </w:tr>
      <w:tr w:rsidTr="00DE6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B6">
            <w:pPr>
              <w:pStyle w:val="BodyText"/>
              <w:rPr>
                <w:lang w:val="en-NZ"/>
              </w:rPr>
            </w:pPr>
            <w:r w:rsidRPr="003411B6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B6">
            <w:pPr>
              <w:pStyle w:val="BodyText"/>
              <w:rPr>
                <w:lang w:val="en-NZ"/>
              </w:rPr>
            </w:pPr>
            <w:r w:rsidRPr="003411B6">
              <w:t>Identify recording and reporting requirements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B6">
            <w:pPr>
              <w:pStyle w:val="BodyText"/>
              <w:rPr>
                <w:lang w:val="en-NZ"/>
              </w:rPr>
            </w:pPr>
            <w:r w:rsidRPr="003411B6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B6">
            <w:pPr>
              <w:pStyle w:val="BodyText"/>
              <w:rPr>
                <w:lang w:val="en-NZ"/>
              </w:rPr>
            </w:pPr>
            <w:r w:rsidRPr="003411B6">
              <w:t>The purpose of recording information isidentified</w:t>
            </w:r>
          </w:p>
        </w:tc>
      </w:tr>
      <w:tr w:rsidTr="00DE6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B6">
            <w:pPr>
              <w:pStyle w:val="BodyText"/>
              <w:rPr>
                <w:lang w:val="en-NZ"/>
              </w:rPr>
            </w:pPr>
            <w:r w:rsidRPr="003411B6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B6">
            <w:pPr>
              <w:pStyle w:val="BodyText"/>
              <w:rPr>
                <w:lang w:val="en-NZ"/>
              </w:rPr>
            </w:pPr>
            <w:r w:rsidRPr="003411B6">
              <w:t>Recording and reporting responsibilities areidentified</w:t>
            </w:r>
          </w:p>
        </w:tc>
      </w:tr>
      <w:tr w:rsidTr="00DE6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B6">
            <w:pPr>
              <w:pStyle w:val="BodyText"/>
              <w:rPr>
                <w:lang w:val="en-NZ"/>
              </w:rPr>
            </w:pPr>
            <w:r w:rsidRPr="003411B6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B6">
            <w:pPr>
              <w:pStyle w:val="BodyText"/>
              <w:rPr>
                <w:lang w:val="en-NZ"/>
              </w:rPr>
            </w:pPr>
            <w:r w:rsidRPr="003411B6">
              <w:t>Recording and reporting systems and formatsare identified</w:t>
            </w:r>
          </w:p>
        </w:tc>
      </w:tr>
      <w:tr w:rsidTr="00DE6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B6">
            <w:pPr>
              <w:pStyle w:val="BodyText"/>
              <w:rPr>
                <w:lang w:val="en-NZ"/>
              </w:rPr>
            </w:pPr>
            <w:r w:rsidRPr="003411B6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B6">
            <w:pPr>
              <w:pStyle w:val="BodyText"/>
              <w:rPr>
                <w:lang w:val="en-NZ"/>
              </w:rPr>
            </w:pPr>
            <w:r w:rsidRPr="003411B6">
              <w:t>Maintain workplace information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B6">
            <w:pPr>
              <w:pStyle w:val="BodyText"/>
              <w:rPr>
                <w:lang w:val="en-NZ"/>
              </w:rPr>
            </w:pPr>
            <w:r w:rsidRPr="003411B6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B6">
            <w:pPr>
              <w:pStyle w:val="BodyText"/>
              <w:rPr>
                <w:lang w:val="en-NZ"/>
              </w:rPr>
            </w:pPr>
            <w:r w:rsidRPr="003411B6">
              <w:t>Records are complete, timely and accurate</w:t>
            </w:r>
          </w:p>
        </w:tc>
      </w:tr>
      <w:tr w:rsidTr="00DE6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B6">
            <w:pPr>
              <w:pStyle w:val="BodyText"/>
              <w:rPr>
                <w:lang w:val="en-NZ"/>
              </w:rPr>
            </w:pPr>
            <w:r w:rsidRPr="003411B6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B6">
            <w:pPr>
              <w:pStyle w:val="BodyText"/>
              <w:rPr>
                <w:lang w:val="en-NZ"/>
              </w:rPr>
            </w:pPr>
            <w:r w:rsidRPr="003411B6">
              <w:t>Performance information is recorded inrequired format to meet workplace reporting requirements</w:t>
            </w:r>
          </w:p>
        </w:tc>
      </w:tr>
      <w:tr w:rsidTr="00DE6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B6">
            <w:pPr>
              <w:pStyle w:val="BodyText"/>
              <w:rPr>
                <w:lang w:val="en-NZ"/>
              </w:rPr>
            </w:pPr>
            <w:r w:rsidRPr="003411B6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B6">
            <w:pPr>
              <w:pStyle w:val="BodyText"/>
              <w:rPr>
                <w:lang w:val="en-NZ"/>
              </w:rPr>
            </w:pPr>
            <w:r w:rsidRPr="003411B6">
              <w:t>Errors or discrepancies in recording areidentified and corrected or notified to appropriate personnel</w:t>
            </w:r>
          </w:p>
        </w:tc>
      </w:tr>
      <w:tr w:rsidTr="00DE6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B6">
            <w:pPr>
              <w:pStyle w:val="BodyText"/>
              <w:rPr>
                <w:lang w:val="en-NZ"/>
              </w:rPr>
            </w:pPr>
            <w:r w:rsidRPr="003411B6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B6">
            <w:pPr>
              <w:pStyle w:val="BodyText"/>
              <w:rPr>
                <w:lang w:val="en-NZ"/>
              </w:rPr>
            </w:pPr>
            <w:r w:rsidRPr="003411B6">
              <w:t>Variances are identified, investigated andreported according to workplace procedure</w:t>
            </w:r>
          </w:p>
        </w:tc>
      </w:tr>
      <w:tr w:rsidTr="00DE6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B6">
            <w:pPr>
              <w:pStyle w:val="BodyText"/>
              <w:rPr>
                <w:lang w:val="en-NZ"/>
              </w:rPr>
            </w:pPr>
            <w:r w:rsidRPr="003411B6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B6">
            <w:pPr>
              <w:pStyle w:val="BodyText"/>
              <w:rPr>
                <w:lang w:val="en-NZ"/>
              </w:rPr>
            </w:pPr>
            <w:r w:rsidRPr="003411B6">
              <w:t>Requests for information are assessed,prioritised and ad</w:t>
            </w:r>
            <w:r w:rsidRPr="003411B6">
              <w:t>dressed to meet required timelines</w:t>
            </w:r>
          </w:p>
        </w:tc>
      </w:tr>
      <w:tr w:rsidTr="00DE6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B6">
            <w:pPr>
              <w:pStyle w:val="BodyText"/>
              <w:rPr>
                <w:lang w:val="en-NZ"/>
              </w:rPr>
            </w:pPr>
            <w:r w:rsidRPr="003411B6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B6">
            <w:pPr>
              <w:pStyle w:val="BodyText"/>
              <w:rPr>
                <w:lang w:val="en-NZ"/>
              </w:rPr>
            </w:pPr>
            <w:r w:rsidRPr="003411B6">
              <w:t>Maintain security of workplace information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B6">
            <w:pPr>
              <w:pStyle w:val="BodyText"/>
              <w:rPr>
                <w:lang w:val="en-NZ"/>
              </w:rPr>
            </w:pPr>
            <w:r w:rsidRPr="003411B6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B6">
            <w:pPr>
              <w:pStyle w:val="BodyText"/>
              <w:rPr>
                <w:lang w:val="en-NZ"/>
              </w:rPr>
            </w:pPr>
            <w:r w:rsidRPr="003411B6">
              <w:t>Access levels and authorities areidentified</w:t>
            </w:r>
          </w:p>
        </w:tc>
      </w:tr>
      <w:tr w:rsidTr="00DE6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B6">
            <w:pPr>
              <w:pStyle w:val="BodyText"/>
              <w:rPr>
                <w:lang w:val="en-NZ"/>
              </w:rPr>
            </w:pPr>
            <w:r w:rsidRPr="003411B6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B6">
            <w:pPr>
              <w:pStyle w:val="BodyText"/>
              <w:rPr>
                <w:lang w:val="en-NZ"/>
              </w:rPr>
            </w:pPr>
            <w:r w:rsidRPr="003411B6">
              <w:t>Security of workplace records and reports ismaintained</w:t>
            </w:r>
          </w:p>
        </w:tc>
      </w:tr>
      <w:tr w:rsidTr="00DE6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B6">
            <w:pPr>
              <w:pStyle w:val="BodyText"/>
              <w:rPr>
                <w:lang w:val="en-NZ"/>
              </w:rPr>
            </w:pPr>
            <w:r w:rsidRPr="003411B6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1B6" w:rsidP="003411B6">
            <w:pPr>
              <w:pStyle w:val="BodyText"/>
            </w:pPr>
            <w:r w:rsidRPr="003411B6">
              <w:t>Security breaches are identified and reportedto appropriate personnel</w:t>
            </w:r>
          </w:p>
        </w:tc>
      </w:tr>
    </w:tbl>
    <w:p w:rsidR="00000000" w:rsidRPr="003411B6" w:rsidP="003411B6">
      <w:pPr>
        <w:pStyle w:val="BodyText"/>
      </w:pPr>
    </w:p>
    <w:p w:rsidR="00000000" w:rsidRPr="003411B6" w:rsidP="003411B6">
      <w:pPr>
        <w:pStyle w:val="AllowPageBreak"/>
      </w:pPr>
    </w:p>
    <w:p w:rsidR="00000000" w:rsidRPr="003411B6" w:rsidP="003411B6">
      <w:pPr>
        <w:pStyle w:val="Heading1"/>
      </w:pPr>
      <w:bookmarkStart w:id="9" w:name="O_324767"/>
      <w:bookmarkEnd w:id="9"/>
      <w:r w:rsidRPr="003411B6">
        <w:t>Required Skills and Knowledge</w:t>
      </w:r>
    </w:p>
    <w:p w:rsidR="00000000" w:rsidRPr="003411B6" w:rsidP="003411B6">
      <w:pPr>
        <w:pStyle w:val="BodyText"/>
      </w:pPr>
      <w:r w:rsidRPr="003411B6">
        <w:t>Not applicable.</w:t>
      </w:r>
    </w:p>
    <w:p w:rsidR="00000000" w:rsidRPr="003411B6" w:rsidP="003411B6">
      <w:pPr>
        <w:pStyle w:val="AllowPageBreak"/>
      </w:pPr>
    </w:p>
    <w:p w:rsidR="00000000" w:rsidRPr="003411B6" w:rsidP="003411B6">
      <w:pPr>
        <w:pStyle w:val="Heading1"/>
      </w:pPr>
      <w:bookmarkStart w:id="10" w:name="O_324766"/>
      <w:bookmarkEnd w:id="10"/>
      <w:r w:rsidRPr="003411B6">
        <w:t>Evidence Guide</w:t>
      </w:r>
    </w:p>
    <w:p w:rsidR="00000000" w:rsidRPr="003411B6" w:rsidP="003411B6">
      <w:pPr>
        <w:pStyle w:val="BodyText"/>
      </w:pPr>
      <w:r w:rsidRPr="003411B6">
        <w:t>The assessment process must address all of the following items of evidence.</w:t>
      </w:r>
    </w:p>
    <w:p w:rsidR="00000000" w:rsidRPr="003411B6" w:rsidP="003411B6">
      <w:pPr>
        <w:pStyle w:val="BodyText"/>
      </w:pPr>
      <w:r w:rsidRPr="003411B6">
        <w:t>Ability to:</w:t>
      </w:r>
    </w:p>
    <w:p w:rsidR="00000000" w:rsidRPr="003411B6" w:rsidP="003411B6">
      <w:pPr>
        <w:pStyle w:val="BodyText"/>
      </w:pPr>
      <w:r w:rsidRPr="003411B6">
        <w:t xml:space="preserve">1. Identify and use recording/reporting formats and systems </w:t>
      </w:r>
    </w:p>
    <w:p w:rsidR="00000000" w:rsidRPr="003411B6" w:rsidP="003411B6">
      <w:pPr>
        <w:pStyle w:val="BodyText"/>
      </w:pPr>
      <w:r w:rsidRPr="003411B6">
        <w:t>2. Identify information security requirements and procedures for responding to/reporting a security breach</w:t>
      </w:r>
    </w:p>
    <w:p w:rsidR="00000000" w:rsidRPr="003411B6" w:rsidP="003411B6">
      <w:pPr>
        <w:pStyle w:val="BodyText"/>
      </w:pPr>
      <w:r w:rsidRPr="003411B6">
        <w:t>3. Collect and collate information to be recorded as required</w:t>
      </w:r>
    </w:p>
    <w:p w:rsidR="00000000" w:rsidRPr="003411B6" w:rsidP="003411B6">
      <w:pPr>
        <w:pStyle w:val="BodyText"/>
      </w:pPr>
      <w:r w:rsidRPr="003411B6">
        <w:t>4. Assess information to c</w:t>
      </w:r>
      <w:r w:rsidRPr="003411B6">
        <w:t>onfirm that it is complete and accurate. Follow up inaccurate recording with relevant personnel</w:t>
      </w:r>
    </w:p>
    <w:p w:rsidR="00000000" w:rsidRPr="003411B6" w:rsidP="003411B6">
      <w:pPr>
        <w:pStyle w:val="BodyText"/>
      </w:pPr>
      <w:r w:rsidRPr="003411B6">
        <w:t>5. Identify significant performance variance, investigate and report cause/s</w:t>
      </w:r>
    </w:p>
    <w:p w:rsidR="00000000" w:rsidRPr="003411B6" w:rsidP="003411B6">
      <w:pPr>
        <w:pStyle w:val="BodyText"/>
      </w:pPr>
      <w:r w:rsidRPr="003411B6">
        <w:t xml:space="preserve">6. Prepare reports in required format to meet reporting timelines </w:t>
      </w:r>
    </w:p>
    <w:p w:rsidR="00000000" w:rsidRPr="003411B6" w:rsidP="003411B6">
      <w:pPr>
        <w:pStyle w:val="BodyText"/>
      </w:pPr>
      <w:r w:rsidRPr="003411B6">
        <w:t>7. Respond to in</w:t>
      </w:r>
      <w:r w:rsidRPr="003411B6">
        <w:t>formation requests on a timely basis</w:t>
      </w:r>
    </w:p>
    <w:p w:rsidR="00000000" w:rsidRPr="003411B6" w:rsidP="003411B6">
      <w:pPr>
        <w:pStyle w:val="BodyText"/>
      </w:pPr>
      <w:r w:rsidRPr="003411B6">
        <w:t>Knowledge of:</w:t>
      </w:r>
    </w:p>
    <w:p w:rsidR="00000000" w:rsidRPr="003411B6" w:rsidP="003411B6">
      <w:pPr>
        <w:pStyle w:val="BodyText"/>
      </w:pPr>
      <w:r w:rsidRPr="003411B6">
        <w:t>8. The purpose and responsibilities for the information records and reports to be maintained/produced. This includes an understanding of accuracy levels and timeliness of recording and reporting</w:t>
      </w:r>
    </w:p>
    <w:p w:rsidR="00000000" w:rsidRPr="003411B6" w:rsidP="003411B6">
      <w:pPr>
        <w:pStyle w:val="BodyText"/>
      </w:pPr>
      <w:r w:rsidRPr="003411B6">
        <w:t>9. Techniq</w:t>
      </w:r>
      <w:r w:rsidRPr="003411B6">
        <w:t>ues used to collate and assess information. This includes an understanding of typical recording outcomes to identify unusual or incorrectly recorded information</w:t>
      </w:r>
    </w:p>
    <w:p w:rsidR="00000000" w:rsidRPr="003411B6" w:rsidP="003411B6">
      <w:pPr>
        <w:pStyle w:val="BodyText"/>
      </w:pPr>
      <w:r w:rsidRPr="003411B6">
        <w:t>10. Likely causes of variation and related reporting responsibilities</w:t>
      </w:r>
    </w:p>
    <w:p w:rsidR="00000000" w:rsidRPr="003411B6" w:rsidP="003411B6">
      <w:pPr>
        <w:pStyle w:val="BodyText"/>
      </w:pPr>
      <w:r w:rsidRPr="003411B6">
        <w:t>11. Information system ac</w:t>
      </w:r>
      <w:r w:rsidRPr="003411B6">
        <w:t>cess levels and codes. This may include access levels within software</w:t>
      </w:r>
    </w:p>
    <w:p w:rsidR="00000000" w:rsidRPr="003411B6" w:rsidP="003411B6">
      <w:pPr>
        <w:pStyle w:val="BodyText"/>
      </w:pPr>
      <w:r w:rsidRPr="003411B6">
        <w:t>12. Communication skills relevant to reporting role</w:t>
      </w:r>
    </w:p>
    <w:p w:rsidR="00000000" w:rsidRPr="003411B6" w:rsidP="003411B6">
      <w:pPr>
        <w:pStyle w:val="BodyText"/>
      </w:pPr>
      <w:r w:rsidRPr="003411B6">
        <w:t>The assessment process must address all of the following items of evidence.</w:t>
      </w:r>
    </w:p>
    <w:p w:rsidR="00000000" w:rsidRPr="003411B6" w:rsidP="003411B6">
      <w:pPr>
        <w:pStyle w:val="BodyText"/>
      </w:pPr>
      <w:r w:rsidRPr="003411B6">
        <w:t>Ability to:</w:t>
      </w:r>
    </w:p>
    <w:p w:rsidR="00000000" w:rsidRPr="003411B6" w:rsidP="003411B6">
      <w:pPr>
        <w:pStyle w:val="BodyText"/>
      </w:pPr>
      <w:r w:rsidRPr="003411B6">
        <w:t>1. Identify and use recording/reporting format</w:t>
      </w:r>
      <w:r w:rsidRPr="003411B6">
        <w:t xml:space="preserve">s and systems </w:t>
      </w:r>
    </w:p>
    <w:p w:rsidR="00000000" w:rsidRPr="003411B6" w:rsidP="003411B6">
      <w:pPr>
        <w:pStyle w:val="BodyText"/>
      </w:pPr>
      <w:r w:rsidRPr="003411B6">
        <w:t>2. Identify information security requirements and procedures for responding to/reporting a security breach</w:t>
      </w:r>
    </w:p>
    <w:p w:rsidR="00000000" w:rsidRPr="003411B6" w:rsidP="003411B6">
      <w:pPr>
        <w:pStyle w:val="BodyText"/>
      </w:pPr>
      <w:r w:rsidRPr="003411B6">
        <w:t>3. Collect and collate information to be recorded as required</w:t>
      </w:r>
    </w:p>
    <w:p w:rsidR="00000000" w:rsidRPr="003411B6" w:rsidP="003411B6">
      <w:pPr>
        <w:pStyle w:val="BodyText"/>
      </w:pPr>
      <w:r w:rsidRPr="003411B6">
        <w:t>4. Assess information to confirm that it is complete and accurate. Follo</w:t>
      </w:r>
      <w:r w:rsidRPr="003411B6">
        <w:t>w up inaccurate recording with relevant personnel</w:t>
      </w:r>
    </w:p>
    <w:p w:rsidR="00000000" w:rsidRPr="003411B6" w:rsidP="003411B6">
      <w:pPr>
        <w:pStyle w:val="BodyText"/>
      </w:pPr>
      <w:r w:rsidRPr="003411B6">
        <w:t>5. Identify significant performance variance, investigate and report cause/s</w:t>
      </w:r>
    </w:p>
    <w:p w:rsidR="00000000" w:rsidRPr="003411B6" w:rsidP="003411B6">
      <w:pPr>
        <w:pStyle w:val="BodyText"/>
      </w:pPr>
      <w:r w:rsidRPr="003411B6">
        <w:t xml:space="preserve">6. Prepare reports in required format to meet reporting timelines </w:t>
      </w:r>
    </w:p>
    <w:p w:rsidR="00000000" w:rsidRPr="003411B6" w:rsidP="003411B6">
      <w:pPr>
        <w:pStyle w:val="BodyText"/>
      </w:pPr>
      <w:r w:rsidRPr="003411B6">
        <w:t>7. Respond to information requests on a timely basis</w:t>
      </w:r>
    </w:p>
    <w:p w:rsidR="00000000" w:rsidRPr="003411B6" w:rsidP="003411B6">
      <w:pPr>
        <w:pStyle w:val="BodyText"/>
      </w:pPr>
      <w:r w:rsidRPr="003411B6">
        <w:t>Knowledge</w:t>
      </w:r>
      <w:r w:rsidRPr="003411B6">
        <w:t xml:space="preserve"> of:</w:t>
      </w:r>
    </w:p>
    <w:p w:rsidR="00000000" w:rsidRPr="003411B6" w:rsidP="003411B6">
      <w:pPr>
        <w:pStyle w:val="BodyText"/>
      </w:pPr>
      <w:r w:rsidRPr="003411B6">
        <w:t>8. The purpose and responsibilities for the information records and reports to be maintained/produced. This includes an understanding of accuracy levels and timeliness of recording and reporting</w:t>
      </w:r>
    </w:p>
    <w:p w:rsidR="00000000" w:rsidRPr="003411B6" w:rsidP="003411B6">
      <w:pPr>
        <w:pStyle w:val="BodyText"/>
      </w:pPr>
      <w:r w:rsidRPr="003411B6">
        <w:t>9. Techniques used to collate and assess information. This includes an understanding of typical recording outcomes to identify unusual or incorrectly recorded information</w:t>
      </w:r>
    </w:p>
    <w:p w:rsidR="00000000" w:rsidRPr="003411B6" w:rsidP="003411B6">
      <w:pPr>
        <w:pStyle w:val="BodyText"/>
      </w:pPr>
      <w:r w:rsidRPr="003411B6">
        <w:t>10. Likely causes of variation and related reporting responsibilities</w:t>
      </w:r>
    </w:p>
    <w:p w:rsidR="00000000" w:rsidRPr="003411B6" w:rsidP="003411B6">
      <w:pPr>
        <w:pStyle w:val="BodyText"/>
      </w:pPr>
      <w:r w:rsidRPr="003411B6">
        <w:t>11. Information</w:t>
      </w:r>
      <w:r w:rsidRPr="003411B6">
        <w:t xml:space="preserve"> system access levels and codes. This may include access levels within software</w:t>
      </w:r>
    </w:p>
    <w:p w:rsidR="00000000" w:rsidRPr="003411B6" w:rsidP="003411B6">
      <w:pPr>
        <w:pStyle w:val="BodyText"/>
      </w:pPr>
      <w:r w:rsidRPr="003411B6">
        <w:t>12. Communication skills relevant to reporting role</w:t>
      </w:r>
    </w:p>
    <w:p w:rsidR="00000000" w:rsidRPr="003411B6" w:rsidP="003411B6">
      <w:pPr>
        <w:pStyle w:val="AllowPageBreak"/>
      </w:pPr>
    </w:p>
    <w:p w:rsidR="00000000" w:rsidRPr="003411B6" w:rsidP="003411B6">
      <w:pPr>
        <w:pStyle w:val="Heading1"/>
      </w:pPr>
      <w:bookmarkStart w:id="11" w:name="O_324765"/>
      <w:bookmarkEnd w:id="11"/>
      <w:r w:rsidRPr="003411B6">
        <w:t>Range Statement</w:t>
      </w:r>
    </w:p>
    <w:p w:rsidR="00000000" w:rsidRPr="003411B6" w:rsidP="003411B6">
      <w:pPr>
        <w:pStyle w:val="BodyText"/>
      </w:pPr>
      <w:r w:rsidRPr="003411B6">
        <w:t>Range statement</w:t>
      </w:r>
    </w:p>
    <w:p w:rsidR="00000000" w:rsidRPr="003411B6" w:rsidP="003411B6">
      <w:pPr>
        <w:pStyle w:val="BodyText"/>
      </w:pPr>
      <w:r w:rsidRPr="003411B6">
        <w:t>The range statement indicates the context for demonstrating competence. Thi</w:t>
      </w:r>
      <w:r w:rsidRPr="003411B6">
        <w:t>s statement is a guide and unless otherwise indicated, items may or may not apply as required by the work context.</w:t>
      </w:r>
    </w:p>
    <w:p w:rsidR="00000000" w:rsidRPr="003411B6" w:rsidP="003411B6">
      <w:pPr>
        <w:pStyle w:val="BodyText"/>
      </w:pPr>
      <w:r w:rsidRPr="003411B6">
        <w:t>- Work is carried out in accordance with company policies, procedures, regulatory and licensing requirements, legislative requirements and in</w:t>
      </w:r>
      <w:r w:rsidRPr="003411B6">
        <w:t>dustrial awards and agreements</w:t>
      </w:r>
    </w:p>
    <w:p w:rsidR="00000000" w:rsidRPr="003411B6" w:rsidP="003411B6">
      <w:pPr>
        <w:pStyle w:val="BodyText"/>
      </w:pPr>
      <w:r w:rsidRPr="003411B6">
        <w:t>- Information recorded and reported may include but is not limited to collation of information recorded by others such as timesheets, log sheets, recipes/specifications, operating procedures, production statistics and downtim</w:t>
      </w:r>
      <w:r w:rsidRPr="003411B6">
        <w:t>e, labour and materials usage levels</w:t>
      </w:r>
    </w:p>
    <w:p w:rsidR="00000000" w:rsidRPr="003411B6" w:rsidP="003411B6">
      <w:pPr>
        <w:pStyle w:val="BodyText"/>
      </w:pPr>
      <w:r w:rsidRPr="003411B6">
        <w:t>- Recording systems may be carried out manually or involve the use of use of planning and systems control software such as SAP and MRPII</w:t>
      </w:r>
    </w:p>
    <w:p w:rsidR="00000000" w:rsidRPr="003411B6" w:rsidP="003411B6">
      <w:pPr>
        <w:pStyle w:val="BodyText"/>
      </w:pPr>
      <w:r w:rsidRPr="003411B6">
        <w:t>Range statement</w:t>
      </w:r>
    </w:p>
    <w:p w:rsidR="00000000" w:rsidRPr="003411B6" w:rsidP="003411B6">
      <w:pPr>
        <w:pStyle w:val="BodyText"/>
      </w:pPr>
      <w:r w:rsidRPr="003411B6">
        <w:t>The range statement indicates the context for demonstrating compet</w:t>
      </w:r>
      <w:r w:rsidRPr="003411B6">
        <w:t>ence. This statement is a guide and unless otherwise indicated, items may or may not apply as required by the work context.</w:t>
      </w:r>
    </w:p>
    <w:p w:rsidR="00000000" w:rsidRPr="003411B6" w:rsidP="003411B6">
      <w:pPr>
        <w:pStyle w:val="BodyText"/>
      </w:pPr>
      <w:r w:rsidRPr="003411B6">
        <w:t>- Work is carried out in accordance with company policies, procedures, regulatory and licensing requirements, legislative requiremen</w:t>
      </w:r>
      <w:r w:rsidRPr="003411B6">
        <w:t>ts and industrial awards and agreements</w:t>
      </w:r>
    </w:p>
    <w:p w:rsidR="00000000" w:rsidRPr="003411B6" w:rsidP="003411B6">
      <w:pPr>
        <w:pStyle w:val="BodyText"/>
      </w:pPr>
      <w:r w:rsidRPr="003411B6">
        <w:t>- Information recorded and reported may include but is not limited to collation of information recorded by others such as timesheets, log sheets, recipes/specifications, operating procedures, production statistics an</w:t>
      </w:r>
      <w:r w:rsidRPr="003411B6">
        <w:t>d downtime, labour and materials usage levels</w:t>
      </w:r>
    </w:p>
    <w:p w:rsidR="00000000" w:rsidRPr="003411B6" w:rsidP="003411B6">
      <w:pPr>
        <w:pStyle w:val="BodyText"/>
      </w:pPr>
      <w:r w:rsidRPr="003411B6">
        <w:t>- Recording systems may be carried out manually or involve the use of use of planning and systems control software such as SAP and MRPII</w:t>
      </w:r>
    </w:p>
    <w:p w:rsidR="00000000" w:rsidRPr="003411B6" w:rsidP="003411B6">
      <w:pPr>
        <w:pStyle w:val="AllowPageBreak"/>
      </w:pPr>
    </w:p>
    <w:p w:rsidR="00000000" w:rsidRPr="003411B6" w:rsidP="003411B6">
      <w:pPr>
        <w:pStyle w:val="Heading1"/>
      </w:pPr>
      <w:bookmarkStart w:id="12" w:name="O_324764"/>
      <w:bookmarkEnd w:id="12"/>
      <w:r w:rsidRPr="003411B6">
        <w:t>Unit Sector(s)</w:t>
      </w:r>
    </w:p>
    <w:p w:rsidR="00000000" w:rsidRPr="003411B6" w:rsidP="003411B6">
      <w:pPr>
        <w:pStyle w:val="BodyText"/>
      </w:pPr>
      <w:r w:rsidRPr="003411B6">
        <w:t>Not applicable.</w:t>
      </w:r>
    </w:p>
    <w:p w:rsidR="00000000" w:rsidRPr="003411B6" w:rsidP="003411B6"/>
    <w:sectPr w:rsidSect="003411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1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E63E3" w:rsidP="00DE63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1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3E3" w:rsidP="003411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E63E3" w:rsidP="003411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DE63E3" w:rsidP="003411B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1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E63E3" w:rsidP="00DE63E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1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3E3" w:rsidP="003411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FDFOPTRWP3A Report on workplace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DE63E3" w:rsidP="003411B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1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411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1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1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1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1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1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1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1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1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1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1B6"/>
  </w:style>
  <w:style w:type="character" w:customStyle="1" w:styleId="Heading1Char">
    <w:name w:val="Heading 1 Char"/>
    <w:basedOn w:val="DefaultParagraphFont"/>
    <w:link w:val="Heading1"/>
    <w:rsid w:val="003411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1B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1B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411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1B6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3411B6"/>
    <w:rPr>
      <w:b/>
      <w:spacing w:val="0"/>
    </w:rPr>
  </w:style>
  <w:style w:type="paragraph" w:styleId="Header">
    <w:name w:val="header"/>
    <w:basedOn w:val="Normal"/>
    <w:link w:val="HeaderChar"/>
    <w:rsid w:val="003411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1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411B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411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11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1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1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1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1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1B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411B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411B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411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1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1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1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1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411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1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1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11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11B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411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11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1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1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11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11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1B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411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1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1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1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1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11B6"/>
    <w:rPr>
      <w:i/>
    </w:rPr>
  </w:style>
  <w:style w:type="paragraph" w:styleId="Caption">
    <w:name w:val="caption"/>
    <w:basedOn w:val="BodyText"/>
    <w:next w:val="Normal"/>
    <w:qFormat/>
    <w:rsid w:val="003411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1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1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1B6"/>
  </w:style>
  <w:style w:type="paragraph" w:styleId="TableofFigures">
    <w:name w:val="table of figures"/>
    <w:basedOn w:val="Normal"/>
    <w:next w:val="Normal"/>
    <w:semiHidden/>
    <w:rsid w:val="003411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1B6"/>
    <w:pPr>
      <w:numPr>
        <w:numId w:val="9"/>
      </w:numPr>
    </w:pPr>
  </w:style>
  <w:style w:type="character" w:customStyle="1" w:styleId="WingdingSymbols">
    <w:name w:val="Wingding Symbols"/>
    <w:rsid w:val="003411B6"/>
    <w:rPr>
      <w:rFonts w:ascii="Wingdings" w:hAnsi="Wingdings"/>
    </w:rPr>
  </w:style>
  <w:style w:type="paragraph" w:customStyle="1" w:styleId="TableHeading">
    <w:name w:val="Table Heading"/>
    <w:basedOn w:val="HeadingBase"/>
    <w:rsid w:val="003411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11B6"/>
    <w:rPr>
      <w:color w:val="0033CC"/>
      <w:u w:val="none"/>
    </w:rPr>
  </w:style>
  <w:style w:type="paragraph" w:customStyle="1" w:styleId="BodyTextRight">
    <w:name w:val="Body Text Right"/>
    <w:basedOn w:val="BodyText"/>
    <w:rsid w:val="003411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1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1B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1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1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1B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411B6"/>
    <w:rPr>
      <w:sz w:val="32"/>
    </w:rPr>
  </w:style>
  <w:style w:type="paragraph" w:customStyle="1" w:styleId="HeadingProcedure">
    <w:name w:val="Heading Procedure"/>
    <w:basedOn w:val="HeadingBase"/>
    <w:next w:val="Normal"/>
    <w:rsid w:val="003411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1B6"/>
    <w:pPr>
      <w:spacing w:before="60" w:after="60"/>
    </w:pPr>
  </w:style>
  <w:style w:type="paragraph" w:styleId="ListContinue">
    <w:name w:val="List Continue"/>
    <w:basedOn w:val="List"/>
    <w:rsid w:val="003411B6"/>
    <w:pPr>
      <w:ind w:firstLine="0"/>
    </w:pPr>
  </w:style>
  <w:style w:type="paragraph" w:customStyle="1" w:styleId="ListNote">
    <w:name w:val="List Note"/>
    <w:basedOn w:val="List"/>
    <w:rsid w:val="003411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1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1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1B6"/>
    <w:rPr>
      <w:rFonts w:ascii="Courier New" w:hAnsi="Courier New"/>
    </w:rPr>
  </w:style>
  <w:style w:type="paragraph" w:customStyle="1" w:styleId="NoteBullet">
    <w:name w:val="Note Bullet"/>
    <w:basedOn w:val="Note"/>
    <w:rsid w:val="003411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1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1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1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1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11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1B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411B6"/>
    <w:rPr>
      <w:b/>
      <w:smallCaps/>
    </w:rPr>
  </w:style>
  <w:style w:type="paragraph" w:customStyle="1" w:styleId="TableListNumber">
    <w:name w:val="Table List Number"/>
    <w:basedOn w:val="ListNumber"/>
    <w:rsid w:val="003411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1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1B6"/>
    <w:pPr>
      <w:numPr>
        <w:numId w:val="7"/>
      </w:numPr>
    </w:pPr>
  </w:style>
  <w:style w:type="paragraph" w:customStyle="1" w:styleId="ListAlpha2">
    <w:name w:val="List Alpha 2"/>
    <w:basedOn w:val="List2"/>
    <w:rsid w:val="003411B6"/>
    <w:pPr>
      <w:numPr>
        <w:numId w:val="6"/>
      </w:numPr>
    </w:pPr>
  </w:style>
  <w:style w:type="paragraph" w:styleId="List2">
    <w:name w:val="List 2"/>
    <w:basedOn w:val="BodyText"/>
    <w:rsid w:val="003411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1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1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1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11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11B6"/>
    <w:pPr>
      <w:numPr>
        <w:numId w:val="1"/>
      </w:numPr>
    </w:pPr>
  </w:style>
  <w:style w:type="paragraph" w:styleId="ListBullet5">
    <w:name w:val="List Bullet 5"/>
    <w:basedOn w:val="List5"/>
    <w:rsid w:val="003411B6"/>
    <w:pPr>
      <w:numPr>
        <w:numId w:val="2"/>
      </w:numPr>
    </w:pPr>
  </w:style>
  <w:style w:type="paragraph" w:styleId="ListContinue2">
    <w:name w:val="List Continue 2"/>
    <w:basedOn w:val="List2"/>
    <w:rsid w:val="003411B6"/>
    <w:pPr>
      <w:ind w:firstLine="0"/>
    </w:pPr>
  </w:style>
  <w:style w:type="paragraph" w:styleId="ListContinue3">
    <w:name w:val="List Continue 3"/>
    <w:basedOn w:val="List3"/>
    <w:rsid w:val="003411B6"/>
    <w:pPr>
      <w:ind w:left="1021" w:firstLine="0"/>
    </w:pPr>
  </w:style>
  <w:style w:type="paragraph" w:styleId="ListContinue4">
    <w:name w:val="List Continue 4"/>
    <w:basedOn w:val="List4"/>
    <w:rsid w:val="003411B6"/>
    <w:pPr>
      <w:ind w:firstLine="0"/>
    </w:pPr>
  </w:style>
  <w:style w:type="paragraph" w:styleId="ListContinue5">
    <w:name w:val="List Continue 5"/>
    <w:basedOn w:val="List5"/>
    <w:rsid w:val="003411B6"/>
    <w:pPr>
      <w:ind w:firstLine="0"/>
    </w:pPr>
  </w:style>
  <w:style w:type="paragraph" w:styleId="ListNumber3">
    <w:name w:val="List Number 3"/>
    <w:basedOn w:val="List3"/>
    <w:rsid w:val="003411B6"/>
    <w:pPr>
      <w:numPr>
        <w:numId w:val="3"/>
      </w:numPr>
    </w:pPr>
  </w:style>
  <w:style w:type="paragraph" w:styleId="ListNumber4">
    <w:name w:val="List Number 4"/>
    <w:basedOn w:val="List4"/>
    <w:rsid w:val="003411B6"/>
    <w:pPr>
      <w:numPr>
        <w:numId w:val="4"/>
      </w:numPr>
    </w:pPr>
  </w:style>
  <w:style w:type="paragraph" w:styleId="ListNumber5">
    <w:name w:val="List Number 5"/>
    <w:basedOn w:val="List5"/>
    <w:rsid w:val="003411B6"/>
    <w:pPr>
      <w:numPr>
        <w:numId w:val="5"/>
      </w:numPr>
    </w:pPr>
  </w:style>
  <w:style w:type="paragraph" w:styleId="BlockText">
    <w:name w:val="Block Text"/>
    <w:basedOn w:val="Normal"/>
    <w:rsid w:val="003411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11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11B6"/>
    <w:rPr>
      <w:sz w:val="16"/>
      <w:vertAlign w:val="superscript"/>
    </w:rPr>
  </w:style>
  <w:style w:type="character" w:customStyle="1" w:styleId="Symbols">
    <w:name w:val="Symbols"/>
    <w:basedOn w:val="DefaultParagraphFont"/>
    <w:rsid w:val="003411B6"/>
    <w:rPr>
      <w:rFonts w:ascii="Symbol" w:hAnsi="Symbol"/>
    </w:rPr>
  </w:style>
  <w:style w:type="character" w:customStyle="1" w:styleId="MenuOptions">
    <w:name w:val="Menu Options"/>
    <w:basedOn w:val="DefaultParagraphFont"/>
    <w:rsid w:val="003411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1B6"/>
    <w:rPr>
      <w:b/>
    </w:rPr>
  </w:style>
  <w:style w:type="character" w:customStyle="1" w:styleId="Underlined">
    <w:name w:val="Underlined"/>
    <w:basedOn w:val="DefaultParagraphFont"/>
    <w:rsid w:val="003411B6"/>
    <w:rPr>
      <w:u w:val="single"/>
    </w:rPr>
  </w:style>
  <w:style w:type="paragraph" w:customStyle="1" w:styleId="TableBodyTextRight">
    <w:name w:val="Table Body Text Right"/>
    <w:basedOn w:val="TableBodyText"/>
    <w:rsid w:val="003411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1B6"/>
    <w:rPr>
      <w:sz w:val="18"/>
    </w:rPr>
  </w:style>
  <w:style w:type="paragraph" w:customStyle="1" w:styleId="BodySmallRight">
    <w:name w:val="Body Small Right"/>
    <w:basedOn w:val="BodyTextRight"/>
    <w:rsid w:val="003411B6"/>
    <w:rPr>
      <w:sz w:val="18"/>
      <w:szCs w:val="18"/>
    </w:rPr>
  </w:style>
  <w:style w:type="paragraph" w:customStyle="1" w:styleId="MarginEdition">
    <w:name w:val="Margin Edition"/>
    <w:basedOn w:val="MarginNote"/>
    <w:rsid w:val="003411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1B6"/>
    <w:rPr>
      <w:sz w:val="2"/>
      <w:szCs w:val="2"/>
    </w:rPr>
  </w:style>
  <w:style w:type="character" w:customStyle="1" w:styleId="Small">
    <w:name w:val="Small"/>
    <w:basedOn w:val="DefaultParagraphFont"/>
    <w:rsid w:val="003411B6"/>
    <w:rPr>
      <w:sz w:val="16"/>
    </w:rPr>
  </w:style>
  <w:style w:type="paragraph" w:customStyle="1" w:styleId="WideTable">
    <w:name w:val="Wide Table"/>
    <w:basedOn w:val="Normal"/>
    <w:rsid w:val="003411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1B6"/>
  </w:style>
  <w:style w:type="paragraph" w:styleId="Quote">
    <w:name w:val="Quote"/>
    <w:basedOn w:val="Heading1"/>
    <w:link w:val="QuoteChar"/>
    <w:qFormat/>
    <w:rsid w:val="003411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1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1B6"/>
    <w:pPr>
      <w:pageBreakBefore/>
    </w:pPr>
  </w:style>
  <w:style w:type="paragraph" w:customStyle="1" w:styleId="Border">
    <w:name w:val="Border"/>
    <w:basedOn w:val="Normal"/>
    <w:qFormat/>
    <w:rsid w:val="003411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1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1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1B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411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1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1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1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1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1B6"/>
    <w:rPr>
      <w:u w:val="single"/>
    </w:rPr>
  </w:style>
  <w:style w:type="character" w:customStyle="1" w:styleId="BoldandItalics">
    <w:name w:val="Bold and Italics"/>
    <w:qFormat/>
    <w:rsid w:val="003411B6"/>
    <w:rPr>
      <w:b/>
      <w:i/>
      <w:u w:val="none"/>
    </w:rPr>
  </w:style>
  <w:style w:type="paragraph" w:styleId="BalloonText">
    <w:name w:val="Balloon Text"/>
    <w:basedOn w:val="Normal"/>
    <w:link w:val="BalloonTextChar"/>
    <w:rsid w:val="003411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1B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411B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1B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841</Words>
  <Characters>5190</Characters>
  <Application>Microsoft Office Word</Application>
  <DocSecurity>0</DocSecurity>
  <Lines>165</Lines>
  <Paragraphs>96</Paragraphs>
  <ScaleCrop>false</ScaleCrop>
  <Company>Author-it Software Corporation Ltd.</Company>
  <LinksUpToDate>false</LinksUpToDate>
  <CharactersWithSpaces>5938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FDFOPTRWP3A Report on workplace performance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2012-05-26T06:48:00Z</dcterms:created>
  <dcterms:modified xsi:type="dcterms:W3CDTF">2012-05-26T06:49:00Z</dcterms:modified>
</cp:coreProperties>
</file>