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25D" w:rsidP="00811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FBPVIT2017 Operate nursery cold storage facilities</w:t>
      </w:r>
      <w:r>
        <w:fldChar w:fldCharType="end"/>
      </w:r>
    </w:p>
    <w:p w:rsidR="0081125D" w:rsidP="0081125D">
      <w:pPr>
        <w:pStyle w:val="Version"/>
        <w:sectPr w:rsidSect="00572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31B" w:rsidP="0057231B">
      <w:pPr>
        <w:pStyle w:val="SuperHeading"/>
      </w:pPr>
      <w:r w:rsidRPr="0057231B">
        <w:t>Assessment Requirements for FBPVIT2017 Operate nursery cold storage facilities</w:t>
      </w:r>
    </w:p>
    <w:p w:rsidR="00000000" w:rsidRPr="0057231B" w:rsidP="0057231B">
      <w:pPr>
        <w:pStyle w:val="Heading1"/>
      </w:pPr>
      <w:bookmarkStart w:id="1" w:name="O_992737"/>
      <w:bookmarkEnd w:id="1"/>
      <w:r w:rsidRPr="005723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2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B" w:rsidP="0057231B">
            <w:pPr>
              <w:pStyle w:val="BodyText"/>
            </w:pPr>
            <w:r w:rsidRPr="005723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B">
            <w:pPr>
              <w:pStyle w:val="BodyText"/>
              <w:rPr>
                <w:lang w:val="en-NZ"/>
              </w:rPr>
            </w:pPr>
            <w:r w:rsidRPr="0057231B">
              <w:rPr>
                <w:rStyle w:val="SpecialBold"/>
              </w:rPr>
              <w:t>Comments</w:t>
            </w:r>
          </w:p>
        </w:tc>
      </w:tr>
      <w:tr w:rsidTr="005723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B">
            <w:pPr>
              <w:pStyle w:val="BodyText"/>
              <w:rPr>
                <w:lang w:val="en-NZ"/>
              </w:rPr>
            </w:pPr>
            <w:r w:rsidRPr="005723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B" w:rsidP="0057231B">
            <w:pPr>
              <w:pStyle w:val="BodyText"/>
            </w:pPr>
            <w:r w:rsidRPr="0057231B">
              <w:t>This version released with FBP Food, Beverage and Pharmaceutical Training Package Version 2.0.</w:t>
            </w:r>
          </w:p>
        </w:tc>
      </w:tr>
    </w:tbl>
    <w:p w:rsidR="00000000" w:rsidRPr="0057231B" w:rsidP="0057231B">
      <w:pPr>
        <w:pStyle w:val="BodyText"/>
      </w:pPr>
    </w:p>
    <w:p w:rsidR="00000000" w:rsidRPr="0057231B" w:rsidP="0057231B">
      <w:pPr>
        <w:pStyle w:val="AllowPageBreak"/>
      </w:pPr>
    </w:p>
    <w:p w:rsidR="00000000" w:rsidRPr="0057231B" w:rsidP="0057231B">
      <w:pPr>
        <w:pStyle w:val="Heading1"/>
      </w:pPr>
      <w:bookmarkStart w:id="2" w:name="O_992738"/>
      <w:bookmarkEnd w:id="2"/>
      <w:r w:rsidRPr="0057231B">
        <w:t>Performance Evidence</w:t>
      </w:r>
    </w:p>
    <w:p w:rsidR="00000000" w:rsidRPr="0057231B" w:rsidP="0081125D">
      <w:pPr>
        <w:pStyle w:val="BodyText"/>
      </w:pPr>
      <w:r w:rsidRPr="0057231B">
        <w:t xml:space="preserve">An individual demonstrating competency must satisfy all of the elements and performance criteria in this unit. </w:t>
      </w:r>
    </w:p>
    <w:p w:rsidR="00000000" w:rsidRPr="0057231B" w:rsidP="0081125D">
      <w:pPr>
        <w:pStyle w:val="BodyText"/>
      </w:pPr>
      <w:r w:rsidRPr="0057231B">
        <w:t>There must be evidence that the individual has safely and effectively operated, monitored and maintained nursery co</w:t>
      </w:r>
      <w:r w:rsidRPr="0057231B">
        <w:t>ld storage facilities at least once and demonstrated the following including:</w:t>
      </w:r>
    </w:p>
    <w:p w:rsidR="00000000" w:rsidRPr="0057231B" w:rsidP="0057231B">
      <w:pPr>
        <w:pStyle w:val="ListBullet"/>
      </w:pPr>
      <w:r w:rsidRPr="0057231B">
        <w:t>following health and safety procedures in the workplace</w:t>
      </w:r>
    </w:p>
    <w:p w:rsidR="00000000" w:rsidRPr="0057231B" w:rsidP="0057231B">
      <w:pPr>
        <w:pStyle w:val="ListBullet"/>
      </w:pPr>
      <w:r w:rsidRPr="0057231B">
        <w:t>applying workplace procedures to cold room operations</w:t>
      </w:r>
    </w:p>
    <w:p w:rsidR="00000000" w:rsidRPr="0057231B" w:rsidP="0057231B">
      <w:pPr>
        <w:pStyle w:val="ListBullet"/>
      </w:pPr>
      <w:r w:rsidRPr="0057231B">
        <w:t>selecting and fitting personal protective equipment (PPE)</w:t>
      </w:r>
    </w:p>
    <w:p w:rsidR="00000000" w:rsidRPr="0057231B" w:rsidP="0057231B">
      <w:pPr>
        <w:pStyle w:val="ListBullet"/>
      </w:pPr>
      <w:r w:rsidRPr="0057231B">
        <w:t>monitoring cold storage and stock conditions according to workplace procedures</w:t>
      </w:r>
    </w:p>
    <w:p w:rsidR="00000000" w:rsidRPr="0057231B" w:rsidP="0057231B">
      <w:pPr>
        <w:pStyle w:val="ListBullet"/>
      </w:pPr>
      <w:r w:rsidRPr="0057231B">
        <w:t>identifying and reporting on anomalies</w:t>
      </w:r>
    </w:p>
    <w:p w:rsidR="00000000" w:rsidRPr="0057231B" w:rsidP="0057231B">
      <w:pPr>
        <w:pStyle w:val="ListBullet"/>
      </w:pPr>
      <w:r w:rsidRPr="0057231B">
        <w:t>shutting down, cleaning, sanitising and securing cold storage facilities</w:t>
      </w:r>
    </w:p>
    <w:p w:rsidR="00000000" w:rsidRPr="0057231B" w:rsidP="0057231B">
      <w:pPr>
        <w:pStyle w:val="ListBullet"/>
      </w:pPr>
      <w:r w:rsidRPr="0057231B">
        <w:t>identifying and addressing non-conformances</w:t>
      </w:r>
    </w:p>
    <w:p w:rsidR="00000000" w:rsidRPr="0057231B" w:rsidP="0057231B">
      <w:pPr>
        <w:pStyle w:val="ListBullet"/>
      </w:pPr>
      <w:r w:rsidRPr="0057231B">
        <w:t>maintaining records a</w:t>
      </w:r>
      <w:r w:rsidRPr="0057231B">
        <w:t>ccording to workplace procedures</w:t>
      </w:r>
    </w:p>
    <w:p w:rsidR="00000000" w:rsidRPr="0057231B" w:rsidP="0057231B">
      <w:pPr>
        <w:pStyle w:val="AllowPageBreak"/>
      </w:pPr>
    </w:p>
    <w:p w:rsidR="00000000" w:rsidRPr="0057231B" w:rsidP="0057231B">
      <w:pPr>
        <w:pStyle w:val="Heading1"/>
      </w:pPr>
      <w:bookmarkStart w:id="3" w:name="O_992739"/>
      <w:bookmarkEnd w:id="3"/>
      <w:r w:rsidRPr="0057231B">
        <w:t>Knowledge Evidence</w:t>
      </w:r>
    </w:p>
    <w:p w:rsidR="00000000" w:rsidRPr="0057231B" w:rsidP="0081125D">
      <w:pPr>
        <w:pStyle w:val="BodyText"/>
      </w:pPr>
      <w:r w:rsidRPr="0057231B">
        <w:t>An individual must be able to demonstrate the knowledge required to perform the tasks outlined in the elements and performance criteria of this unit. This includes knowledge of:</w:t>
      </w:r>
    </w:p>
    <w:p w:rsidR="00000000" w:rsidRPr="0057231B" w:rsidP="0057231B">
      <w:pPr>
        <w:pStyle w:val="ListBullet"/>
      </w:pPr>
      <w:r w:rsidRPr="0057231B">
        <w:t>health a</w:t>
      </w:r>
      <w:r w:rsidRPr="0057231B">
        <w:t>nd safety hazards and controls when working in a cold room, including:</w:t>
      </w:r>
    </w:p>
    <w:p w:rsidR="00000000" w:rsidRPr="0057231B" w:rsidP="0057231B">
      <w:pPr>
        <w:pStyle w:val="ListBullet2"/>
      </w:pPr>
      <w:r w:rsidRPr="0057231B">
        <w:t xml:space="preserve">PPE </w:t>
      </w:r>
    </w:p>
    <w:p w:rsidR="00000000" w:rsidRPr="0057231B" w:rsidP="0057231B">
      <w:pPr>
        <w:pStyle w:val="ListBullet2"/>
      </w:pPr>
      <w:r w:rsidRPr="0057231B">
        <w:t xml:space="preserve">health and safety procedures </w:t>
      </w:r>
    </w:p>
    <w:p w:rsidR="00000000" w:rsidRPr="0057231B" w:rsidP="0057231B">
      <w:pPr>
        <w:pStyle w:val="ListBullet"/>
      </w:pPr>
      <w:r w:rsidRPr="0057231B">
        <w:t>accessing workplace information required to operate cold storage facilities</w:t>
      </w:r>
    </w:p>
    <w:p w:rsidR="00000000" w:rsidRPr="0057231B" w:rsidP="0057231B">
      <w:pPr>
        <w:pStyle w:val="ListBullet"/>
      </w:pPr>
      <w:r w:rsidRPr="0057231B">
        <w:t>principles and practices of cold room planning and operation, including:</w:t>
      </w:r>
    </w:p>
    <w:p w:rsidR="00000000" w:rsidRPr="0057231B" w:rsidP="0057231B">
      <w:pPr>
        <w:pStyle w:val="ListBullet2"/>
      </w:pPr>
      <w:r w:rsidRPr="0057231B">
        <w:t>purpose and components of a cold room</w:t>
      </w:r>
    </w:p>
    <w:p w:rsidR="00000000" w:rsidRPr="0057231B" w:rsidP="0057231B">
      <w:pPr>
        <w:pStyle w:val="ListBullet2"/>
      </w:pPr>
      <w:r w:rsidRPr="0057231B">
        <w:t>operating cold room equipment according to workplace procedures</w:t>
      </w:r>
    </w:p>
    <w:p w:rsidR="00000000" w:rsidRPr="0057231B" w:rsidP="0057231B">
      <w:pPr>
        <w:pStyle w:val="ListBullet"/>
      </w:pPr>
      <w:r w:rsidRPr="0057231B">
        <w:t>principles and practices of maintaining cold room performance including:</w:t>
      </w:r>
    </w:p>
    <w:p w:rsidR="00000000" w:rsidRPr="0057231B" w:rsidP="0057231B">
      <w:pPr>
        <w:pStyle w:val="ListBullet2"/>
      </w:pPr>
      <w:r w:rsidRPr="0057231B">
        <w:t>packing and monitoring a cold room including temperature, humidity and air flow</w:t>
      </w:r>
    </w:p>
    <w:p w:rsidR="00000000" w:rsidRPr="0057231B" w:rsidP="0057231B">
      <w:pPr>
        <w:pStyle w:val="ListBullet2"/>
      </w:pPr>
      <w:r w:rsidRPr="0057231B">
        <w:t>common non-conformances and the corrective action required</w:t>
      </w:r>
    </w:p>
    <w:p w:rsidR="00000000" w:rsidRPr="0057231B" w:rsidP="0057231B">
      <w:pPr>
        <w:pStyle w:val="ListBullet2"/>
      </w:pPr>
      <w:r w:rsidRPr="0057231B">
        <w:t>effect of cold storage on cuttings</w:t>
      </w:r>
    </w:p>
    <w:p w:rsidR="00000000" w:rsidRPr="0057231B" w:rsidP="0057231B">
      <w:pPr>
        <w:pStyle w:val="ListBullet2"/>
      </w:pPr>
      <w:r w:rsidRPr="0057231B">
        <w:t>post-storage treatment of cuttings</w:t>
      </w:r>
    </w:p>
    <w:p w:rsidR="00000000" w:rsidRPr="0057231B" w:rsidP="0057231B">
      <w:pPr>
        <w:pStyle w:val="ListBullet2"/>
      </w:pPr>
      <w:r w:rsidRPr="0057231B">
        <w:t>applying cold room plan</w:t>
      </w:r>
    </w:p>
    <w:p w:rsidR="00000000" w:rsidRPr="0057231B" w:rsidP="0057231B">
      <w:pPr>
        <w:pStyle w:val="ListBullet2"/>
      </w:pPr>
      <w:r w:rsidRPr="0057231B">
        <w:t xml:space="preserve">moving material in and </w:t>
      </w:r>
      <w:r w:rsidRPr="0057231B">
        <w:t>out of cold room</w:t>
      </w:r>
    </w:p>
    <w:p w:rsidR="00000000" w:rsidRPr="0057231B" w:rsidP="0057231B">
      <w:pPr>
        <w:pStyle w:val="ListBullet2"/>
      </w:pPr>
      <w:r w:rsidRPr="0057231B">
        <w:t>using manual and mechanical transfer methods</w:t>
      </w:r>
    </w:p>
    <w:p w:rsidR="00000000" w:rsidRPr="0057231B" w:rsidP="0057231B">
      <w:pPr>
        <w:pStyle w:val="ListBullet"/>
      </w:pPr>
      <w:r w:rsidRPr="0057231B">
        <w:t>monitoring the health of cuttings during storage and checking for signs of:</w:t>
      </w:r>
    </w:p>
    <w:p w:rsidR="00000000" w:rsidRPr="0057231B" w:rsidP="0057231B">
      <w:pPr>
        <w:pStyle w:val="ListBullet2"/>
      </w:pPr>
      <w:r w:rsidRPr="0057231B">
        <w:t>dehydration</w:t>
      </w:r>
    </w:p>
    <w:p w:rsidR="00000000" w:rsidRPr="0057231B" w:rsidP="0057231B">
      <w:pPr>
        <w:pStyle w:val="ListBullet2"/>
      </w:pPr>
      <w:r w:rsidRPr="0057231B">
        <w:t>fungal infection</w:t>
      </w:r>
    </w:p>
    <w:p w:rsidR="00000000" w:rsidRPr="0057231B" w:rsidP="0057231B">
      <w:pPr>
        <w:pStyle w:val="ListBullet"/>
      </w:pPr>
      <w:r w:rsidRPr="0057231B">
        <w:t xml:space="preserve">starting up and shutting down equipment </w:t>
      </w:r>
    </w:p>
    <w:p w:rsidR="00000000" w:rsidRPr="0057231B" w:rsidP="0057231B">
      <w:pPr>
        <w:pStyle w:val="ListBullet"/>
      </w:pPr>
      <w:r w:rsidRPr="0057231B">
        <w:t>cold room nursery hygiene, including:</w:t>
      </w:r>
    </w:p>
    <w:p w:rsidR="00000000" w:rsidRPr="0057231B" w:rsidP="0057231B">
      <w:pPr>
        <w:pStyle w:val="ListBullet2"/>
      </w:pPr>
      <w:r w:rsidRPr="0057231B">
        <w:t>workpl</w:t>
      </w:r>
      <w:r w:rsidRPr="0057231B">
        <w:t>ace environmental procedures and regulations</w:t>
      </w:r>
    </w:p>
    <w:p w:rsidR="00000000" w:rsidRPr="0057231B" w:rsidP="0057231B">
      <w:pPr>
        <w:pStyle w:val="ListBullet2"/>
      </w:pPr>
      <w:r w:rsidRPr="0057231B">
        <w:t>cleaning and sanitising requirements</w:t>
      </w:r>
    </w:p>
    <w:p w:rsidR="00000000" w:rsidRPr="0057231B" w:rsidP="0057231B">
      <w:pPr>
        <w:pStyle w:val="ListBullet2"/>
      </w:pPr>
      <w:r w:rsidRPr="0057231B">
        <w:t>waste collection and disposal</w:t>
      </w:r>
    </w:p>
    <w:p w:rsidR="00000000" w:rsidRPr="0057231B" w:rsidP="0057231B">
      <w:pPr>
        <w:pStyle w:val="ListBullet2"/>
      </w:pPr>
      <w:r w:rsidRPr="0057231B">
        <w:t>maintaining work area according to workplace procedures</w:t>
      </w:r>
    </w:p>
    <w:p w:rsidR="00000000" w:rsidRPr="0057231B" w:rsidP="0057231B">
      <w:pPr>
        <w:pStyle w:val="ListBullet"/>
      </w:pPr>
      <w:r w:rsidRPr="0057231B">
        <w:t>types of workplace records.</w:t>
      </w:r>
    </w:p>
    <w:p w:rsidR="00000000" w:rsidRPr="0057231B" w:rsidP="0057231B">
      <w:pPr>
        <w:pStyle w:val="AllowPageBreak"/>
      </w:pPr>
    </w:p>
    <w:p w:rsidR="00000000" w:rsidRPr="0057231B" w:rsidP="0057231B">
      <w:pPr>
        <w:pStyle w:val="Heading1"/>
      </w:pPr>
      <w:bookmarkStart w:id="4" w:name="O_992740"/>
      <w:bookmarkEnd w:id="4"/>
      <w:r w:rsidRPr="0057231B">
        <w:t>Assessment Conditions</w:t>
      </w:r>
    </w:p>
    <w:p w:rsidR="00000000" w:rsidRPr="0057231B" w:rsidP="0081125D">
      <w:pPr>
        <w:pStyle w:val="BodyText"/>
      </w:pPr>
      <w:r w:rsidRPr="0057231B">
        <w:t xml:space="preserve">Assessment of skills must take place under the following conditions: </w:t>
      </w:r>
    </w:p>
    <w:p w:rsidR="00000000" w:rsidRPr="0057231B" w:rsidP="0057231B">
      <w:pPr>
        <w:pStyle w:val="ListBullet"/>
      </w:pPr>
      <w:r w:rsidRPr="0057231B">
        <w:t>physical conditions:</w:t>
      </w:r>
    </w:p>
    <w:p w:rsidR="00000000" w:rsidRPr="0057231B" w:rsidP="0057231B">
      <w:pPr>
        <w:pStyle w:val="ListBullet2"/>
      </w:pPr>
      <w:r w:rsidRPr="0057231B">
        <w:t>a plant nursery workplace or an environment that accurately represents workplace cool room conditions</w:t>
      </w:r>
    </w:p>
    <w:p w:rsidR="00000000" w:rsidRPr="0057231B" w:rsidP="0057231B">
      <w:pPr>
        <w:pStyle w:val="ListBullet"/>
      </w:pPr>
      <w:r w:rsidRPr="0057231B">
        <w:t>resources, equipment and materials:</w:t>
      </w:r>
    </w:p>
    <w:p w:rsidR="00000000" w:rsidRPr="0057231B" w:rsidP="0057231B">
      <w:pPr>
        <w:pStyle w:val="ListBullet2"/>
      </w:pPr>
      <w:r w:rsidRPr="0057231B">
        <w:t xml:space="preserve">PPE used for operating </w:t>
      </w:r>
      <w:r w:rsidRPr="0057231B">
        <w:t>a cold storage facility</w:t>
      </w:r>
    </w:p>
    <w:p w:rsidR="00000000" w:rsidRPr="0057231B" w:rsidP="0057231B">
      <w:pPr>
        <w:pStyle w:val="ListBullet2"/>
      </w:pPr>
      <w:r w:rsidRPr="0057231B">
        <w:t>equipment, services and materials for use in a cold storage facility</w:t>
      </w:r>
    </w:p>
    <w:p w:rsidR="00000000" w:rsidRPr="0057231B" w:rsidP="0057231B">
      <w:pPr>
        <w:pStyle w:val="ListBullet2"/>
      </w:pPr>
      <w:r w:rsidRPr="0057231B">
        <w:t xml:space="preserve">manual and mechanical cold storage transport </w:t>
      </w:r>
    </w:p>
    <w:p w:rsidR="00000000" w:rsidRPr="0057231B" w:rsidP="0057231B">
      <w:pPr>
        <w:pStyle w:val="ListBullet2"/>
      </w:pPr>
      <w:r w:rsidRPr="0057231B">
        <w:t>system for recording information</w:t>
      </w:r>
    </w:p>
    <w:p w:rsidR="00000000" w:rsidRPr="0057231B" w:rsidP="0057231B">
      <w:pPr>
        <w:pStyle w:val="ListBullet"/>
      </w:pPr>
      <w:r w:rsidRPr="0057231B">
        <w:t>specifications:</w:t>
      </w:r>
    </w:p>
    <w:p w:rsidR="00000000" w:rsidRPr="0057231B" w:rsidP="0057231B">
      <w:pPr>
        <w:pStyle w:val="ListBullet2"/>
      </w:pPr>
      <w:r w:rsidRPr="0057231B">
        <w:t>workplace procedures, including advice on company practices and safe work practices</w:t>
      </w:r>
    </w:p>
    <w:p w:rsidR="00000000" w:rsidRPr="0057231B" w:rsidP="0057231B">
      <w:pPr>
        <w:pStyle w:val="ListBullet2"/>
      </w:pPr>
      <w:r w:rsidRPr="0057231B">
        <w:t>equipment instructions and operation specifications</w:t>
      </w:r>
    </w:p>
    <w:p w:rsidR="00000000" w:rsidRPr="0057231B" w:rsidP="0057231B">
      <w:pPr>
        <w:pStyle w:val="ListBullet2"/>
      </w:pPr>
      <w:r w:rsidRPr="0057231B">
        <w:t>quarantine regulations and relevant codes of practice</w:t>
      </w:r>
    </w:p>
    <w:p w:rsidR="00000000" w:rsidRPr="0057231B" w:rsidP="0057231B">
      <w:pPr>
        <w:pStyle w:val="ListBullet2"/>
      </w:pPr>
      <w:r w:rsidRPr="0057231B">
        <w:t>industry standard procedures for cold storage of grape vines</w:t>
      </w:r>
    </w:p>
    <w:p w:rsidR="00000000" w:rsidRPr="0057231B" w:rsidP="0057231B">
      <w:pPr>
        <w:pStyle w:val="ListBullet2"/>
      </w:pPr>
      <w:r w:rsidRPr="0057231B">
        <w:t xml:space="preserve">cold </w:t>
      </w:r>
      <w:r w:rsidRPr="0057231B">
        <w:t>room storage plan.</w:t>
      </w:r>
    </w:p>
    <w:p w:rsidR="00000000" w:rsidRPr="0057231B" w:rsidP="0057231B">
      <w:pPr>
        <w:pStyle w:val="BodyText"/>
      </w:pPr>
    </w:p>
    <w:p w:rsidR="00000000" w:rsidRPr="0057231B" w:rsidP="0081125D">
      <w:pPr>
        <w:pStyle w:val="BodyText"/>
      </w:pPr>
      <w:r w:rsidRPr="0057231B">
        <w:t>Assessors of this unit must satisfy the requirements for assessors in applicable vocational education and training legislation, frameworks and/or standards.</w:t>
      </w:r>
    </w:p>
    <w:p w:rsidR="00000000" w:rsidRPr="0057231B" w:rsidP="0057231B">
      <w:pPr>
        <w:pStyle w:val="Heading1"/>
      </w:pPr>
      <w:bookmarkStart w:id="5" w:name="O_992743"/>
      <w:bookmarkEnd w:id="5"/>
      <w:r w:rsidRPr="0057231B">
        <w:t>Links</w:t>
      </w:r>
    </w:p>
    <w:p w:rsidR="00000000" w:rsidRPr="0057231B" w:rsidP="0081125D">
      <w:pPr>
        <w:pStyle w:val="BodyText"/>
      </w:pPr>
      <w:r w:rsidRPr="0057231B">
        <w:t>Companion Volume Implementation Guides are found in VETN</w:t>
      </w:r>
      <w:r w:rsidRPr="0057231B">
        <w:t xml:space="preserve">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6C0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231B" w:rsidP="0057231B"/>
    <w:sectPr w:rsidSect="005723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1B" w:rsidRPr="0081125D" w:rsidP="00811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5D" w:rsidP="00572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25D" w:rsidP="00572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125D" w:rsidP="00572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31B" w:rsidRPr="0081125D" w:rsidP="00811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5D" w:rsidRPr="002D2AF8" w:rsidP="00572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FBPVIT2017 Operate nursery cold storage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1125D" w:rsidP="00572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F40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84E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40E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31B"/>
  </w:style>
  <w:style w:type="character" w:customStyle="1" w:styleId="Heading1Char">
    <w:name w:val="Heading 1 Char"/>
    <w:basedOn w:val="DefaultParagraphFont"/>
    <w:link w:val="Heading1"/>
    <w:rsid w:val="00572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3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3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31B"/>
    <w:rPr>
      <w:b/>
      <w:spacing w:val="0"/>
    </w:rPr>
  </w:style>
  <w:style w:type="paragraph" w:styleId="ListBullet2">
    <w:name w:val="List Bullet 2"/>
    <w:basedOn w:val="List2"/>
    <w:rsid w:val="005723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2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2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31B"/>
    <w:rPr>
      <w:i/>
    </w:rPr>
  </w:style>
  <w:style w:type="paragraph" w:styleId="Caption">
    <w:name w:val="caption"/>
    <w:basedOn w:val="BodyText"/>
    <w:next w:val="Normal"/>
    <w:qFormat/>
    <w:rsid w:val="00572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31B"/>
  </w:style>
  <w:style w:type="paragraph" w:styleId="TableofFigures">
    <w:name w:val="table of figures"/>
    <w:basedOn w:val="Normal"/>
    <w:next w:val="Normal"/>
    <w:semiHidden/>
    <w:rsid w:val="00572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3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231B"/>
    <w:rPr>
      <w:rFonts w:ascii="Wingdings" w:hAnsi="Wingdings"/>
    </w:rPr>
  </w:style>
  <w:style w:type="paragraph" w:customStyle="1" w:styleId="TableHeading">
    <w:name w:val="Table Heading"/>
    <w:basedOn w:val="HeadingBase"/>
    <w:rsid w:val="00572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31B"/>
    <w:rPr>
      <w:color w:val="0033CC"/>
      <w:u w:val="none"/>
    </w:rPr>
  </w:style>
  <w:style w:type="paragraph" w:customStyle="1" w:styleId="BodyTextRight">
    <w:name w:val="Body Text Right"/>
    <w:basedOn w:val="BodyText"/>
    <w:rsid w:val="00572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3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31B"/>
    <w:rPr>
      <w:sz w:val="32"/>
    </w:rPr>
  </w:style>
  <w:style w:type="paragraph" w:customStyle="1" w:styleId="HeadingProcedure">
    <w:name w:val="Heading Procedure"/>
    <w:basedOn w:val="HeadingBase"/>
    <w:next w:val="Normal"/>
    <w:rsid w:val="00572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31B"/>
    <w:pPr>
      <w:spacing w:before="60" w:after="60"/>
    </w:pPr>
  </w:style>
  <w:style w:type="paragraph" w:styleId="ListContinue">
    <w:name w:val="List Continue"/>
    <w:basedOn w:val="List"/>
    <w:rsid w:val="0057231B"/>
    <w:pPr>
      <w:ind w:firstLine="0"/>
    </w:pPr>
  </w:style>
  <w:style w:type="paragraph" w:customStyle="1" w:styleId="ListNote">
    <w:name w:val="List Note"/>
    <w:basedOn w:val="List"/>
    <w:rsid w:val="00572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31B"/>
    <w:rPr>
      <w:rFonts w:ascii="Courier New" w:hAnsi="Courier New"/>
    </w:rPr>
  </w:style>
  <w:style w:type="paragraph" w:customStyle="1" w:styleId="NoteBullet">
    <w:name w:val="Note Bullet"/>
    <w:basedOn w:val="Note"/>
    <w:rsid w:val="00572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3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2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31B"/>
    <w:rPr>
      <w:b/>
      <w:smallCaps/>
    </w:rPr>
  </w:style>
  <w:style w:type="paragraph" w:customStyle="1" w:styleId="TableListNumber">
    <w:name w:val="Table List Number"/>
    <w:basedOn w:val="ListNumber"/>
    <w:rsid w:val="00572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31B"/>
    <w:pPr>
      <w:numPr>
        <w:numId w:val="9"/>
      </w:numPr>
    </w:pPr>
  </w:style>
  <w:style w:type="paragraph" w:customStyle="1" w:styleId="ListAlpha2">
    <w:name w:val="List Alpha 2"/>
    <w:basedOn w:val="List2"/>
    <w:rsid w:val="0057231B"/>
    <w:pPr>
      <w:numPr>
        <w:numId w:val="8"/>
      </w:numPr>
    </w:pPr>
  </w:style>
  <w:style w:type="paragraph" w:styleId="List2">
    <w:name w:val="List 2"/>
    <w:basedOn w:val="BodyText"/>
    <w:rsid w:val="00572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3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3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231B"/>
    <w:pPr>
      <w:numPr>
        <w:numId w:val="4"/>
      </w:numPr>
    </w:pPr>
  </w:style>
  <w:style w:type="paragraph" w:styleId="ListContinue2">
    <w:name w:val="List Continue 2"/>
    <w:basedOn w:val="List2"/>
    <w:rsid w:val="0057231B"/>
    <w:pPr>
      <w:ind w:firstLine="0"/>
    </w:pPr>
  </w:style>
  <w:style w:type="paragraph" w:styleId="ListContinue3">
    <w:name w:val="List Continue 3"/>
    <w:basedOn w:val="List3"/>
    <w:rsid w:val="0057231B"/>
    <w:pPr>
      <w:ind w:left="1021" w:firstLine="0"/>
    </w:pPr>
  </w:style>
  <w:style w:type="paragraph" w:styleId="ListContinue4">
    <w:name w:val="List Continue 4"/>
    <w:basedOn w:val="List4"/>
    <w:rsid w:val="0057231B"/>
    <w:pPr>
      <w:ind w:firstLine="0"/>
    </w:pPr>
  </w:style>
  <w:style w:type="paragraph" w:styleId="ListContinue5">
    <w:name w:val="List Continue 5"/>
    <w:basedOn w:val="List5"/>
    <w:rsid w:val="0057231B"/>
    <w:pPr>
      <w:ind w:firstLine="0"/>
    </w:pPr>
  </w:style>
  <w:style w:type="paragraph" w:styleId="ListNumber3">
    <w:name w:val="List Number 3"/>
    <w:basedOn w:val="List3"/>
    <w:rsid w:val="0057231B"/>
    <w:pPr>
      <w:numPr>
        <w:numId w:val="5"/>
      </w:numPr>
    </w:pPr>
  </w:style>
  <w:style w:type="paragraph" w:styleId="ListNumber4">
    <w:name w:val="List Number 4"/>
    <w:basedOn w:val="List4"/>
    <w:rsid w:val="0057231B"/>
    <w:pPr>
      <w:numPr>
        <w:numId w:val="6"/>
      </w:numPr>
    </w:pPr>
  </w:style>
  <w:style w:type="paragraph" w:styleId="ListNumber5">
    <w:name w:val="List Number 5"/>
    <w:basedOn w:val="List5"/>
    <w:rsid w:val="0057231B"/>
    <w:pPr>
      <w:numPr>
        <w:numId w:val="7"/>
      </w:numPr>
    </w:pPr>
  </w:style>
  <w:style w:type="paragraph" w:styleId="BlockText">
    <w:name w:val="Block Text"/>
    <w:basedOn w:val="Normal"/>
    <w:rsid w:val="00572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31B"/>
    <w:rPr>
      <w:sz w:val="16"/>
      <w:vertAlign w:val="superscript"/>
    </w:rPr>
  </w:style>
  <w:style w:type="character" w:customStyle="1" w:styleId="Symbols">
    <w:name w:val="Symbols"/>
    <w:basedOn w:val="DefaultParagraphFont"/>
    <w:rsid w:val="0057231B"/>
    <w:rPr>
      <w:rFonts w:ascii="Symbol" w:hAnsi="Symbol"/>
    </w:rPr>
  </w:style>
  <w:style w:type="character" w:customStyle="1" w:styleId="MenuOptions">
    <w:name w:val="Menu Options"/>
    <w:basedOn w:val="DefaultParagraphFont"/>
    <w:rsid w:val="00572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31B"/>
    <w:rPr>
      <w:b/>
    </w:rPr>
  </w:style>
  <w:style w:type="character" w:customStyle="1" w:styleId="Underlined">
    <w:name w:val="Underlined"/>
    <w:basedOn w:val="DefaultParagraphFont"/>
    <w:rsid w:val="0057231B"/>
    <w:rPr>
      <w:u w:val="single"/>
    </w:rPr>
  </w:style>
  <w:style w:type="paragraph" w:customStyle="1" w:styleId="TableBodyTextRight">
    <w:name w:val="Table Body Text Right"/>
    <w:basedOn w:val="TableBodyText"/>
    <w:rsid w:val="00572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31B"/>
    <w:rPr>
      <w:sz w:val="18"/>
    </w:rPr>
  </w:style>
  <w:style w:type="paragraph" w:customStyle="1" w:styleId="BodySmallRight">
    <w:name w:val="Body Small Right"/>
    <w:basedOn w:val="BodyTextRight"/>
    <w:rsid w:val="0057231B"/>
    <w:rPr>
      <w:sz w:val="18"/>
      <w:szCs w:val="18"/>
    </w:rPr>
  </w:style>
  <w:style w:type="paragraph" w:customStyle="1" w:styleId="MarginEdition">
    <w:name w:val="Margin Edition"/>
    <w:basedOn w:val="MarginNote"/>
    <w:rsid w:val="00572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31B"/>
    <w:rPr>
      <w:sz w:val="2"/>
      <w:szCs w:val="2"/>
    </w:rPr>
  </w:style>
  <w:style w:type="character" w:customStyle="1" w:styleId="Small">
    <w:name w:val="Small"/>
    <w:basedOn w:val="DefaultParagraphFont"/>
    <w:rsid w:val="0057231B"/>
    <w:rPr>
      <w:sz w:val="16"/>
    </w:rPr>
  </w:style>
  <w:style w:type="paragraph" w:customStyle="1" w:styleId="WideTable">
    <w:name w:val="Wide Table"/>
    <w:basedOn w:val="Normal"/>
    <w:rsid w:val="00572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31B"/>
  </w:style>
  <w:style w:type="paragraph" w:styleId="Quote">
    <w:name w:val="Quote"/>
    <w:basedOn w:val="Heading1"/>
    <w:link w:val="QuoteChar"/>
    <w:qFormat/>
    <w:rsid w:val="00572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31B"/>
    <w:pPr>
      <w:pageBreakBefore/>
    </w:pPr>
  </w:style>
  <w:style w:type="paragraph" w:customStyle="1" w:styleId="Border">
    <w:name w:val="Border"/>
    <w:basedOn w:val="Normal"/>
    <w:qFormat/>
    <w:rsid w:val="00572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31B"/>
    <w:rPr>
      <w:u w:val="single"/>
    </w:rPr>
  </w:style>
  <w:style w:type="character" w:customStyle="1" w:styleId="BoldandItalics">
    <w:name w:val="Bold and Italics"/>
    <w:qFormat/>
    <w:rsid w:val="0057231B"/>
    <w:rPr>
      <w:b/>
      <w:i/>
      <w:u w:val="none"/>
    </w:rPr>
  </w:style>
  <w:style w:type="paragraph" w:styleId="BalloonText">
    <w:name w:val="Balloon Text"/>
    <w:basedOn w:val="Normal"/>
    <w:link w:val="BalloonTextChar"/>
    <w:rsid w:val="00572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31B"/>
    <w:pPr>
      <w:spacing w:before="0" w:after="0"/>
    </w:pPr>
  </w:style>
  <w:style w:type="paragraph" w:customStyle="1" w:styleId="BodyTextBold">
    <w:name w:val="Body Text Bold"/>
    <w:basedOn w:val="BodyText"/>
    <w:qFormat/>
    <w:rsid w:val="0057231B"/>
    <w:rPr>
      <w:b/>
    </w:rPr>
  </w:style>
  <w:style w:type="character" w:styleId="Hyperlink">
    <w:name w:val="Hyperlink"/>
    <w:basedOn w:val="DefaultParagraphFont"/>
    <w:uiPriority w:val="99"/>
    <w:unhideWhenUsed/>
    <w:rsid w:val="00811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3184</Characters>
  <Application>Microsoft Office Word</Application>
  <DocSecurity>0</DocSecurity>
  <Lines>86</Lines>
  <Paragraphs>76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FBPVIT2017 Operate nursery cold storage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2023-01-24T14:21:00Z</dcterms:created>
  <dcterms:modified xsi:type="dcterms:W3CDTF">2023-01-24T14:21:00Z</dcterms:modified>
</cp:coreProperties>
</file>