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8A6" w:rsidP="00EE38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FBPTEC4017 Produce grain-based wash for distillation</w:t>
      </w:r>
      <w:r>
        <w:fldChar w:fldCharType="end"/>
      </w:r>
    </w:p>
    <w:p w:rsidR="00EE38A6" w:rsidP="00EE38A6">
      <w:pPr>
        <w:pStyle w:val="Version"/>
        <w:sectPr w:rsidSect="00313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403" w:rsidP="00313403">
      <w:pPr>
        <w:pStyle w:val="SuperHeading"/>
      </w:pPr>
      <w:r w:rsidRPr="00313403">
        <w:t>FBPTEC4017 Produce grain-based wash for distillation</w:t>
      </w:r>
    </w:p>
    <w:p w:rsidR="00000000" w:rsidRPr="00313403" w:rsidP="00313403">
      <w:pPr>
        <w:pStyle w:val="Heading1"/>
      </w:pPr>
      <w:bookmarkStart w:id="1" w:name="O_1059655"/>
      <w:bookmarkEnd w:id="1"/>
      <w:r w:rsidRPr="003134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3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Bold"/>
              <w:rPr>
                <w:lang w:val="en-NZ"/>
              </w:rPr>
            </w:pPr>
            <w:r w:rsidRPr="0031340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Bold"/>
              <w:rPr>
                <w:lang w:val="en-NZ"/>
              </w:rPr>
            </w:pPr>
            <w:r w:rsidRPr="00313403">
              <w:t>Comments</w:t>
            </w:r>
          </w:p>
        </w:tc>
      </w:tr>
      <w:tr w:rsidTr="00313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"/>
              <w:rPr>
                <w:lang w:val="en-NZ"/>
              </w:rPr>
            </w:pPr>
            <w:r w:rsidRPr="0031340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403" w:rsidP="00313403">
            <w:pPr>
              <w:pStyle w:val="BodyText"/>
            </w:pPr>
            <w:r w:rsidRPr="00313403">
              <w:t>This version released with FBP Food, Beverage and Pharmaceutical Training Package Version 3.0.</w:t>
            </w:r>
          </w:p>
        </w:tc>
      </w:tr>
    </w:tbl>
    <w:p w:rsidR="00000000" w:rsidRPr="00313403" w:rsidP="00313403">
      <w:pPr>
        <w:pStyle w:val="BodyText"/>
      </w:pPr>
    </w:p>
    <w:p w:rsidR="00000000" w:rsidRPr="00313403" w:rsidP="00313403">
      <w:pPr>
        <w:pStyle w:val="AllowPageBreak"/>
      </w:pPr>
    </w:p>
    <w:p w:rsidR="00000000" w:rsidRPr="00313403" w:rsidP="00313403">
      <w:pPr>
        <w:pStyle w:val="Heading1"/>
      </w:pPr>
      <w:bookmarkStart w:id="2" w:name="O_1059656"/>
      <w:bookmarkEnd w:id="2"/>
      <w:r w:rsidRPr="00313403">
        <w:t>Application</w:t>
      </w:r>
    </w:p>
    <w:p w:rsidR="00000000" w:rsidRPr="00313403" w:rsidP="00EE38A6">
      <w:pPr>
        <w:pStyle w:val="BodyText"/>
      </w:pPr>
      <w:r w:rsidRPr="00313403">
        <w:t>This unit of competency describes the skills and knowledge re</w:t>
      </w:r>
      <w:r w:rsidRPr="00313403">
        <w:t>quired to manage the production of grain-based wash that will be used to distil brown spirits.</w:t>
      </w:r>
    </w:p>
    <w:p w:rsidR="00000000" w:rsidRPr="00313403" w:rsidP="00EE38A6">
      <w:pPr>
        <w:pStyle w:val="BodyText"/>
      </w:pPr>
      <w:r w:rsidRPr="00313403">
        <w:t>This unit applies to workers who have responsibility for overseeing the production wash for fermented beverages and the quality assurance requirements associated</w:t>
      </w:r>
      <w:r w:rsidRPr="00313403">
        <w:t xml:space="preserve"> with those products. It may include supervising the work of others.</w:t>
      </w:r>
    </w:p>
    <w:p w:rsidR="00000000" w:rsidRPr="00313403" w:rsidP="00EE38A6">
      <w:pPr>
        <w:pStyle w:val="BodyText"/>
      </w:pPr>
      <w:r w:rsidRPr="00313403">
        <w:t>Legislative requirements relating to producing alcohol apply to this unit. Users are advised to check current requirements with the Australian Taxation Office and state/territory liquor l</w:t>
      </w:r>
      <w:r w:rsidRPr="00313403">
        <w:t>icensing and health agencies.</w:t>
      </w:r>
    </w:p>
    <w:p w:rsidR="00000000" w:rsidRPr="00313403" w:rsidP="00313403">
      <w:pPr>
        <w:pStyle w:val="Heading1"/>
      </w:pPr>
      <w:bookmarkStart w:id="3" w:name="O_1059657"/>
      <w:bookmarkEnd w:id="3"/>
      <w:r w:rsidRPr="00313403">
        <w:t>Pre-requisite Unit</w:t>
      </w:r>
    </w:p>
    <w:p w:rsidR="00000000" w:rsidRPr="00313403" w:rsidP="00EE38A6">
      <w:pPr>
        <w:pStyle w:val="BodyText"/>
      </w:pPr>
      <w:r w:rsidRPr="00313403">
        <w:t>Nil</w:t>
      </w:r>
    </w:p>
    <w:p w:rsidR="00000000" w:rsidRPr="00313403" w:rsidP="00313403">
      <w:pPr>
        <w:pStyle w:val="Heading1"/>
      </w:pPr>
      <w:bookmarkStart w:id="4" w:name="O_1059659"/>
      <w:bookmarkEnd w:id="4"/>
      <w:r w:rsidRPr="00313403">
        <w:t>Unit Sector</w:t>
      </w:r>
    </w:p>
    <w:p w:rsidR="00000000" w:rsidRPr="00313403" w:rsidP="00EE38A6">
      <w:pPr>
        <w:pStyle w:val="BodyText"/>
      </w:pPr>
      <w:r w:rsidRPr="00313403">
        <w:t>Technical (TEC)</w:t>
      </w:r>
    </w:p>
    <w:p w:rsidR="00000000" w:rsidRPr="00313403" w:rsidP="00313403">
      <w:pPr>
        <w:pStyle w:val="Heading1"/>
      </w:pPr>
      <w:bookmarkStart w:id="5" w:name="O_1059660"/>
      <w:bookmarkEnd w:id="5"/>
      <w:r w:rsidRPr="0031340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38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Bold"/>
              <w:rPr>
                <w:lang w:val="en-NZ"/>
              </w:rPr>
            </w:pPr>
            <w:r w:rsidRPr="0031340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Bold"/>
              <w:rPr>
                <w:lang w:val="en-NZ"/>
              </w:rPr>
            </w:pPr>
            <w:r w:rsidRPr="00313403">
              <w:t>Performance Criteria</w:t>
            </w:r>
          </w:p>
        </w:tc>
      </w:tr>
      <w:tr w:rsidTr="00EE38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403" w:rsidP="00313403">
            <w:pPr>
              <w:pStyle w:val="BodyText"/>
            </w:pPr>
            <w:r w:rsidRPr="0031340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"/>
              <w:rPr>
                <w:lang w:val="en-NZ"/>
              </w:rPr>
            </w:pPr>
            <w:r w:rsidRPr="003134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38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"/>
              <w:rPr>
                <w:lang w:val="en-NZ"/>
              </w:rPr>
            </w:pPr>
            <w:r w:rsidRPr="00313403">
              <w:t>1. Prepare to produce wash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403" w:rsidP="00313403">
            <w:pPr>
              <w:pStyle w:val="BodyText"/>
            </w:pPr>
            <w:r w:rsidRPr="00313403">
              <w:t>1.1 Identify standards, regulations and guidance materials that cover the requirements of working in hazardous and potentially explo</w:t>
            </w:r>
            <w:r w:rsidRPr="00313403">
              <w:t>sive environments</w:t>
            </w:r>
          </w:p>
          <w:p w:rsidR="00000000" w:rsidRPr="00313403" w:rsidP="00313403">
            <w:pPr>
              <w:pStyle w:val="BodyText"/>
            </w:pPr>
            <w:r w:rsidRPr="00313403">
              <w:t>1.2 Identify hazards and manage risks associated with producing wash, including dust, heat and steam</w:t>
            </w:r>
          </w:p>
          <w:p w:rsidR="00000000" w:rsidRPr="00313403" w:rsidP="00313403">
            <w:pPr>
              <w:pStyle w:val="BodyText"/>
            </w:pPr>
            <w:r w:rsidRPr="00313403">
              <w:t xml:space="preserve">1.3 Wear appropriate personal protective equipment (PPE) to ensure </w:t>
            </w:r>
            <w:r w:rsidRPr="00313403">
              <w:t>personal safety</w:t>
            </w:r>
          </w:p>
          <w:p w:rsidR="00000000" w:rsidRPr="00313403" w:rsidP="00313403">
            <w:pPr>
              <w:pStyle w:val="BodyText"/>
            </w:pPr>
            <w:r w:rsidRPr="00313403">
              <w:t xml:space="preserve">1.4 Identify specification for product </w:t>
            </w:r>
          </w:p>
          <w:p w:rsidR="00000000" w:rsidP="00313403">
            <w:pPr>
              <w:pStyle w:val="BodyText"/>
              <w:rPr>
                <w:lang w:val="en-NZ"/>
              </w:rPr>
            </w:pPr>
            <w:r w:rsidRPr="00313403">
              <w:t>1.5 Check qual</w:t>
            </w:r>
            <w:r w:rsidRPr="00313403">
              <w:t>ity of raw materials meets quality specifications</w:t>
            </w:r>
          </w:p>
        </w:tc>
      </w:tr>
      <w:tr w:rsidTr="00EE38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"/>
              <w:rPr>
                <w:lang w:val="en-NZ"/>
              </w:rPr>
            </w:pPr>
            <w:r w:rsidRPr="00313403">
              <w:t>2. Mill grain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403" w:rsidP="00313403">
            <w:pPr>
              <w:pStyle w:val="BodyText"/>
            </w:pPr>
            <w:r w:rsidRPr="00313403">
              <w:t>2.1 Set mill to crush malted grain to specification</w:t>
            </w:r>
          </w:p>
          <w:p w:rsidR="00000000" w:rsidRPr="00313403" w:rsidP="00313403">
            <w:pPr>
              <w:pStyle w:val="BodyText"/>
            </w:pPr>
            <w:r w:rsidRPr="00313403">
              <w:t>2.2 Carry out test run to ensure malt is crushed to specification</w:t>
            </w:r>
          </w:p>
          <w:p w:rsidR="00000000" w:rsidP="00313403">
            <w:pPr>
              <w:pStyle w:val="BodyText"/>
              <w:rPr>
                <w:lang w:val="en-NZ"/>
              </w:rPr>
            </w:pPr>
            <w:r w:rsidRPr="00313403">
              <w:t>2.3 Operate mill to crush malt and produce grist</w:t>
            </w:r>
          </w:p>
        </w:tc>
      </w:tr>
      <w:tr w:rsidTr="00EE38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"/>
              <w:rPr>
                <w:lang w:val="en-NZ"/>
              </w:rPr>
            </w:pPr>
            <w:r w:rsidRPr="00313403">
              <w:t>3. Convert mash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403" w:rsidP="00313403">
            <w:pPr>
              <w:pStyle w:val="BodyText"/>
            </w:pPr>
            <w:r w:rsidRPr="00313403">
              <w:t>3.1 Transfer grist to mash tun</w:t>
            </w:r>
          </w:p>
          <w:p w:rsidR="00000000" w:rsidRPr="00313403" w:rsidP="00313403">
            <w:pPr>
              <w:pStyle w:val="BodyText"/>
            </w:pPr>
            <w:r w:rsidRPr="00313403">
              <w:t>3.2 Set water level, temperature and time in line with product specification, to convert starches to sugars</w:t>
            </w:r>
          </w:p>
          <w:p w:rsidR="00000000" w:rsidRPr="00313403" w:rsidP="00313403">
            <w:pPr>
              <w:pStyle w:val="BodyText"/>
            </w:pPr>
            <w:r w:rsidRPr="00313403">
              <w:t>3.3 Operate mash tun to produce and convert mash</w:t>
            </w:r>
          </w:p>
          <w:p w:rsidR="00000000" w:rsidRPr="00313403" w:rsidP="00313403">
            <w:pPr>
              <w:pStyle w:val="BodyText"/>
            </w:pPr>
            <w:r w:rsidRPr="00313403">
              <w:t>3.4 Monitor quality of mash using simple tests</w:t>
            </w:r>
          </w:p>
          <w:p w:rsidR="00000000" w:rsidP="00313403">
            <w:pPr>
              <w:pStyle w:val="BodyText"/>
              <w:rPr>
                <w:lang w:val="en-NZ"/>
              </w:rPr>
            </w:pPr>
            <w:r w:rsidRPr="00313403">
              <w:t>3.5 Analyse test resu</w:t>
            </w:r>
            <w:r w:rsidRPr="00313403">
              <w:t>lts and adjust process as required</w:t>
            </w:r>
          </w:p>
        </w:tc>
      </w:tr>
      <w:tr w:rsidTr="00EE38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"/>
              <w:rPr>
                <w:lang w:val="en-NZ"/>
              </w:rPr>
            </w:pPr>
            <w:r w:rsidRPr="00313403">
              <w:t>4. Separate mash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403" w:rsidP="00313403">
            <w:pPr>
              <w:pStyle w:val="BodyText"/>
            </w:pPr>
            <w:r w:rsidRPr="00313403">
              <w:t>4.1 Transfer mash into separation vessel</w:t>
            </w:r>
          </w:p>
          <w:p w:rsidR="00000000" w:rsidRPr="00313403" w:rsidP="00313403">
            <w:pPr>
              <w:pStyle w:val="BodyText"/>
            </w:pPr>
            <w:r w:rsidRPr="00313403">
              <w:t>4.2 Monitor separation process by using simple tests</w:t>
            </w:r>
          </w:p>
          <w:p w:rsidR="00000000" w:rsidRPr="00313403" w:rsidP="00313403">
            <w:pPr>
              <w:pStyle w:val="BodyText"/>
            </w:pPr>
            <w:r w:rsidRPr="00313403">
              <w:t>4.3 Dispose of grain husks in line with environmental requirements</w:t>
            </w:r>
          </w:p>
          <w:p w:rsidR="00000000" w:rsidP="00313403">
            <w:pPr>
              <w:pStyle w:val="BodyText"/>
              <w:rPr>
                <w:lang w:val="en-NZ"/>
              </w:rPr>
            </w:pPr>
            <w:r w:rsidRPr="00313403">
              <w:t xml:space="preserve">4.4 Complete processing and batch records </w:t>
            </w:r>
            <w:r w:rsidRPr="00313403">
              <w:t>to ensure traceability</w:t>
            </w:r>
          </w:p>
        </w:tc>
      </w:tr>
      <w:tr w:rsidTr="00EE38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"/>
              <w:rPr>
                <w:lang w:val="en-NZ"/>
              </w:rPr>
            </w:pPr>
            <w:r w:rsidRPr="00313403">
              <w:t>5.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403" w:rsidP="00313403">
            <w:pPr>
              <w:pStyle w:val="BodyText"/>
            </w:pPr>
            <w:r w:rsidRPr="00313403">
              <w:t>5.1 Clean equipment and work area in line with workplace procedures</w:t>
            </w:r>
          </w:p>
          <w:p w:rsidR="00000000" w:rsidRPr="00313403" w:rsidP="00313403">
            <w:pPr>
              <w:pStyle w:val="BodyText"/>
            </w:pPr>
            <w:r w:rsidRPr="00313403">
              <w:t>5.2 Conduct routine maintenance activities</w:t>
            </w:r>
          </w:p>
          <w:p w:rsidR="00000000" w:rsidRPr="00313403" w:rsidP="00313403">
            <w:pPr>
              <w:pStyle w:val="BodyText"/>
            </w:pPr>
            <w:r w:rsidRPr="00313403">
              <w:t>5.3 Dispose of waste in line with regulatory requirements</w:t>
            </w:r>
          </w:p>
        </w:tc>
      </w:tr>
    </w:tbl>
    <w:p w:rsidR="00000000" w:rsidRPr="00313403" w:rsidP="00313403">
      <w:pPr>
        <w:pStyle w:val="BodyText"/>
      </w:pPr>
    </w:p>
    <w:p w:rsidR="00000000" w:rsidRPr="00313403" w:rsidP="00313403">
      <w:pPr>
        <w:pStyle w:val="AllowPageBreak"/>
      </w:pPr>
    </w:p>
    <w:p w:rsidR="00000000" w:rsidRPr="00313403" w:rsidP="00313403">
      <w:pPr>
        <w:pStyle w:val="Heading1"/>
      </w:pPr>
      <w:bookmarkStart w:id="6" w:name="O_1059661"/>
      <w:bookmarkEnd w:id="6"/>
      <w:r w:rsidRPr="00313403">
        <w:t>Foundation Skills</w:t>
      </w:r>
    </w:p>
    <w:p w:rsidR="00000000" w:rsidRPr="00EE38A6" w:rsidP="00EE38A6">
      <w:pPr>
        <w:pStyle w:val="BodyText"/>
        <w:rPr>
          <w:i/>
        </w:rPr>
      </w:pPr>
      <w:r w:rsidRPr="00EE38A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3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Bold"/>
              <w:rPr>
                <w:lang w:val="en-NZ"/>
              </w:rPr>
            </w:pPr>
            <w:r w:rsidRPr="0031340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Bold"/>
              <w:rPr>
                <w:lang w:val="en-NZ"/>
              </w:rPr>
            </w:pPr>
            <w:r w:rsidRPr="00313403">
              <w:t>Description</w:t>
            </w:r>
          </w:p>
        </w:tc>
      </w:tr>
      <w:tr w:rsidTr="00313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"/>
              <w:rPr>
                <w:lang w:val="en-NZ"/>
              </w:rPr>
            </w:pPr>
            <w:r w:rsidRPr="0031340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403" w:rsidP="00313403">
            <w:pPr>
              <w:pStyle w:val="ListBullet"/>
            </w:pPr>
            <w:r w:rsidRPr="00313403">
              <w:t>Measure and recor</w:t>
            </w:r>
            <w:r w:rsidRPr="00313403">
              <w:t>d weight of raw materials and volume of wash (using kg and L)</w:t>
            </w:r>
          </w:p>
          <w:p w:rsidR="00000000" w:rsidP="00313403">
            <w:pPr>
              <w:pStyle w:val="ListBullet"/>
              <w:rPr>
                <w:lang w:val="en-NZ"/>
              </w:rPr>
            </w:pPr>
            <w:r w:rsidRPr="00313403">
              <w:t>Accurately read and interpret gauges and test results</w:t>
            </w:r>
          </w:p>
        </w:tc>
      </w:tr>
      <w:tr w:rsidTr="00313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"/>
              <w:rPr>
                <w:lang w:val="en-NZ"/>
              </w:rPr>
            </w:pPr>
            <w:r w:rsidRPr="0031340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403" w:rsidP="00313403">
            <w:pPr>
              <w:pStyle w:val="ListBullet"/>
            </w:pPr>
            <w:r w:rsidRPr="00313403">
              <w:t>Identify changes in quality of product and trace source</w:t>
            </w:r>
          </w:p>
        </w:tc>
      </w:tr>
    </w:tbl>
    <w:p w:rsidR="00000000" w:rsidRPr="00313403" w:rsidP="00313403">
      <w:pPr>
        <w:pStyle w:val="BodyText"/>
      </w:pPr>
    </w:p>
    <w:p w:rsidR="00000000" w:rsidRPr="00313403" w:rsidP="00313403">
      <w:pPr>
        <w:pStyle w:val="AllowPageBreak"/>
      </w:pPr>
    </w:p>
    <w:p w:rsidR="00000000" w:rsidRPr="00313403" w:rsidP="00313403">
      <w:pPr>
        <w:pStyle w:val="Heading1"/>
      </w:pPr>
      <w:bookmarkStart w:id="7" w:name="O_1059663"/>
      <w:bookmarkEnd w:id="7"/>
      <w:r w:rsidRPr="0031340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13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Bold"/>
              <w:rPr>
                <w:lang w:val="en-NZ"/>
              </w:rPr>
            </w:pPr>
            <w:r w:rsidRPr="0031340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Bold"/>
              <w:rPr>
                <w:lang w:val="en-NZ"/>
              </w:rPr>
            </w:pPr>
            <w:r w:rsidRPr="00313403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Bold"/>
              <w:rPr>
                <w:lang w:val="en-NZ"/>
              </w:rPr>
            </w:pPr>
            <w:r w:rsidRPr="0031340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Bold"/>
              <w:rPr>
                <w:lang w:val="en-NZ"/>
              </w:rPr>
            </w:pPr>
            <w:r w:rsidRPr="00313403">
              <w:t>Equivalence status</w:t>
            </w:r>
          </w:p>
        </w:tc>
      </w:tr>
      <w:tr w:rsidTr="00313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"/>
              <w:rPr>
                <w:lang w:val="en-NZ"/>
              </w:rPr>
            </w:pPr>
            <w:r w:rsidRPr="00313403">
              <w:t>FBPTEC4017 Produce grain-based wash for distillation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"/>
              <w:rPr>
                <w:lang w:val="en-NZ"/>
              </w:rPr>
            </w:pPr>
            <w:r w:rsidRPr="00313403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403">
            <w:pPr>
              <w:pStyle w:val="BodyText"/>
              <w:rPr>
                <w:lang w:val="en-NZ"/>
              </w:rPr>
            </w:pPr>
            <w:r w:rsidRPr="00313403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403" w:rsidP="00313403">
            <w:pPr>
              <w:pStyle w:val="BodyText"/>
            </w:pPr>
            <w:r w:rsidRPr="00313403">
              <w:t>No equivalent unit</w:t>
            </w:r>
          </w:p>
        </w:tc>
      </w:tr>
    </w:tbl>
    <w:p w:rsidR="00000000" w:rsidRPr="00313403" w:rsidP="00313403">
      <w:pPr>
        <w:pStyle w:val="BodyText"/>
      </w:pPr>
    </w:p>
    <w:p w:rsidR="00000000" w:rsidRPr="00313403" w:rsidP="00313403">
      <w:pPr>
        <w:pStyle w:val="AllowPageBreak"/>
      </w:pPr>
    </w:p>
    <w:p w:rsidR="00000000" w:rsidRPr="00313403" w:rsidP="00313403">
      <w:pPr>
        <w:pStyle w:val="Heading1"/>
      </w:pPr>
      <w:bookmarkStart w:id="8" w:name="O_1059670"/>
      <w:bookmarkEnd w:id="8"/>
      <w:r w:rsidRPr="00313403">
        <w:t>Links</w:t>
      </w:r>
    </w:p>
    <w:p w:rsidR="00000000" w:rsidRPr="00313403" w:rsidP="00EE38A6">
      <w:pPr>
        <w:pStyle w:val="BodyText"/>
      </w:pPr>
      <w:r w:rsidRPr="003134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8307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13403" w:rsidP="00313403"/>
    <w:sectPr w:rsidSect="003134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403" w:rsidRPr="00EE38A6" w:rsidP="00EE38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A6" w:rsidP="00313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38A6" w:rsidP="00313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E38A6" w:rsidP="003134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403" w:rsidRPr="00EE38A6" w:rsidP="00EE38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A6" w:rsidRPr="002D2AF8" w:rsidP="00313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FBPTEC4017 Produce grain-based wash for distillation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EE38A6" w:rsidP="003134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B8E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A4DB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403"/>
  </w:style>
  <w:style w:type="character" w:customStyle="1" w:styleId="Heading1Char">
    <w:name w:val="Heading 1 Char"/>
    <w:basedOn w:val="DefaultParagraphFont"/>
    <w:link w:val="Heading1"/>
    <w:rsid w:val="00313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4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4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40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13403"/>
    <w:rPr>
      <w:i/>
    </w:rPr>
  </w:style>
  <w:style w:type="paragraph" w:customStyle="1" w:styleId="SuperHeading">
    <w:name w:val="SuperHeading"/>
    <w:basedOn w:val="Normal"/>
    <w:rsid w:val="003134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3403"/>
    <w:rPr>
      <w:b/>
    </w:rPr>
  </w:style>
  <w:style w:type="character" w:customStyle="1" w:styleId="Heading2Char">
    <w:name w:val="Heading 2 Char"/>
    <w:basedOn w:val="DefaultParagraphFont"/>
    <w:link w:val="Heading2"/>
    <w:rsid w:val="00313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4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4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4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4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3403"/>
    <w:rPr>
      <w:b/>
      <w:spacing w:val="0"/>
    </w:rPr>
  </w:style>
  <w:style w:type="paragraph" w:customStyle="1" w:styleId="SuperTitle">
    <w:name w:val="SuperTitle"/>
    <w:basedOn w:val="Title"/>
    <w:rsid w:val="00313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34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3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4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4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3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403"/>
  </w:style>
  <w:style w:type="paragraph" w:styleId="TableofFigures">
    <w:name w:val="table of figures"/>
    <w:basedOn w:val="Normal"/>
    <w:next w:val="Normal"/>
    <w:semiHidden/>
    <w:rsid w:val="00313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4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3403"/>
    <w:rPr>
      <w:rFonts w:ascii="Wingdings" w:hAnsi="Wingdings"/>
    </w:rPr>
  </w:style>
  <w:style w:type="paragraph" w:customStyle="1" w:styleId="TableHeading">
    <w:name w:val="Table Heading"/>
    <w:basedOn w:val="HeadingBase"/>
    <w:rsid w:val="003134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403"/>
    <w:rPr>
      <w:color w:val="0033CC"/>
      <w:u w:val="none"/>
    </w:rPr>
  </w:style>
  <w:style w:type="paragraph" w:customStyle="1" w:styleId="BodyTextRight">
    <w:name w:val="Body Text Right"/>
    <w:basedOn w:val="BodyText"/>
    <w:rsid w:val="00313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4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4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403"/>
    <w:rPr>
      <w:sz w:val="32"/>
    </w:rPr>
  </w:style>
  <w:style w:type="paragraph" w:customStyle="1" w:styleId="HeadingProcedure">
    <w:name w:val="Heading Procedure"/>
    <w:basedOn w:val="HeadingBase"/>
    <w:next w:val="Normal"/>
    <w:rsid w:val="00313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403"/>
    <w:pPr>
      <w:spacing w:before="60" w:after="60"/>
    </w:pPr>
  </w:style>
  <w:style w:type="paragraph" w:styleId="ListContinue">
    <w:name w:val="List Continue"/>
    <w:basedOn w:val="List"/>
    <w:rsid w:val="00313403"/>
    <w:pPr>
      <w:ind w:firstLine="0"/>
    </w:pPr>
  </w:style>
  <w:style w:type="paragraph" w:customStyle="1" w:styleId="ListNote">
    <w:name w:val="List Note"/>
    <w:basedOn w:val="List"/>
    <w:rsid w:val="00313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403"/>
    <w:rPr>
      <w:rFonts w:ascii="Courier New" w:hAnsi="Courier New"/>
    </w:rPr>
  </w:style>
  <w:style w:type="paragraph" w:customStyle="1" w:styleId="NoteBullet">
    <w:name w:val="Note Bullet"/>
    <w:basedOn w:val="Note"/>
    <w:rsid w:val="00313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4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3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4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403"/>
    <w:rPr>
      <w:b/>
      <w:smallCaps/>
    </w:rPr>
  </w:style>
  <w:style w:type="paragraph" w:customStyle="1" w:styleId="TableListNumber">
    <w:name w:val="Table List Number"/>
    <w:basedOn w:val="ListNumber"/>
    <w:rsid w:val="00313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403"/>
    <w:pPr>
      <w:numPr>
        <w:numId w:val="8"/>
      </w:numPr>
    </w:pPr>
  </w:style>
  <w:style w:type="paragraph" w:customStyle="1" w:styleId="ListAlpha2">
    <w:name w:val="List Alpha 2"/>
    <w:basedOn w:val="List2"/>
    <w:rsid w:val="00313403"/>
    <w:pPr>
      <w:numPr>
        <w:numId w:val="7"/>
      </w:numPr>
    </w:pPr>
  </w:style>
  <w:style w:type="paragraph" w:styleId="List2">
    <w:name w:val="List 2"/>
    <w:basedOn w:val="BodyText"/>
    <w:rsid w:val="00313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4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4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3403"/>
    <w:pPr>
      <w:numPr>
        <w:numId w:val="3"/>
      </w:numPr>
    </w:pPr>
  </w:style>
  <w:style w:type="paragraph" w:styleId="ListContinue2">
    <w:name w:val="List Continue 2"/>
    <w:basedOn w:val="List2"/>
    <w:rsid w:val="00313403"/>
    <w:pPr>
      <w:ind w:firstLine="0"/>
    </w:pPr>
  </w:style>
  <w:style w:type="paragraph" w:styleId="ListContinue3">
    <w:name w:val="List Continue 3"/>
    <w:basedOn w:val="List3"/>
    <w:rsid w:val="00313403"/>
    <w:pPr>
      <w:ind w:left="1021" w:firstLine="0"/>
    </w:pPr>
  </w:style>
  <w:style w:type="paragraph" w:styleId="ListContinue4">
    <w:name w:val="List Continue 4"/>
    <w:basedOn w:val="List4"/>
    <w:rsid w:val="00313403"/>
    <w:pPr>
      <w:ind w:firstLine="0"/>
    </w:pPr>
  </w:style>
  <w:style w:type="paragraph" w:styleId="ListContinue5">
    <w:name w:val="List Continue 5"/>
    <w:basedOn w:val="List5"/>
    <w:rsid w:val="00313403"/>
    <w:pPr>
      <w:ind w:firstLine="0"/>
    </w:pPr>
  </w:style>
  <w:style w:type="paragraph" w:styleId="ListNumber3">
    <w:name w:val="List Number 3"/>
    <w:basedOn w:val="List3"/>
    <w:rsid w:val="00313403"/>
    <w:pPr>
      <w:numPr>
        <w:numId w:val="4"/>
      </w:numPr>
    </w:pPr>
  </w:style>
  <w:style w:type="paragraph" w:styleId="ListNumber4">
    <w:name w:val="List Number 4"/>
    <w:basedOn w:val="List4"/>
    <w:rsid w:val="00313403"/>
    <w:pPr>
      <w:numPr>
        <w:numId w:val="5"/>
      </w:numPr>
    </w:pPr>
  </w:style>
  <w:style w:type="paragraph" w:styleId="ListNumber5">
    <w:name w:val="List Number 5"/>
    <w:basedOn w:val="List5"/>
    <w:rsid w:val="00313403"/>
    <w:pPr>
      <w:numPr>
        <w:numId w:val="6"/>
      </w:numPr>
    </w:pPr>
  </w:style>
  <w:style w:type="paragraph" w:styleId="BlockText">
    <w:name w:val="Block Text"/>
    <w:basedOn w:val="Normal"/>
    <w:rsid w:val="00313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403"/>
    <w:rPr>
      <w:sz w:val="16"/>
      <w:vertAlign w:val="superscript"/>
    </w:rPr>
  </w:style>
  <w:style w:type="character" w:customStyle="1" w:styleId="Symbols">
    <w:name w:val="Symbols"/>
    <w:basedOn w:val="DefaultParagraphFont"/>
    <w:rsid w:val="00313403"/>
    <w:rPr>
      <w:rFonts w:ascii="Symbol" w:hAnsi="Symbol"/>
    </w:rPr>
  </w:style>
  <w:style w:type="character" w:customStyle="1" w:styleId="MenuOptions">
    <w:name w:val="Menu Options"/>
    <w:basedOn w:val="DefaultParagraphFont"/>
    <w:rsid w:val="00313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403"/>
    <w:rPr>
      <w:b/>
    </w:rPr>
  </w:style>
  <w:style w:type="character" w:customStyle="1" w:styleId="Underlined">
    <w:name w:val="Underlined"/>
    <w:basedOn w:val="DefaultParagraphFont"/>
    <w:rsid w:val="00313403"/>
    <w:rPr>
      <w:u w:val="single"/>
    </w:rPr>
  </w:style>
  <w:style w:type="paragraph" w:customStyle="1" w:styleId="TableBodyTextRight">
    <w:name w:val="Table Body Text Right"/>
    <w:basedOn w:val="TableBodyText"/>
    <w:rsid w:val="00313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403"/>
    <w:rPr>
      <w:sz w:val="18"/>
    </w:rPr>
  </w:style>
  <w:style w:type="paragraph" w:customStyle="1" w:styleId="BodySmallRight">
    <w:name w:val="Body Small Right"/>
    <w:basedOn w:val="BodyTextRight"/>
    <w:rsid w:val="00313403"/>
    <w:rPr>
      <w:sz w:val="18"/>
      <w:szCs w:val="18"/>
    </w:rPr>
  </w:style>
  <w:style w:type="paragraph" w:customStyle="1" w:styleId="MarginEdition">
    <w:name w:val="Margin Edition"/>
    <w:basedOn w:val="MarginNote"/>
    <w:rsid w:val="00313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403"/>
    <w:rPr>
      <w:sz w:val="2"/>
      <w:szCs w:val="2"/>
    </w:rPr>
  </w:style>
  <w:style w:type="character" w:customStyle="1" w:styleId="Small">
    <w:name w:val="Small"/>
    <w:basedOn w:val="DefaultParagraphFont"/>
    <w:rsid w:val="00313403"/>
    <w:rPr>
      <w:sz w:val="16"/>
    </w:rPr>
  </w:style>
  <w:style w:type="paragraph" w:customStyle="1" w:styleId="WideTable">
    <w:name w:val="Wide Table"/>
    <w:basedOn w:val="Normal"/>
    <w:rsid w:val="00313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403"/>
  </w:style>
  <w:style w:type="paragraph" w:styleId="Quote">
    <w:name w:val="Quote"/>
    <w:basedOn w:val="Heading1"/>
    <w:link w:val="QuoteChar"/>
    <w:qFormat/>
    <w:rsid w:val="00313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403"/>
    <w:pPr>
      <w:pageBreakBefore/>
    </w:pPr>
  </w:style>
  <w:style w:type="paragraph" w:customStyle="1" w:styleId="Border">
    <w:name w:val="Border"/>
    <w:basedOn w:val="Normal"/>
    <w:qFormat/>
    <w:rsid w:val="00313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4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403"/>
    <w:rPr>
      <w:u w:val="single"/>
    </w:rPr>
  </w:style>
  <w:style w:type="character" w:customStyle="1" w:styleId="BoldandItalics">
    <w:name w:val="Bold and Italics"/>
    <w:qFormat/>
    <w:rsid w:val="00313403"/>
    <w:rPr>
      <w:b/>
      <w:i/>
      <w:u w:val="none"/>
    </w:rPr>
  </w:style>
  <w:style w:type="paragraph" w:styleId="BalloonText">
    <w:name w:val="Balloon Text"/>
    <w:basedOn w:val="Normal"/>
    <w:link w:val="BalloonTextChar"/>
    <w:rsid w:val="00313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4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4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4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4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4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4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38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3044</Characters>
  <Application>Microsoft Office Word</Application>
  <DocSecurity>0</DocSecurity>
  <Lines>108</Lines>
  <Paragraphs>80</Paragraphs>
  <ScaleCrop>false</ScaleCrop>
  <Company>Author-it Software Corporation Ltd.</Company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FBPTEC4017 Produce grain-based wash for distillation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2023-01-26T22:18:00Z</dcterms:created>
  <dcterms:modified xsi:type="dcterms:W3CDTF">2023-01-26T22:18:00Z</dcterms:modified>
</cp:coreProperties>
</file>