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288" w:rsidP="00BE5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FBPTEC3002 Implement the pest prevention program</w:t>
      </w:r>
      <w:r>
        <w:fldChar w:fldCharType="end"/>
      </w:r>
    </w:p>
    <w:p w:rsidR="00BE5288" w:rsidP="00BE5288">
      <w:pPr>
        <w:pStyle w:val="Version"/>
        <w:sectPr w:rsidSect="00BB3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081" w:rsidP="00BB3081">
      <w:pPr>
        <w:pStyle w:val="SuperHeading"/>
      </w:pPr>
      <w:r w:rsidRPr="00BB3081">
        <w:t>FBPTEC3002 Implement the pest prevention program</w:t>
      </w:r>
    </w:p>
    <w:p w:rsidR="00000000" w:rsidRPr="00BB3081" w:rsidP="00BB3081">
      <w:pPr>
        <w:pStyle w:val="Heading1"/>
      </w:pPr>
      <w:bookmarkStart w:id="1" w:name="O_995417"/>
      <w:bookmarkEnd w:id="1"/>
      <w:r w:rsidRPr="00BB30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rPr>
                <w:rStyle w:val="SpecialBold"/>
              </w:rPr>
              <w:t>Comments</w:t>
            </w:r>
          </w:p>
        </w:tc>
      </w:tr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This version released with FBP Food, Beverage and Pharmaceutical Training Package Version 2.0.</w:t>
            </w:r>
          </w:p>
        </w:tc>
      </w:tr>
    </w:tbl>
    <w:p w:rsidR="00000000" w:rsidRPr="00BB3081" w:rsidP="00BB3081">
      <w:pPr>
        <w:pStyle w:val="BodyText"/>
      </w:pPr>
    </w:p>
    <w:p w:rsidR="00000000" w:rsidRPr="00BB3081" w:rsidP="00BB3081">
      <w:pPr>
        <w:pStyle w:val="AllowPageBreak"/>
      </w:pPr>
    </w:p>
    <w:p w:rsidR="00000000" w:rsidRPr="00BB3081" w:rsidP="00BB3081">
      <w:pPr>
        <w:pStyle w:val="Heading1"/>
      </w:pPr>
      <w:bookmarkStart w:id="2" w:name="O_995418"/>
      <w:bookmarkEnd w:id="2"/>
      <w:r w:rsidRPr="00BB3081">
        <w:t>Application</w:t>
      </w:r>
    </w:p>
    <w:p w:rsidR="00000000" w:rsidRPr="00BB3081" w:rsidP="00BE5288">
      <w:pPr>
        <w:pStyle w:val="BodyText"/>
      </w:pPr>
      <w:r w:rsidRPr="00BB3081">
        <w:t>This unit of competency describes the skills and knowledge required to im</w:t>
      </w:r>
      <w:r w:rsidRPr="00BB3081">
        <w:t>plement an existing pest prevention program in a food processing environment.</w:t>
      </w:r>
    </w:p>
    <w:p w:rsidR="00000000" w:rsidRPr="00BB3081" w:rsidP="00BE5288">
      <w:pPr>
        <w:pStyle w:val="BodyText"/>
      </w:pPr>
      <w:r w:rsidRPr="00BB3081">
        <w:t>The unit applies to individuals who typically have responsibility for inspecting food products and implementing control procedures while working under broad direction and take re</w:t>
      </w:r>
      <w:r w:rsidRPr="00BB3081">
        <w:t>sponsibility for their own work, with limited responsibility for the work of others.</w:t>
      </w:r>
    </w:p>
    <w:p w:rsidR="00000000" w:rsidRPr="00BB3081" w:rsidP="00BE5288">
      <w:pPr>
        <w:pStyle w:val="BodyText"/>
      </w:pPr>
      <w:r w:rsidRPr="00BB3081">
        <w:t>No occupational licensing, legislative or certification requirements are known to apply to this unit at the time of publication.</w:t>
      </w:r>
    </w:p>
    <w:p w:rsidR="00000000" w:rsidRPr="00BB3081" w:rsidP="00BB3081">
      <w:pPr>
        <w:pStyle w:val="Heading1"/>
      </w:pPr>
      <w:bookmarkStart w:id="3" w:name="O_995419"/>
      <w:bookmarkEnd w:id="3"/>
      <w:r w:rsidRPr="00BB3081">
        <w:t>Pre-requisite Unit</w:t>
      </w:r>
    </w:p>
    <w:p w:rsidR="00000000" w:rsidRPr="00BB3081" w:rsidP="00BE5288">
      <w:pPr>
        <w:pStyle w:val="BodyText"/>
      </w:pPr>
      <w:r w:rsidRPr="00BB3081">
        <w:t>Nil</w:t>
      </w:r>
    </w:p>
    <w:p w:rsidR="00000000" w:rsidRPr="00BB3081" w:rsidP="00BB3081">
      <w:pPr>
        <w:pStyle w:val="Heading1"/>
      </w:pPr>
      <w:bookmarkStart w:id="4" w:name="O_995421"/>
      <w:bookmarkEnd w:id="4"/>
      <w:r w:rsidRPr="00BB3081">
        <w:t>Unit Sector</w:t>
      </w:r>
    </w:p>
    <w:p w:rsidR="00000000" w:rsidRPr="00BB3081" w:rsidP="00BE5288">
      <w:pPr>
        <w:pStyle w:val="BodyText"/>
      </w:pPr>
      <w:r w:rsidRPr="00BB3081">
        <w:t>Technical (TEC)</w:t>
      </w:r>
    </w:p>
    <w:p w:rsidR="00000000" w:rsidRPr="00BB3081" w:rsidP="00BB3081">
      <w:pPr>
        <w:pStyle w:val="Heading1"/>
      </w:pPr>
      <w:bookmarkStart w:id="5" w:name="O_995422"/>
      <w:bookmarkEnd w:id="5"/>
      <w:r w:rsidRPr="00BB30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rPr>
                <w:rStyle w:val="SpecialBold"/>
              </w:rPr>
              <w:t>Performance Criteria</w:t>
            </w:r>
          </w:p>
        </w:tc>
      </w:tr>
      <w:tr w:rsidTr="00BE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1. Monitor the effectiveness of pest prevention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1.1 Interpret requirements of the pest prevention program</w:t>
            </w:r>
          </w:p>
          <w:p w:rsidR="00000000" w:rsidRPr="00BB3081" w:rsidP="00BB3081">
            <w:pPr>
              <w:pStyle w:val="BodyText"/>
            </w:pPr>
            <w:r w:rsidRPr="00BB3081">
              <w:t>1.2 Identify and fit personal protective equ</w:t>
            </w:r>
            <w:r w:rsidRPr="00BB3081">
              <w:t>ipment according to job requirements</w:t>
            </w:r>
          </w:p>
          <w:p w:rsidR="00000000" w:rsidRPr="00BB3081" w:rsidP="00BB3081">
            <w:pPr>
              <w:pStyle w:val="BodyText"/>
            </w:pPr>
            <w:r w:rsidRPr="00BB3081">
              <w:t>1.3 Identify hygiene standards to meet health and safety and workplace requirements</w:t>
            </w:r>
          </w:p>
          <w:p w:rsidR="00000000" w:rsidRPr="00BB3081" w:rsidP="00BB3081">
            <w:pPr>
              <w:pStyle w:val="BodyText"/>
            </w:pPr>
            <w:r w:rsidRPr="00BB3081">
              <w:t xml:space="preserve">1.4 Conduct inspections to identify signs of pest infestation and record </w:t>
            </w:r>
            <w:r w:rsidRPr="00BB3081">
              <w:t xml:space="preserve">results according to workplace procedures </w:t>
            </w:r>
          </w:p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1.5 Analyse results</w:t>
            </w:r>
            <w:r w:rsidRPr="00BB3081">
              <w:t xml:space="preserve"> and report on signs of pest infestation according to workplace procedures</w:t>
            </w:r>
          </w:p>
        </w:tc>
      </w:tr>
      <w:tr w:rsidTr="00BE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2. Implement pest elimination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2.1 Select control measures suited to infestation according to pest prevention program</w:t>
            </w:r>
          </w:p>
          <w:p w:rsidR="00000000" w:rsidRPr="00BB3081" w:rsidP="00BB3081">
            <w:pPr>
              <w:pStyle w:val="BodyText"/>
            </w:pPr>
            <w:r w:rsidRPr="00BB3081">
              <w:t>2.2 Implement procedures for eliminating pests according to health and safety requirements in the workplace</w:t>
            </w:r>
          </w:p>
          <w:p w:rsidR="00000000" w:rsidRPr="00BB3081" w:rsidP="00BB3081">
            <w:pPr>
              <w:pStyle w:val="BodyText"/>
            </w:pPr>
            <w:r w:rsidRPr="00BB3081">
              <w:t>2.3 Maintain records according to workplace procedures</w:t>
            </w:r>
          </w:p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 xml:space="preserve">2.4 Collect, treat and dispose of waste according to workplace procedures </w:t>
            </w:r>
          </w:p>
        </w:tc>
      </w:tr>
      <w:tr w:rsidTr="00BE52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3. Review pest co</w:t>
            </w:r>
            <w:r w:rsidRPr="00BB3081">
              <w:t>ntrol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3.1 Monitor pest infestation to confirm effectiveness of treatment method</w:t>
            </w:r>
          </w:p>
          <w:p w:rsidR="00000000" w:rsidRPr="00BB3081" w:rsidP="00BB3081">
            <w:pPr>
              <w:pStyle w:val="BodyText"/>
            </w:pPr>
            <w:r w:rsidRPr="00BB3081">
              <w:t>3.2 Modify pest treatment method according to workplace procedures</w:t>
            </w:r>
          </w:p>
          <w:p w:rsidR="00000000" w:rsidRPr="00BB3081" w:rsidP="00BB3081">
            <w:pPr>
              <w:pStyle w:val="BodyText"/>
            </w:pPr>
            <w:r w:rsidRPr="00BB3081">
              <w:t>3.3 Report changes to treatment program to appropriate personnel</w:t>
            </w:r>
          </w:p>
        </w:tc>
      </w:tr>
    </w:tbl>
    <w:p w:rsidR="00000000" w:rsidRPr="00BB3081" w:rsidP="00BB3081">
      <w:pPr>
        <w:pStyle w:val="BodyText"/>
      </w:pPr>
    </w:p>
    <w:p w:rsidR="00000000" w:rsidRPr="00BB3081" w:rsidP="00BB3081">
      <w:pPr>
        <w:pStyle w:val="AllowPageBreak"/>
      </w:pPr>
    </w:p>
    <w:p w:rsidR="00000000" w:rsidRPr="00BB3081" w:rsidP="00BB3081">
      <w:pPr>
        <w:pStyle w:val="Heading1"/>
      </w:pPr>
      <w:bookmarkStart w:id="6" w:name="O_995423"/>
      <w:bookmarkEnd w:id="6"/>
      <w:r w:rsidRPr="00BB3081">
        <w:t>Foundation Skills</w:t>
      </w:r>
    </w:p>
    <w:p w:rsidR="00000000" w:rsidRPr="00BE5288" w:rsidP="00BE5288">
      <w:pPr>
        <w:pStyle w:val="BodyText"/>
        <w:rPr>
          <w:i/>
        </w:rPr>
      </w:pPr>
      <w:r w:rsidRPr="00BE52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rPr>
                <w:rStyle w:val="SpecialBold"/>
              </w:rPr>
              <w:t>Description</w:t>
            </w:r>
          </w:p>
        </w:tc>
      </w:tr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ListBullet"/>
              <w:rPr>
                <w:lang w:val="en-NZ"/>
              </w:rPr>
            </w:pPr>
            <w:r w:rsidRPr="00BB3081">
              <w:t xml:space="preserve">Accurately record information and documentation relevant to pest prevention </w:t>
            </w:r>
          </w:p>
        </w:tc>
      </w:tr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ListBullet"/>
              <w:rPr>
                <w:lang w:val="en-NZ"/>
              </w:rPr>
            </w:pPr>
            <w:r w:rsidRPr="00BB3081">
              <w:t>Complete calculations appropriate for measuring, mixing and applying pest prevention materials according to procedures</w:t>
            </w:r>
          </w:p>
        </w:tc>
      </w:tr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ListBullet"/>
            </w:pPr>
            <w:r w:rsidRPr="00BB3081">
              <w:t>Make routine decisions and im</w:t>
            </w:r>
            <w:r w:rsidRPr="00BB3081">
              <w:t>plement standard pest prevention procedures</w:t>
            </w:r>
          </w:p>
        </w:tc>
      </w:tr>
    </w:tbl>
    <w:p w:rsidR="00000000" w:rsidRPr="00BB3081" w:rsidP="00BB3081">
      <w:pPr>
        <w:pStyle w:val="BodyText"/>
      </w:pPr>
    </w:p>
    <w:p w:rsidR="00000000" w:rsidRPr="00BB3081" w:rsidP="00BB3081">
      <w:pPr>
        <w:pStyle w:val="AllowPageBreak"/>
      </w:pPr>
    </w:p>
    <w:p w:rsidR="00000000" w:rsidRPr="00BB3081" w:rsidP="00BB3081">
      <w:pPr>
        <w:pStyle w:val="Heading1"/>
      </w:pPr>
      <w:bookmarkStart w:id="7" w:name="O_995425"/>
      <w:bookmarkEnd w:id="7"/>
      <w:r w:rsidRPr="00BB30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rPr>
                <w:rStyle w:val="SpecialBold"/>
              </w:rPr>
              <w:t>Equivalence status</w:t>
            </w:r>
          </w:p>
        </w:tc>
      </w:tr>
      <w:tr w:rsidTr="00BB3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FBPTEC3002 Implement the pest prevention program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FDFTEC3002A Implement the pest prevention program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Updated to meet Standards for Training Packages</w:t>
            </w:r>
          </w:p>
          <w:p w:rsidR="00000000" w:rsidRPr="00BB3081" w:rsidP="00BB3081">
            <w:pPr>
              <w:pStyle w:val="BodyText"/>
            </w:pPr>
          </w:p>
          <w:p w:rsidR="00000000" w:rsidP="00BB3081">
            <w:pPr>
              <w:pStyle w:val="BodyText"/>
              <w:rPr>
                <w:lang w:val="en-NZ"/>
              </w:rPr>
            </w:pPr>
            <w:r w:rsidRPr="00BB3081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081" w:rsidP="00BB3081">
            <w:pPr>
              <w:pStyle w:val="BodyText"/>
            </w:pPr>
            <w:r w:rsidRPr="00BB3081">
              <w:t>Equivalent unit</w:t>
            </w:r>
          </w:p>
        </w:tc>
      </w:tr>
    </w:tbl>
    <w:p w:rsidR="00000000" w:rsidRPr="00BB3081" w:rsidP="00BB3081">
      <w:pPr>
        <w:pStyle w:val="BodyText"/>
      </w:pPr>
    </w:p>
    <w:p w:rsidR="00000000" w:rsidRPr="00BB3081" w:rsidP="00BB3081">
      <w:pPr>
        <w:pStyle w:val="AllowPageBreak"/>
      </w:pPr>
    </w:p>
    <w:p w:rsidR="00000000" w:rsidRPr="00BB3081" w:rsidP="00BB3081">
      <w:pPr>
        <w:pStyle w:val="Heading1"/>
      </w:pPr>
      <w:bookmarkStart w:id="8" w:name="O_995432"/>
      <w:bookmarkEnd w:id="8"/>
      <w:r w:rsidRPr="00BB3081">
        <w:t>Links</w:t>
      </w:r>
    </w:p>
    <w:p w:rsidR="00000000" w:rsidRPr="00BB3081" w:rsidP="00BE5288">
      <w:pPr>
        <w:pStyle w:val="BodyText"/>
      </w:pPr>
      <w:r w:rsidRPr="00BB3081">
        <w:t xml:space="preserve">Companion Volume Implementation Guides are found in VETNet: </w:t>
      </w:r>
      <w:r w:rsidRPr="00BB3081">
        <w:t xml:space="preserve">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521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B3081" w:rsidP="00BB3081"/>
    <w:sectPr w:rsidSect="00BB30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1" w:rsidRPr="00BE5288" w:rsidP="00BE5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288" w:rsidP="00BB3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288" w:rsidP="00BB3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5288" w:rsidP="00BB3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2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081" w:rsidRPr="00BE5288" w:rsidP="00BE52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288" w:rsidRPr="002D2AF8" w:rsidP="00BB3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FBPTEC3002 Implement the pest prevention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E5288" w:rsidP="00BB3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4A2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909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081"/>
  </w:style>
  <w:style w:type="character" w:customStyle="1" w:styleId="Heading1Char">
    <w:name w:val="Heading 1 Char"/>
    <w:basedOn w:val="DefaultParagraphFont"/>
    <w:link w:val="Heading1"/>
    <w:rsid w:val="00BB3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0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081"/>
    <w:rPr>
      <w:b/>
      <w:spacing w:val="0"/>
    </w:rPr>
  </w:style>
  <w:style w:type="character" w:styleId="Emphasis">
    <w:name w:val="Emphasis"/>
    <w:basedOn w:val="DefaultParagraphFont"/>
    <w:qFormat/>
    <w:rsid w:val="00BB3081"/>
    <w:rPr>
      <w:i/>
    </w:rPr>
  </w:style>
  <w:style w:type="paragraph" w:customStyle="1" w:styleId="SuperHeading">
    <w:name w:val="SuperHeading"/>
    <w:basedOn w:val="Normal"/>
    <w:rsid w:val="00BB3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0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0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081"/>
  </w:style>
  <w:style w:type="paragraph" w:styleId="TableofFigures">
    <w:name w:val="table of figures"/>
    <w:basedOn w:val="Normal"/>
    <w:next w:val="Normal"/>
    <w:semiHidden/>
    <w:rsid w:val="00BB3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0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3081"/>
    <w:rPr>
      <w:rFonts w:ascii="Wingdings" w:hAnsi="Wingdings"/>
    </w:rPr>
  </w:style>
  <w:style w:type="paragraph" w:customStyle="1" w:styleId="TableHeading">
    <w:name w:val="Table Heading"/>
    <w:basedOn w:val="HeadingBase"/>
    <w:rsid w:val="00BB3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081"/>
    <w:rPr>
      <w:color w:val="0033CC"/>
      <w:u w:val="none"/>
    </w:rPr>
  </w:style>
  <w:style w:type="paragraph" w:customStyle="1" w:styleId="BodyTextRight">
    <w:name w:val="Body Text Right"/>
    <w:basedOn w:val="BodyText"/>
    <w:rsid w:val="00BB3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0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081"/>
    <w:rPr>
      <w:sz w:val="32"/>
    </w:rPr>
  </w:style>
  <w:style w:type="paragraph" w:customStyle="1" w:styleId="HeadingProcedure">
    <w:name w:val="Heading Procedure"/>
    <w:basedOn w:val="HeadingBase"/>
    <w:next w:val="Normal"/>
    <w:rsid w:val="00BB3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081"/>
    <w:pPr>
      <w:spacing w:before="60" w:after="60"/>
    </w:pPr>
  </w:style>
  <w:style w:type="paragraph" w:styleId="ListContinue">
    <w:name w:val="List Continue"/>
    <w:basedOn w:val="List"/>
    <w:rsid w:val="00BB3081"/>
    <w:pPr>
      <w:ind w:firstLine="0"/>
    </w:pPr>
  </w:style>
  <w:style w:type="paragraph" w:customStyle="1" w:styleId="ListNote">
    <w:name w:val="List Note"/>
    <w:basedOn w:val="List"/>
    <w:rsid w:val="00BB3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081"/>
    <w:rPr>
      <w:rFonts w:ascii="Courier New" w:hAnsi="Courier New"/>
    </w:rPr>
  </w:style>
  <w:style w:type="paragraph" w:customStyle="1" w:styleId="NoteBullet">
    <w:name w:val="Note Bullet"/>
    <w:basedOn w:val="Note"/>
    <w:rsid w:val="00BB3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0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3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081"/>
    <w:rPr>
      <w:b/>
      <w:smallCaps/>
    </w:rPr>
  </w:style>
  <w:style w:type="paragraph" w:customStyle="1" w:styleId="TableListNumber">
    <w:name w:val="Table List Number"/>
    <w:basedOn w:val="ListNumber"/>
    <w:rsid w:val="00BB3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081"/>
    <w:pPr>
      <w:numPr>
        <w:numId w:val="8"/>
      </w:numPr>
    </w:pPr>
  </w:style>
  <w:style w:type="paragraph" w:customStyle="1" w:styleId="ListAlpha2">
    <w:name w:val="List Alpha 2"/>
    <w:basedOn w:val="List2"/>
    <w:rsid w:val="00BB3081"/>
    <w:pPr>
      <w:numPr>
        <w:numId w:val="7"/>
      </w:numPr>
    </w:pPr>
  </w:style>
  <w:style w:type="paragraph" w:styleId="List2">
    <w:name w:val="List 2"/>
    <w:basedOn w:val="BodyText"/>
    <w:rsid w:val="00BB3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0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0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081"/>
    <w:pPr>
      <w:numPr>
        <w:numId w:val="3"/>
      </w:numPr>
    </w:pPr>
  </w:style>
  <w:style w:type="paragraph" w:styleId="ListContinue2">
    <w:name w:val="List Continue 2"/>
    <w:basedOn w:val="List2"/>
    <w:rsid w:val="00BB3081"/>
    <w:pPr>
      <w:ind w:firstLine="0"/>
    </w:pPr>
  </w:style>
  <w:style w:type="paragraph" w:styleId="ListContinue3">
    <w:name w:val="List Continue 3"/>
    <w:basedOn w:val="List3"/>
    <w:rsid w:val="00BB3081"/>
    <w:pPr>
      <w:ind w:left="1021" w:firstLine="0"/>
    </w:pPr>
  </w:style>
  <w:style w:type="paragraph" w:styleId="ListContinue4">
    <w:name w:val="List Continue 4"/>
    <w:basedOn w:val="List4"/>
    <w:rsid w:val="00BB3081"/>
    <w:pPr>
      <w:ind w:firstLine="0"/>
    </w:pPr>
  </w:style>
  <w:style w:type="paragraph" w:styleId="ListContinue5">
    <w:name w:val="List Continue 5"/>
    <w:basedOn w:val="List5"/>
    <w:rsid w:val="00BB3081"/>
    <w:pPr>
      <w:ind w:firstLine="0"/>
    </w:pPr>
  </w:style>
  <w:style w:type="paragraph" w:styleId="ListNumber3">
    <w:name w:val="List Number 3"/>
    <w:basedOn w:val="List3"/>
    <w:rsid w:val="00BB3081"/>
    <w:pPr>
      <w:numPr>
        <w:numId w:val="4"/>
      </w:numPr>
    </w:pPr>
  </w:style>
  <w:style w:type="paragraph" w:styleId="ListNumber4">
    <w:name w:val="List Number 4"/>
    <w:basedOn w:val="List4"/>
    <w:rsid w:val="00BB3081"/>
    <w:pPr>
      <w:numPr>
        <w:numId w:val="5"/>
      </w:numPr>
    </w:pPr>
  </w:style>
  <w:style w:type="paragraph" w:styleId="ListNumber5">
    <w:name w:val="List Number 5"/>
    <w:basedOn w:val="List5"/>
    <w:rsid w:val="00BB3081"/>
    <w:pPr>
      <w:numPr>
        <w:numId w:val="6"/>
      </w:numPr>
    </w:pPr>
  </w:style>
  <w:style w:type="paragraph" w:styleId="BlockText">
    <w:name w:val="Block Text"/>
    <w:basedOn w:val="Normal"/>
    <w:rsid w:val="00BB3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081"/>
    <w:rPr>
      <w:sz w:val="16"/>
      <w:vertAlign w:val="superscript"/>
    </w:rPr>
  </w:style>
  <w:style w:type="character" w:customStyle="1" w:styleId="Symbols">
    <w:name w:val="Symbols"/>
    <w:basedOn w:val="DefaultParagraphFont"/>
    <w:rsid w:val="00BB3081"/>
    <w:rPr>
      <w:rFonts w:ascii="Symbol" w:hAnsi="Symbol"/>
    </w:rPr>
  </w:style>
  <w:style w:type="character" w:customStyle="1" w:styleId="MenuOptions">
    <w:name w:val="Menu Options"/>
    <w:basedOn w:val="DefaultParagraphFont"/>
    <w:rsid w:val="00BB3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081"/>
    <w:rPr>
      <w:b/>
    </w:rPr>
  </w:style>
  <w:style w:type="character" w:customStyle="1" w:styleId="Underlined">
    <w:name w:val="Underlined"/>
    <w:basedOn w:val="DefaultParagraphFont"/>
    <w:rsid w:val="00BB3081"/>
    <w:rPr>
      <w:u w:val="single"/>
    </w:rPr>
  </w:style>
  <w:style w:type="paragraph" w:customStyle="1" w:styleId="TableBodyTextRight">
    <w:name w:val="Table Body Text Right"/>
    <w:basedOn w:val="TableBodyText"/>
    <w:rsid w:val="00BB3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081"/>
    <w:rPr>
      <w:sz w:val="18"/>
    </w:rPr>
  </w:style>
  <w:style w:type="paragraph" w:customStyle="1" w:styleId="BodySmallRight">
    <w:name w:val="Body Small Right"/>
    <w:basedOn w:val="BodyTextRight"/>
    <w:rsid w:val="00BB3081"/>
    <w:rPr>
      <w:sz w:val="18"/>
      <w:szCs w:val="18"/>
    </w:rPr>
  </w:style>
  <w:style w:type="paragraph" w:customStyle="1" w:styleId="MarginEdition">
    <w:name w:val="Margin Edition"/>
    <w:basedOn w:val="MarginNote"/>
    <w:rsid w:val="00BB3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081"/>
    <w:rPr>
      <w:sz w:val="2"/>
      <w:szCs w:val="2"/>
    </w:rPr>
  </w:style>
  <w:style w:type="character" w:customStyle="1" w:styleId="Small">
    <w:name w:val="Small"/>
    <w:basedOn w:val="DefaultParagraphFont"/>
    <w:rsid w:val="00BB3081"/>
    <w:rPr>
      <w:sz w:val="16"/>
    </w:rPr>
  </w:style>
  <w:style w:type="paragraph" w:customStyle="1" w:styleId="WideTable">
    <w:name w:val="Wide Table"/>
    <w:basedOn w:val="Normal"/>
    <w:rsid w:val="00BB3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081"/>
  </w:style>
  <w:style w:type="paragraph" w:styleId="Quote">
    <w:name w:val="Quote"/>
    <w:basedOn w:val="Heading1"/>
    <w:link w:val="QuoteChar"/>
    <w:qFormat/>
    <w:rsid w:val="00BB3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081"/>
    <w:pPr>
      <w:pageBreakBefore/>
    </w:pPr>
  </w:style>
  <w:style w:type="paragraph" w:customStyle="1" w:styleId="Border">
    <w:name w:val="Border"/>
    <w:basedOn w:val="Normal"/>
    <w:qFormat/>
    <w:rsid w:val="00BB3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081"/>
    <w:rPr>
      <w:u w:val="single"/>
    </w:rPr>
  </w:style>
  <w:style w:type="character" w:customStyle="1" w:styleId="BoldandItalics">
    <w:name w:val="Bold and Italics"/>
    <w:qFormat/>
    <w:rsid w:val="00BB3081"/>
    <w:rPr>
      <w:b/>
      <w:i/>
      <w:u w:val="none"/>
    </w:rPr>
  </w:style>
  <w:style w:type="paragraph" w:styleId="BalloonText">
    <w:name w:val="Balloon Text"/>
    <w:basedOn w:val="Normal"/>
    <w:link w:val="BalloonTextChar"/>
    <w:rsid w:val="00BB3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081"/>
    <w:pPr>
      <w:spacing w:before="0" w:after="0"/>
    </w:pPr>
  </w:style>
  <w:style w:type="paragraph" w:customStyle="1" w:styleId="BodyTextBold">
    <w:name w:val="Body Text Bold"/>
    <w:basedOn w:val="BodyText"/>
    <w:qFormat/>
    <w:rsid w:val="00BB3081"/>
    <w:rPr>
      <w:b/>
    </w:rPr>
  </w:style>
  <w:style w:type="character" w:styleId="Hyperlink">
    <w:name w:val="Hyperlink"/>
    <w:basedOn w:val="DefaultParagraphFont"/>
    <w:uiPriority w:val="99"/>
    <w:unhideWhenUsed/>
    <w:rsid w:val="00BE52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447</Words>
  <Characters>2919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FBPTEC3002 Implement the pest prevention program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2025-02-21T07:23:00Z</dcterms:created>
  <dcterms:modified xsi:type="dcterms:W3CDTF">2025-02-21T07:23:00Z</dcterms:modified>
</cp:coreProperties>
</file>