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34F" w:rsidP="00773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FBPSUG2018 Undertake forming, bending and shaping</w:t>
      </w:r>
      <w:r>
        <w:fldChar w:fldCharType="end"/>
      </w:r>
    </w:p>
    <w:p w:rsidR="0077334F" w:rsidP="0077334F">
      <w:pPr>
        <w:pStyle w:val="Version"/>
        <w:sectPr w:rsidSect="00CC5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91D" w:rsidP="00CC591D">
      <w:pPr>
        <w:pStyle w:val="SuperHeading"/>
      </w:pPr>
      <w:r w:rsidRPr="00CC591D">
        <w:t>FBPSUG2018 Undertake forming, bending and shaping</w:t>
      </w:r>
    </w:p>
    <w:p w:rsidR="00000000" w:rsidRPr="00CC591D" w:rsidP="00CC591D">
      <w:pPr>
        <w:pStyle w:val="Heading1"/>
      </w:pPr>
      <w:bookmarkStart w:id="1" w:name="O_989293"/>
      <w:bookmarkEnd w:id="1"/>
      <w:r w:rsidRPr="00CC59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rPr>
                <w:rStyle w:val="SpecialBold"/>
              </w:rPr>
              <w:t>Comments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t>This version released with FBP Food, Beverage and Pharmaceutical Training Package Version 2.0.</w:t>
            </w:r>
          </w:p>
        </w:tc>
      </w:tr>
    </w:tbl>
    <w:p w:rsidR="00000000" w:rsidRPr="00CC591D" w:rsidP="00CC591D">
      <w:pPr>
        <w:pStyle w:val="BodyText"/>
      </w:pPr>
    </w:p>
    <w:p w:rsidR="00000000" w:rsidRPr="00CC591D" w:rsidP="00CC591D">
      <w:pPr>
        <w:pStyle w:val="AllowPageBreak"/>
      </w:pPr>
    </w:p>
    <w:p w:rsidR="00000000" w:rsidRPr="00CC591D" w:rsidP="00CC591D">
      <w:pPr>
        <w:pStyle w:val="Heading1"/>
      </w:pPr>
      <w:bookmarkStart w:id="2" w:name="O_989294"/>
      <w:bookmarkEnd w:id="2"/>
      <w:r w:rsidRPr="00CC591D">
        <w:t>Application</w:t>
      </w:r>
    </w:p>
    <w:p w:rsidR="00000000" w:rsidRPr="00CC591D" w:rsidP="0077334F">
      <w:pPr>
        <w:pStyle w:val="BodyText"/>
      </w:pPr>
      <w:r w:rsidRPr="00CC591D">
        <w:t>This unit of competency describes the skills and knowledge required to ca</w:t>
      </w:r>
      <w:r w:rsidRPr="00CC591D">
        <w:t xml:space="preserve">rry out forming, bending and shaping operations. It includes hot or cold forming of pipes, cylinders, cones, angles, and ductwork using presses, shapers, benders and drop hammers. </w:t>
      </w:r>
    </w:p>
    <w:p w:rsidR="00000000" w:rsidRPr="00CC591D" w:rsidP="0077334F">
      <w:pPr>
        <w:pStyle w:val="BodyText"/>
      </w:pPr>
      <w:r w:rsidRPr="00CC591D">
        <w:t>The unit applies to individuals who work under supervision in the sugar mil</w:t>
      </w:r>
      <w:r w:rsidRPr="00CC591D">
        <w:t>ling industry.</w:t>
      </w:r>
    </w:p>
    <w:p w:rsidR="00000000" w:rsidRPr="00CC591D" w:rsidP="0077334F">
      <w:pPr>
        <w:pStyle w:val="BodyText"/>
      </w:pPr>
      <w:r w:rsidRPr="00CC591D">
        <w:t>All work must be carried out to comply with workplace procedures according to state/territory health and safety regulations, legislation and standards that apply to the workplace.</w:t>
      </w:r>
    </w:p>
    <w:p w:rsidR="00000000" w:rsidRPr="00CC591D" w:rsidP="0077334F">
      <w:pPr>
        <w:pStyle w:val="BodyText"/>
      </w:pPr>
      <w:r w:rsidRPr="00CC591D">
        <w:t>No occupational licensing, legislative or certification requi</w:t>
      </w:r>
      <w:r w:rsidRPr="00CC591D">
        <w:t>rements apply to this unit at the time of publication.</w:t>
      </w:r>
    </w:p>
    <w:p w:rsidR="00000000" w:rsidRPr="00CC591D" w:rsidP="00CC591D">
      <w:pPr>
        <w:pStyle w:val="Heading1"/>
      </w:pPr>
      <w:bookmarkStart w:id="3" w:name="O_989295"/>
      <w:bookmarkEnd w:id="3"/>
      <w:r w:rsidRPr="00CC591D">
        <w:t>Pre-requisite Unit</w:t>
      </w:r>
    </w:p>
    <w:p w:rsidR="00000000" w:rsidRPr="00CC591D" w:rsidP="0077334F">
      <w:pPr>
        <w:pStyle w:val="BodyText"/>
      </w:pPr>
      <w:r w:rsidRPr="00CC591D">
        <w:t>Nil</w:t>
      </w:r>
    </w:p>
    <w:p w:rsidR="00000000" w:rsidRPr="00CC591D" w:rsidP="00CC591D">
      <w:pPr>
        <w:pStyle w:val="Heading1"/>
      </w:pPr>
      <w:bookmarkStart w:id="4" w:name="O_989297"/>
      <w:bookmarkEnd w:id="4"/>
      <w:r w:rsidRPr="00CC591D">
        <w:t>Unit Sector</w:t>
      </w:r>
    </w:p>
    <w:p w:rsidR="00000000" w:rsidRPr="00CC591D" w:rsidP="0077334F">
      <w:pPr>
        <w:pStyle w:val="BodyText"/>
      </w:pPr>
      <w:r w:rsidRPr="00CC591D">
        <w:t>Sugar milling (SUG)</w:t>
      </w:r>
    </w:p>
    <w:p w:rsidR="00000000" w:rsidRPr="00CC591D" w:rsidP="00CC591D">
      <w:pPr>
        <w:pStyle w:val="Heading1"/>
      </w:pPr>
      <w:bookmarkStart w:id="5" w:name="O_989298"/>
      <w:bookmarkEnd w:id="5"/>
      <w:r w:rsidRPr="00CC59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rPr>
                <w:rStyle w:val="SpecialBold"/>
              </w:rPr>
              <w:t>Performance Criteria</w:t>
            </w:r>
          </w:p>
        </w:tc>
      </w:tr>
      <w:tr w:rsidTr="00773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1. Prepare for forming, bending and shaping to meet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t>1.1 Identify forming, bending and shaping requirem</w:t>
            </w:r>
            <w:r w:rsidRPr="00CC591D">
              <w:t>ents according to job specifications</w:t>
            </w:r>
          </w:p>
          <w:p w:rsidR="00000000" w:rsidRPr="00CC591D" w:rsidP="00CC591D">
            <w:pPr>
              <w:pStyle w:val="BodyText"/>
            </w:pPr>
            <w:r w:rsidRPr="00CC591D">
              <w:t>1.2 Select, fit and use personal protective equipment according to health and safety procedures in the workplace</w:t>
            </w:r>
          </w:p>
          <w:p w:rsidR="00000000" w:rsidRPr="00CC591D" w:rsidP="00CC591D">
            <w:pPr>
              <w:pStyle w:val="BodyText"/>
            </w:pPr>
            <w:r w:rsidRPr="00CC591D">
              <w:t>1.3 Select materials according to specifications</w:t>
            </w:r>
          </w:p>
          <w:p w:rsidR="00000000" w:rsidRPr="00CC591D" w:rsidP="00CC591D">
            <w:pPr>
              <w:pStyle w:val="BodyText"/>
            </w:pPr>
            <w:r w:rsidRPr="00CC591D">
              <w:t>1.4 Set up and adjust the equipment according to operatin</w:t>
            </w:r>
            <w:r w:rsidRPr="00CC591D">
              <w:t>g procedures</w:t>
            </w:r>
          </w:p>
          <w:p w:rsidR="00000000" w:rsidRPr="00CC591D" w:rsidP="00CC591D">
            <w:pPr>
              <w:pStyle w:val="BodyText"/>
            </w:pPr>
            <w:r w:rsidRPr="00CC591D">
              <w:t>1.5 Prepare simple templates according to specifications</w:t>
            </w:r>
          </w:p>
          <w:p w:rsidR="00000000" w:rsidRPr="00CC591D" w:rsidP="00CC591D">
            <w:pPr>
              <w:pStyle w:val="BodyText"/>
            </w:pPr>
            <w:r w:rsidRPr="00CC591D">
              <w:t>1.6 Conduct pre-operational equipment checks according to operating procedures</w:t>
            </w:r>
          </w:p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1.7 Identify and report health and safety hazards and maintenance requirements</w:t>
            </w:r>
          </w:p>
        </w:tc>
      </w:tr>
      <w:tr w:rsidTr="00773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2. Operate forming, bending and shaping equipment to achieve required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t>2.1 Start and operate and shut down the lathe according to operating procedures</w:t>
            </w:r>
          </w:p>
          <w:p w:rsidR="00000000" w:rsidRPr="00CC591D" w:rsidP="00CC591D">
            <w:pPr>
              <w:pStyle w:val="BodyText"/>
            </w:pPr>
            <w:r w:rsidRPr="00CC591D">
              <w:t>2.2 Position and clamp materials accurately in the machine according to operating procedure</w:t>
            </w:r>
          </w:p>
          <w:p w:rsidR="00000000" w:rsidRPr="00CC591D" w:rsidP="00CC591D">
            <w:pPr>
              <w:pStyle w:val="BodyText"/>
            </w:pPr>
            <w:r w:rsidRPr="00CC591D">
              <w:t>2.3 Ad</w:t>
            </w:r>
            <w:r w:rsidRPr="00CC591D">
              <w:t xml:space="preserve">just equipment to meet operating requirements </w:t>
            </w:r>
          </w:p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2.4 Ensure the work area is maintained to meet workplace cleaning standards</w:t>
            </w:r>
          </w:p>
        </w:tc>
      </w:tr>
      <w:tr w:rsidTr="00773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3. Form, bend and shape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t>3.1 Level, straighten, roll, press or bend material according to specifications</w:t>
            </w:r>
          </w:p>
          <w:p w:rsidR="00000000" w:rsidRPr="00CC591D" w:rsidP="00CC591D">
            <w:pPr>
              <w:pStyle w:val="BodyText"/>
            </w:pPr>
            <w:r w:rsidRPr="00CC591D">
              <w:t xml:space="preserve">3.2 Form and shape </w:t>
            </w:r>
            <w:r w:rsidRPr="00CC591D">
              <w:t>material to size</w:t>
            </w:r>
          </w:p>
          <w:p w:rsidR="00000000" w:rsidRPr="00CC591D" w:rsidP="00CC591D">
            <w:pPr>
              <w:pStyle w:val="BodyText"/>
            </w:pPr>
            <w:r w:rsidRPr="00CC591D">
              <w:t>3.3 Check final form or shape for compliance to specifications</w:t>
            </w:r>
          </w:p>
          <w:p w:rsidR="00000000" w:rsidRPr="00CC591D" w:rsidP="00CC591D">
            <w:pPr>
              <w:pStyle w:val="BodyText"/>
            </w:pPr>
            <w:r w:rsidRPr="00CC591D">
              <w:t>3.4 Identify and correct non-conforming shapes as required</w:t>
            </w:r>
          </w:p>
        </w:tc>
      </w:tr>
    </w:tbl>
    <w:p w:rsidR="00000000" w:rsidRPr="00CC591D" w:rsidP="00CC591D">
      <w:pPr>
        <w:pStyle w:val="BodyText"/>
      </w:pPr>
    </w:p>
    <w:p w:rsidR="00000000" w:rsidRPr="00CC591D" w:rsidP="00CC591D">
      <w:pPr>
        <w:pStyle w:val="AllowPageBreak"/>
      </w:pPr>
    </w:p>
    <w:p w:rsidR="00000000" w:rsidRPr="00CC591D" w:rsidP="00CC591D">
      <w:pPr>
        <w:pStyle w:val="Heading1"/>
      </w:pPr>
      <w:bookmarkStart w:id="6" w:name="O_989299"/>
      <w:bookmarkEnd w:id="6"/>
      <w:r w:rsidRPr="00CC591D">
        <w:t>Foundation Skills</w:t>
      </w:r>
    </w:p>
    <w:p w:rsidR="00000000" w:rsidRPr="0077334F" w:rsidP="0077334F">
      <w:pPr>
        <w:pStyle w:val="BodyText"/>
        <w:rPr>
          <w:i/>
        </w:rPr>
      </w:pPr>
      <w:r w:rsidRPr="0077334F">
        <w:rPr>
          <w:rStyle w:val="Emphasis"/>
        </w:rPr>
        <w:t xml:space="preserve">This section describes those language, literacy, numeracy and employment skills </w:t>
      </w:r>
      <w:r w:rsidRPr="0077334F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rPr>
                <w:rStyle w:val="SpecialBold"/>
              </w:rPr>
              <w:t>Description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ListBullet"/>
            </w:pPr>
            <w:r w:rsidRPr="00CC591D">
              <w:t xml:space="preserve">Identify routine forming, bending and shaping requirements, including tolerances, </w:t>
            </w:r>
            <w:r w:rsidRPr="00CC591D">
              <w:t>dimensions and finishes, from written work instructions and technical drawings and sketches</w:t>
            </w:r>
          </w:p>
          <w:p w:rsidR="00000000" w:rsidP="00CC591D">
            <w:pPr>
              <w:pStyle w:val="ListBullet"/>
              <w:rPr>
                <w:lang w:val="en-NZ"/>
              </w:rPr>
            </w:pPr>
            <w:r w:rsidRPr="00CC591D">
              <w:t>Interpret standard operating procedures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ListBullet"/>
            </w:pPr>
            <w:r w:rsidRPr="00CC591D">
              <w:t>Select and set machine stops</w:t>
            </w:r>
          </w:p>
          <w:p w:rsidR="00000000" w:rsidRPr="00CC591D" w:rsidP="00CC591D">
            <w:pPr>
              <w:pStyle w:val="ListBullet"/>
            </w:pPr>
            <w:r w:rsidRPr="00CC591D">
              <w:t>Measure and calculate to specified tolerances and dimensions</w:t>
            </w:r>
          </w:p>
          <w:p w:rsidR="00000000" w:rsidP="00CC591D">
            <w:pPr>
              <w:pStyle w:val="ListBullet"/>
              <w:rPr>
                <w:lang w:val="en-NZ"/>
              </w:rPr>
            </w:pPr>
            <w:r w:rsidRPr="00CC591D">
              <w:t>Check for conformance t</w:t>
            </w:r>
            <w:r w:rsidRPr="00CC591D">
              <w:t>o specification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ListBullet"/>
            </w:pPr>
            <w:r w:rsidRPr="00CC591D">
              <w:t>Apply workplace procedures relevant to own role</w:t>
            </w:r>
          </w:p>
          <w:p w:rsidR="00000000" w:rsidP="00CC591D">
            <w:pPr>
              <w:pStyle w:val="ListBullet"/>
              <w:rPr>
                <w:lang w:val="en-NZ"/>
              </w:rPr>
            </w:pPr>
            <w:r w:rsidRPr="00CC591D">
              <w:t>Understand main tasks, responsibilities and boundaries of own role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ListBullet"/>
              <w:rPr>
                <w:lang w:val="en-NZ"/>
              </w:rPr>
            </w:pPr>
            <w:r w:rsidRPr="00CC591D">
              <w:t xml:space="preserve">Follow accepted practices to communicate and report information about operations, operational maintenance and safety 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ListBullet"/>
            </w:pPr>
            <w:r w:rsidRPr="00CC591D">
              <w:t>Recognise and make routine decisions to respond to non-conforming components</w:t>
            </w:r>
          </w:p>
          <w:p w:rsidR="00000000" w:rsidRPr="00CC591D" w:rsidP="00CC591D">
            <w:pPr>
              <w:pStyle w:val="ListBullet"/>
            </w:pPr>
            <w:r w:rsidRPr="00CC591D">
              <w:t xml:space="preserve">Identify and correct problems, including </w:t>
            </w:r>
            <w:r w:rsidRPr="00CC591D">
              <w:t>effects of tool wear, and incorrect set-up</w:t>
            </w:r>
          </w:p>
        </w:tc>
      </w:tr>
    </w:tbl>
    <w:p w:rsidR="00000000" w:rsidRPr="00CC591D" w:rsidP="00CC591D">
      <w:pPr>
        <w:pStyle w:val="BodyText"/>
      </w:pPr>
    </w:p>
    <w:p w:rsidR="00000000" w:rsidRPr="00CC591D" w:rsidP="00CC591D">
      <w:pPr>
        <w:pStyle w:val="AllowPageBreak"/>
      </w:pPr>
    </w:p>
    <w:p w:rsidR="00000000" w:rsidRPr="00CC591D" w:rsidP="00CC591D">
      <w:pPr>
        <w:pStyle w:val="Heading1"/>
      </w:pPr>
      <w:bookmarkStart w:id="7" w:name="O_989301"/>
      <w:bookmarkEnd w:id="7"/>
      <w:r w:rsidRPr="00CC59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rPr>
                <w:rStyle w:val="SpecialBold"/>
              </w:rPr>
              <w:t>Equivalence status</w:t>
            </w:r>
          </w:p>
        </w:tc>
      </w:tr>
      <w:tr w:rsidTr="00CC5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FBPSUG2018 Undertake forming, bending and shaping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FDFSUG230A Undertake forming, bending and shaping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91D">
            <w:pPr>
              <w:pStyle w:val="BodyText"/>
              <w:rPr>
                <w:lang w:val="en-NZ"/>
              </w:rPr>
            </w:pPr>
            <w:r w:rsidRPr="00CC591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91D" w:rsidP="00CC591D">
            <w:pPr>
              <w:pStyle w:val="BodyText"/>
            </w:pPr>
            <w:r w:rsidRPr="00CC591D">
              <w:t>Equivalent unit</w:t>
            </w:r>
          </w:p>
        </w:tc>
      </w:tr>
    </w:tbl>
    <w:p w:rsidR="00000000" w:rsidRPr="00CC591D" w:rsidP="00CC591D">
      <w:pPr>
        <w:pStyle w:val="BodyText"/>
      </w:pPr>
    </w:p>
    <w:p w:rsidR="00000000" w:rsidRPr="00CC591D" w:rsidP="00CC591D">
      <w:pPr>
        <w:pStyle w:val="AllowPageBreak"/>
      </w:pPr>
    </w:p>
    <w:p w:rsidR="00000000" w:rsidRPr="00CC591D" w:rsidP="00CC591D">
      <w:pPr>
        <w:pStyle w:val="Heading1"/>
      </w:pPr>
      <w:bookmarkStart w:id="8" w:name="O_989308"/>
      <w:bookmarkEnd w:id="8"/>
      <w:r w:rsidRPr="00CC591D">
        <w:t>Links</w:t>
      </w:r>
    </w:p>
    <w:p w:rsidR="00000000" w:rsidRPr="00CC591D" w:rsidP="0077334F">
      <w:pPr>
        <w:pStyle w:val="BodyText"/>
      </w:pPr>
      <w:r w:rsidRPr="00CC591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3F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591D" w:rsidP="00CC591D"/>
    <w:sectPr w:rsidSect="00CC59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1D" w:rsidRPr="0077334F" w:rsidP="00773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4F" w:rsidP="00CC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34F" w:rsidP="00CC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334F" w:rsidP="00CC5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91D" w:rsidRPr="0077334F" w:rsidP="00773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4F" w:rsidRPr="002D2AF8" w:rsidP="00CC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FBPSUG2018 Undertake forming, bending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7334F" w:rsidP="00CC5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DC5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5A4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91D"/>
  </w:style>
  <w:style w:type="character" w:customStyle="1" w:styleId="Heading1Char">
    <w:name w:val="Heading 1 Char"/>
    <w:basedOn w:val="DefaultParagraphFont"/>
    <w:link w:val="Heading1"/>
    <w:rsid w:val="00CC5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9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91D"/>
    <w:rPr>
      <w:b/>
      <w:spacing w:val="0"/>
    </w:rPr>
  </w:style>
  <w:style w:type="character" w:styleId="Emphasis">
    <w:name w:val="Emphasis"/>
    <w:basedOn w:val="DefaultParagraphFont"/>
    <w:qFormat/>
    <w:rsid w:val="00CC591D"/>
    <w:rPr>
      <w:i/>
    </w:rPr>
  </w:style>
  <w:style w:type="paragraph" w:customStyle="1" w:styleId="SuperHeading">
    <w:name w:val="SuperHeading"/>
    <w:basedOn w:val="Normal"/>
    <w:rsid w:val="00CC5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9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9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91D"/>
  </w:style>
  <w:style w:type="paragraph" w:styleId="TableofFigures">
    <w:name w:val="table of figures"/>
    <w:basedOn w:val="Normal"/>
    <w:next w:val="Normal"/>
    <w:semiHidden/>
    <w:rsid w:val="00CC5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9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91D"/>
    <w:rPr>
      <w:rFonts w:ascii="Wingdings" w:hAnsi="Wingdings"/>
    </w:rPr>
  </w:style>
  <w:style w:type="paragraph" w:customStyle="1" w:styleId="TableHeading">
    <w:name w:val="Table Heading"/>
    <w:basedOn w:val="HeadingBase"/>
    <w:rsid w:val="00CC5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91D"/>
    <w:rPr>
      <w:color w:val="0033CC"/>
      <w:u w:val="none"/>
    </w:rPr>
  </w:style>
  <w:style w:type="paragraph" w:customStyle="1" w:styleId="BodyTextRight">
    <w:name w:val="Body Text Right"/>
    <w:basedOn w:val="BodyText"/>
    <w:rsid w:val="00CC5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9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91D"/>
    <w:rPr>
      <w:sz w:val="32"/>
    </w:rPr>
  </w:style>
  <w:style w:type="paragraph" w:customStyle="1" w:styleId="HeadingProcedure">
    <w:name w:val="Heading Procedure"/>
    <w:basedOn w:val="HeadingBase"/>
    <w:next w:val="Normal"/>
    <w:rsid w:val="00CC5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91D"/>
    <w:pPr>
      <w:spacing w:before="60" w:after="60"/>
    </w:pPr>
  </w:style>
  <w:style w:type="paragraph" w:styleId="ListContinue">
    <w:name w:val="List Continue"/>
    <w:basedOn w:val="List"/>
    <w:rsid w:val="00CC591D"/>
    <w:pPr>
      <w:ind w:firstLine="0"/>
    </w:pPr>
  </w:style>
  <w:style w:type="paragraph" w:customStyle="1" w:styleId="ListNote">
    <w:name w:val="List Note"/>
    <w:basedOn w:val="List"/>
    <w:rsid w:val="00CC5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91D"/>
    <w:rPr>
      <w:rFonts w:ascii="Courier New" w:hAnsi="Courier New"/>
    </w:rPr>
  </w:style>
  <w:style w:type="paragraph" w:customStyle="1" w:styleId="NoteBullet">
    <w:name w:val="Note Bullet"/>
    <w:basedOn w:val="Note"/>
    <w:rsid w:val="00CC5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9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91D"/>
    <w:rPr>
      <w:b/>
      <w:smallCaps/>
    </w:rPr>
  </w:style>
  <w:style w:type="paragraph" w:customStyle="1" w:styleId="TableListNumber">
    <w:name w:val="Table List Number"/>
    <w:basedOn w:val="ListNumber"/>
    <w:rsid w:val="00CC5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91D"/>
    <w:pPr>
      <w:numPr>
        <w:numId w:val="8"/>
      </w:numPr>
    </w:pPr>
  </w:style>
  <w:style w:type="paragraph" w:customStyle="1" w:styleId="ListAlpha2">
    <w:name w:val="List Alpha 2"/>
    <w:basedOn w:val="List2"/>
    <w:rsid w:val="00CC591D"/>
    <w:pPr>
      <w:numPr>
        <w:numId w:val="7"/>
      </w:numPr>
    </w:pPr>
  </w:style>
  <w:style w:type="paragraph" w:styleId="List2">
    <w:name w:val="List 2"/>
    <w:basedOn w:val="BodyText"/>
    <w:rsid w:val="00CC5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9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9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91D"/>
    <w:pPr>
      <w:numPr>
        <w:numId w:val="3"/>
      </w:numPr>
    </w:pPr>
  </w:style>
  <w:style w:type="paragraph" w:styleId="ListContinue2">
    <w:name w:val="List Continue 2"/>
    <w:basedOn w:val="List2"/>
    <w:rsid w:val="00CC591D"/>
    <w:pPr>
      <w:ind w:firstLine="0"/>
    </w:pPr>
  </w:style>
  <w:style w:type="paragraph" w:styleId="ListContinue3">
    <w:name w:val="List Continue 3"/>
    <w:basedOn w:val="List3"/>
    <w:rsid w:val="00CC591D"/>
    <w:pPr>
      <w:ind w:left="1021" w:firstLine="0"/>
    </w:pPr>
  </w:style>
  <w:style w:type="paragraph" w:styleId="ListContinue4">
    <w:name w:val="List Continue 4"/>
    <w:basedOn w:val="List4"/>
    <w:rsid w:val="00CC591D"/>
    <w:pPr>
      <w:ind w:firstLine="0"/>
    </w:pPr>
  </w:style>
  <w:style w:type="paragraph" w:styleId="ListContinue5">
    <w:name w:val="List Continue 5"/>
    <w:basedOn w:val="List5"/>
    <w:rsid w:val="00CC591D"/>
    <w:pPr>
      <w:ind w:firstLine="0"/>
    </w:pPr>
  </w:style>
  <w:style w:type="paragraph" w:styleId="ListNumber3">
    <w:name w:val="List Number 3"/>
    <w:basedOn w:val="List3"/>
    <w:rsid w:val="00CC591D"/>
    <w:pPr>
      <w:numPr>
        <w:numId w:val="4"/>
      </w:numPr>
    </w:pPr>
  </w:style>
  <w:style w:type="paragraph" w:styleId="ListNumber4">
    <w:name w:val="List Number 4"/>
    <w:basedOn w:val="List4"/>
    <w:rsid w:val="00CC591D"/>
    <w:pPr>
      <w:numPr>
        <w:numId w:val="5"/>
      </w:numPr>
    </w:pPr>
  </w:style>
  <w:style w:type="paragraph" w:styleId="ListNumber5">
    <w:name w:val="List Number 5"/>
    <w:basedOn w:val="List5"/>
    <w:rsid w:val="00CC591D"/>
    <w:pPr>
      <w:numPr>
        <w:numId w:val="6"/>
      </w:numPr>
    </w:pPr>
  </w:style>
  <w:style w:type="paragraph" w:styleId="BlockText">
    <w:name w:val="Block Text"/>
    <w:basedOn w:val="Normal"/>
    <w:rsid w:val="00CC5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91D"/>
    <w:rPr>
      <w:sz w:val="16"/>
      <w:vertAlign w:val="superscript"/>
    </w:rPr>
  </w:style>
  <w:style w:type="character" w:customStyle="1" w:styleId="Symbols">
    <w:name w:val="Symbols"/>
    <w:basedOn w:val="DefaultParagraphFont"/>
    <w:rsid w:val="00CC591D"/>
    <w:rPr>
      <w:rFonts w:ascii="Symbol" w:hAnsi="Symbol"/>
    </w:rPr>
  </w:style>
  <w:style w:type="character" w:customStyle="1" w:styleId="MenuOptions">
    <w:name w:val="Menu Options"/>
    <w:basedOn w:val="DefaultParagraphFont"/>
    <w:rsid w:val="00CC5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91D"/>
    <w:rPr>
      <w:b/>
    </w:rPr>
  </w:style>
  <w:style w:type="character" w:customStyle="1" w:styleId="Underlined">
    <w:name w:val="Underlined"/>
    <w:basedOn w:val="DefaultParagraphFont"/>
    <w:rsid w:val="00CC591D"/>
    <w:rPr>
      <w:u w:val="single"/>
    </w:rPr>
  </w:style>
  <w:style w:type="paragraph" w:customStyle="1" w:styleId="TableBodyTextRight">
    <w:name w:val="Table Body Text Right"/>
    <w:basedOn w:val="TableBodyText"/>
    <w:rsid w:val="00CC5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91D"/>
    <w:rPr>
      <w:sz w:val="18"/>
    </w:rPr>
  </w:style>
  <w:style w:type="paragraph" w:customStyle="1" w:styleId="BodySmallRight">
    <w:name w:val="Body Small Right"/>
    <w:basedOn w:val="BodyTextRight"/>
    <w:rsid w:val="00CC591D"/>
    <w:rPr>
      <w:sz w:val="18"/>
      <w:szCs w:val="18"/>
    </w:rPr>
  </w:style>
  <w:style w:type="paragraph" w:customStyle="1" w:styleId="MarginEdition">
    <w:name w:val="Margin Edition"/>
    <w:basedOn w:val="MarginNote"/>
    <w:rsid w:val="00CC5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91D"/>
    <w:rPr>
      <w:sz w:val="2"/>
      <w:szCs w:val="2"/>
    </w:rPr>
  </w:style>
  <w:style w:type="character" w:customStyle="1" w:styleId="Small">
    <w:name w:val="Small"/>
    <w:basedOn w:val="DefaultParagraphFont"/>
    <w:rsid w:val="00CC591D"/>
    <w:rPr>
      <w:sz w:val="16"/>
    </w:rPr>
  </w:style>
  <w:style w:type="paragraph" w:customStyle="1" w:styleId="WideTable">
    <w:name w:val="Wide Table"/>
    <w:basedOn w:val="Normal"/>
    <w:rsid w:val="00CC5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91D"/>
  </w:style>
  <w:style w:type="paragraph" w:styleId="Quote">
    <w:name w:val="Quote"/>
    <w:basedOn w:val="Heading1"/>
    <w:link w:val="QuoteChar"/>
    <w:qFormat/>
    <w:rsid w:val="00CC5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91D"/>
    <w:pPr>
      <w:pageBreakBefore/>
    </w:pPr>
  </w:style>
  <w:style w:type="paragraph" w:customStyle="1" w:styleId="Border">
    <w:name w:val="Border"/>
    <w:basedOn w:val="Normal"/>
    <w:qFormat/>
    <w:rsid w:val="00CC5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91D"/>
    <w:rPr>
      <w:u w:val="single"/>
    </w:rPr>
  </w:style>
  <w:style w:type="character" w:customStyle="1" w:styleId="BoldandItalics">
    <w:name w:val="Bold and Italics"/>
    <w:qFormat/>
    <w:rsid w:val="00CC591D"/>
    <w:rPr>
      <w:b/>
      <w:i/>
      <w:u w:val="none"/>
    </w:rPr>
  </w:style>
  <w:style w:type="paragraph" w:styleId="BalloonText">
    <w:name w:val="Balloon Text"/>
    <w:basedOn w:val="Normal"/>
    <w:link w:val="BalloonTextChar"/>
    <w:rsid w:val="00CC5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91D"/>
    <w:pPr>
      <w:spacing w:before="0" w:after="0"/>
    </w:pPr>
  </w:style>
  <w:style w:type="paragraph" w:customStyle="1" w:styleId="BodyTextBold">
    <w:name w:val="Body Text Bold"/>
    <w:basedOn w:val="BodyText"/>
    <w:qFormat/>
    <w:rsid w:val="00CC591D"/>
    <w:rPr>
      <w:b/>
    </w:rPr>
  </w:style>
  <w:style w:type="character" w:styleId="Hyperlink">
    <w:name w:val="Hyperlink"/>
    <w:basedOn w:val="DefaultParagraphFont"/>
    <w:uiPriority w:val="99"/>
    <w:unhideWhenUsed/>
    <w:rsid w:val="00773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3535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FBPSUG2018 Undertake forming, bending and shaping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2021-09-09T01:08:00Z</dcterms:created>
  <dcterms:modified xsi:type="dcterms:W3CDTF">2021-09-09T01:08:00Z</dcterms:modified>
</cp:coreProperties>
</file>