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4BC" w:rsidP="00AB64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FBPRBK4006 Coordinate baking operations</w:t>
      </w:r>
      <w:r>
        <w:fldChar w:fldCharType="end"/>
      </w:r>
    </w:p>
    <w:p w:rsidR="00AB64BC" w:rsidP="00AB64BC">
      <w:pPr>
        <w:pStyle w:val="Version"/>
        <w:sectPr w:rsidSect="003D40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404A" w:rsidP="003D404A">
      <w:pPr>
        <w:pStyle w:val="SuperHeading"/>
      </w:pPr>
      <w:r w:rsidRPr="003D404A">
        <w:t>FBPRBK4006 Coordinate baking operations</w:t>
      </w:r>
    </w:p>
    <w:p w:rsidR="00000000" w:rsidRPr="003D404A" w:rsidP="003D404A">
      <w:pPr>
        <w:pStyle w:val="Heading1"/>
      </w:pPr>
      <w:bookmarkStart w:id="1" w:name="O_972462"/>
      <w:bookmarkEnd w:id="1"/>
      <w:r w:rsidRPr="003D40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40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4A" w:rsidP="003D404A">
            <w:pPr>
              <w:pStyle w:val="BodyText"/>
            </w:pPr>
            <w:r w:rsidRPr="003D404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BodyText"/>
              <w:rPr>
                <w:lang w:val="en-NZ"/>
              </w:rPr>
            </w:pPr>
            <w:r w:rsidRPr="003D404A">
              <w:rPr>
                <w:rStyle w:val="SpecialBold"/>
              </w:rPr>
              <w:t>Comments</w:t>
            </w:r>
          </w:p>
        </w:tc>
      </w:tr>
      <w:tr w:rsidTr="003D40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BodyText"/>
              <w:rPr>
                <w:lang w:val="en-NZ"/>
              </w:rPr>
            </w:pPr>
            <w:r w:rsidRPr="003D40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4A" w:rsidP="003D404A">
            <w:pPr>
              <w:pStyle w:val="BodyText"/>
            </w:pPr>
            <w:r w:rsidRPr="003D404A">
              <w:t>This version released with FBP Food, Beverage and Pharmaceutical Training Package version 1.0</w:t>
            </w:r>
          </w:p>
        </w:tc>
      </w:tr>
    </w:tbl>
    <w:p w:rsidR="00000000" w:rsidRPr="003D404A" w:rsidP="003D404A">
      <w:pPr>
        <w:pStyle w:val="BodyText"/>
      </w:pPr>
    </w:p>
    <w:p w:rsidR="00000000" w:rsidRPr="003D404A" w:rsidP="003D404A">
      <w:pPr>
        <w:pStyle w:val="AllowPageBreak"/>
      </w:pPr>
    </w:p>
    <w:p w:rsidR="00000000" w:rsidRPr="003D404A" w:rsidP="003D404A">
      <w:pPr>
        <w:pStyle w:val="Heading1"/>
      </w:pPr>
      <w:bookmarkStart w:id="2" w:name="O_972463"/>
      <w:bookmarkEnd w:id="2"/>
      <w:r w:rsidRPr="003D404A">
        <w:t>Application</w:t>
      </w:r>
    </w:p>
    <w:p w:rsidR="00000000" w:rsidRPr="003D404A" w:rsidP="00AB64BC">
      <w:pPr>
        <w:pStyle w:val="BodyText"/>
      </w:pPr>
      <w:r w:rsidRPr="003D404A">
        <w:t xml:space="preserve">This unit of competency describes the skills and knowledge required to coordinate </w:t>
      </w:r>
      <w:r w:rsidRPr="003D404A">
        <w:t>baking operations in a commercial baking environment.</w:t>
      </w:r>
    </w:p>
    <w:p w:rsidR="00000000" w:rsidRPr="003D404A" w:rsidP="00AB64BC">
      <w:pPr>
        <w:pStyle w:val="BodyText"/>
      </w:pPr>
      <w:r w:rsidRPr="003D404A">
        <w:t>This unit applies to individuals who apply a broad range of specialised knowledge and skills with responsibility for their own work and limited responsibility for the output of others in a team. This in</w:t>
      </w:r>
      <w:r w:rsidRPr="003D404A">
        <w:t>cludes applying and communicating non-routine technical solutions to predictable and unpredictable problems.</w:t>
      </w:r>
    </w:p>
    <w:p w:rsidR="00000000" w:rsidRPr="003D404A" w:rsidP="00AB64BC">
      <w:pPr>
        <w:pStyle w:val="BodyText"/>
      </w:pPr>
      <w:r w:rsidRPr="003D404A">
        <w:t>All work must be carried out to comply with workplace procedures, in accordance with State/Territory food safety, and work health and safety, regul</w:t>
      </w:r>
      <w:r w:rsidRPr="003D404A">
        <w:t>ations and legislation that apply to the workplace.</w:t>
      </w:r>
    </w:p>
    <w:p w:rsidR="00000000" w:rsidRPr="003D404A" w:rsidP="00AB64BC">
      <w:pPr>
        <w:pStyle w:val="BodyText"/>
      </w:pPr>
      <w:r w:rsidRPr="003D404A">
        <w:t>No occupational licensing, legislative or certification requirements apply to this unit at the time of publication.</w:t>
      </w:r>
    </w:p>
    <w:p w:rsidR="00000000" w:rsidRPr="003D404A" w:rsidP="003D404A">
      <w:pPr>
        <w:pStyle w:val="Heading1"/>
      </w:pPr>
      <w:bookmarkStart w:id="3" w:name="O_972464"/>
      <w:bookmarkEnd w:id="3"/>
      <w:r w:rsidRPr="003D404A">
        <w:t>Pre-requisite Unit</w:t>
      </w:r>
    </w:p>
    <w:p w:rsidR="00000000" w:rsidRPr="003D404A" w:rsidP="00AB64BC">
      <w:pPr>
        <w:pStyle w:val="BodyText"/>
      </w:pPr>
      <w:r w:rsidRPr="003D404A">
        <w:t>Nil</w:t>
      </w:r>
    </w:p>
    <w:p w:rsidR="00000000" w:rsidRPr="003D404A" w:rsidP="003D404A">
      <w:pPr>
        <w:pStyle w:val="Heading1"/>
      </w:pPr>
      <w:bookmarkStart w:id="4" w:name="O_972466"/>
      <w:bookmarkEnd w:id="4"/>
      <w:r w:rsidRPr="003D404A">
        <w:t>Unit Sector</w:t>
      </w:r>
    </w:p>
    <w:p w:rsidR="00000000" w:rsidRPr="003D404A" w:rsidP="00AB64BC">
      <w:pPr>
        <w:pStyle w:val="BodyText"/>
      </w:pPr>
      <w:r w:rsidRPr="003D404A">
        <w:t>Retail baking (RBK)</w:t>
      </w:r>
    </w:p>
    <w:p w:rsidR="00000000" w:rsidRPr="003D404A" w:rsidP="003D404A">
      <w:pPr>
        <w:pStyle w:val="Heading1"/>
      </w:pPr>
      <w:bookmarkStart w:id="5" w:name="O_972467"/>
      <w:bookmarkEnd w:id="5"/>
      <w:r w:rsidRPr="003D40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6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4A" w:rsidP="003D404A">
            <w:pPr>
              <w:pStyle w:val="BodyText"/>
            </w:pPr>
            <w:r w:rsidRPr="003D404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BodyText"/>
              <w:rPr>
                <w:lang w:val="en-NZ"/>
              </w:rPr>
            </w:pPr>
            <w:r w:rsidRPr="003D404A">
              <w:rPr>
                <w:rStyle w:val="SpecialBold"/>
              </w:rPr>
              <w:t>Performance Criteria</w:t>
            </w:r>
          </w:p>
        </w:tc>
      </w:tr>
      <w:tr w:rsidTr="00AB6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4A" w:rsidP="003D404A">
            <w:pPr>
              <w:pStyle w:val="BodyText"/>
            </w:pPr>
            <w:r w:rsidRPr="003D40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BodyText"/>
              <w:rPr>
                <w:lang w:val="en-NZ"/>
              </w:rPr>
            </w:pPr>
            <w:r w:rsidRPr="003D40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6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BodyText"/>
              <w:rPr>
                <w:lang w:val="en-NZ"/>
              </w:rPr>
            </w:pPr>
            <w:r w:rsidRPr="003D404A">
              <w:t>1. Plan bakery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4A" w:rsidP="003D404A">
            <w:pPr>
              <w:pStyle w:val="BodyText"/>
            </w:pPr>
            <w:r w:rsidRPr="003D404A">
              <w:t>1.1 Identify types and estimate volumes of baked products needed to meet production demand and customer special orders</w:t>
            </w:r>
          </w:p>
          <w:p w:rsidR="00000000" w:rsidRPr="003D404A" w:rsidP="003D404A">
            <w:pPr>
              <w:pStyle w:val="BodyText"/>
            </w:pPr>
            <w:r w:rsidRPr="003D404A">
              <w:t xml:space="preserve">1.2 Identify production processes, equipment and labour needed to </w:t>
            </w:r>
            <w:r w:rsidRPr="003D404A">
              <w:t>produce baked product types and production volumes</w:t>
            </w:r>
          </w:p>
          <w:p w:rsidR="00000000" w:rsidRPr="003D404A" w:rsidP="003D404A">
            <w:pPr>
              <w:pStyle w:val="BodyText"/>
            </w:pPr>
            <w:r w:rsidRPr="003D404A">
              <w:t>1.3 Select and colla</w:t>
            </w:r>
            <w:r w:rsidRPr="003D404A">
              <w:t>te master recipes to meet baked product types, and adjust to meet production volumes</w:t>
            </w:r>
          </w:p>
          <w:p w:rsidR="00000000" w:rsidRPr="003D404A" w:rsidP="003D404A">
            <w:pPr>
              <w:pStyle w:val="BodyText"/>
            </w:pPr>
            <w:r w:rsidRPr="003D404A">
              <w:t>1.4 Prepare preparation lists to specify pre-production requirements</w:t>
            </w:r>
          </w:p>
          <w:p w:rsidR="00000000" w:rsidRPr="003D404A" w:rsidP="003D404A">
            <w:pPr>
              <w:pStyle w:val="BodyText"/>
            </w:pPr>
            <w:r w:rsidRPr="003D404A">
              <w:t>1.5 Prepare production schedules to meet production volumes</w:t>
            </w:r>
          </w:p>
          <w:p w:rsidR="00000000" w:rsidP="003D404A">
            <w:pPr>
              <w:pStyle w:val="BodyText"/>
              <w:rPr>
                <w:lang w:val="en-NZ"/>
              </w:rPr>
            </w:pPr>
            <w:r w:rsidRPr="003D404A">
              <w:t xml:space="preserve">1.6 Calculate and check availability of bakery supplies needed to meet baked product types and volumes, and order additional stock as required to meet bakery production supply needs </w:t>
            </w:r>
          </w:p>
        </w:tc>
      </w:tr>
      <w:tr w:rsidTr="00AB6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BodyText"/>
              <w:rPr>
                <w:lang w:val="en-NZ"/>
              </w:rPr>
            </w:pPr>
            <w:r w:rsidRPr="003D404A">
              <w:t>2. Monitor and control bakery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4A" w:rsidP="003D404A">
            <w:pPr>
              <w:pStyle w:val="BodyText"/>
            </w:pPr>
            <w:r w:rsidRPr="003D404A">
              <w:t>2.1 Provide production schedule</w:t>
            </w:r>
            <w:r w:rsidRPr="003D404A">
              <w:t>s to bakery production staff for implementation</w:t>
            </w:r>
          </w:p>
          <w:p w:rsidR="00000000" w:rsidRPr="003D404A" w:rsidP="003D404A">
            <w:pPr>
              <w:pStyle w:val="BodyText"/>
            </w:pPr>
            <w:r w:rsidRPr="003D404A">
              <w:t>2.2 Confirm recipes used meet required baked product types</w:t>
            </w:r>
          </w:p>
          <w:p w:rsidR="00000000" w:rsidRPr="003D404A" w:rsidP="003D404A">
            <w:pPr>
              <w:pStyle w:val="BodyText"/>
            </w:pPr>
            <w:r w:rsidRPr="003D404A">
              <w:t>2.3 Monitor and address food safety risks to meet food safety standards</w:t>
            </w:r>
          </w:p>
          <w:p w:rsidR="00000000" w:rsidRPr="003D404A" w:rsidP="003D404A">
            <w:pPr>
              <w:pStyle w:val="BodyText"/>
            </w:pPr>
            <w:r w:rsidRPr="003D404A">
              <w:t>2.4 Monitor and address workplace health and safety risks to meet safety requ</w:t>
            </w:r>
            <w:r w:rsidRPr="003D404A">
              <w:t>irements</w:t>
            </w:r>
          </w:p>
          <w:p w:rsidR="00000000" w:rsidRPr="003D404A" w:rsidP="003D404A">
            <w:pPr>
              <w:pStyle w:val="BodyText"/>
            </w:pPr>
            <w:r w:rsidRPr="003D404A">
              <w:t>2.5 Monitor and control bakery work flow to maximise productivity</w:t>
            </w:r>
          </w:p>
          <w:p w:rsidR="00000000" w:rsidP="003D404A">
            <w:pPr>
              <w:pStyle w:val="BodyText"/>
              <w:rPr>
                <w:lang w:val="en-NZ"/>
              </w:rPr>
            </w:pPr>
            <w:r w:rsidRPr="003D404A">
              <w:t>2.6 Monitor and control product and process parameters to meet end-product specifications, including the baked weight</w:t>
            </w:r>
          </w:p>
        </w:tc>
      </w:tr>
      <w:tr w:rsidTr="00AB64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4A" w:rsidP="003D404A">
            <w:pPr>
              <w:pStyle w:val="BodyText"/>
            </w:pPr>
            <w:r w:rsidRPr="003D404A">
              <w:t>3. Complete bakery production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4A" w:rsidP="003D404A">
            <w:pPr>
              <w:pStyle w:val="BodyText"/>
            </w:pPr>
            <w:r w:rsidRPr="003D404A">
              <w:t xml:space="preserve">3.1 Confirm bakery production, </w:t>
            </w:r>
            <w:r w:rsidRPr="003D404A">
              <w:t>including customer special orders, meets scheduled product types, volumes and times</w:t>
            </w:r>
          </w:p>
          <w:p w:rsidR="00000000" w:rsidRPr="003D404A" w:rsidP="003D404A">
            <w:pPr>
              <w:pStyle w:val="BodyText"/>
            </w:pPr>
            <w:r w:rsidRPr="003D404A">
              <w:t>3.2 Confirm final product evaluations meet end-product specifications prior to product release for storage or sale</w:t>
            </w:r>
          </w:p>
          <w:p w:rsidR="00000000" w:rsidRPr="003D404A" w:rsidP="003D404A">
            <w:pPr>
              <w:pStyle w:val="BodyText"/>
            </w:pPr>
            <w:r w:rsidRPr="003D404A">
              <w:t>3.3 Confirm safe storage of baked products according to f</w:t>
            </w:r>
            <w:r w:rsidRPr="003D404A">
              <w:t>ood safety standards and workplace procedures</w:t>
            </w:r>
          </w:p>
          <w:p w:rsidR="00000000" w:rsidRPr="003D404A" w:rsidP="003D404A">
            <w:pPr>
              <w:pStyle w:val="BodyText"/>
            </w:pPr>
            <w:r w:rsidRPr="003D404A">
              <w:t>3.4 Complete baking operations documentation according to workplace procedures</w:t>
            </w:r>
          </w:p>
        </w:tc>
      </w:tr>
    </w:tbl>
    <w:p w:rsidR="00000000" w:rsidRPr="003D404A" w:rsidP="003D404A">
      <w:pPr>
        <w:pStyle w:val="BodyText"/>
      </w:pPr>
    </w:p>
    <w:p w:rsidR="00000000" w:rsidRPr="003D404A" w:rsidP="003D404A">
      <w:pPr>
        <w:pStyle w:val="AllowPageBreak"/>
      </w:pPr>
    </w:p>
    <w:p w:rsidR="00000000" w:rsidRPr="003D404A" w:rsidP="003D404A">
      <w:pPr>
        <w:pStyle w:val="Heading1"/>
      </w:pPr>
      <w:bookmarkStart w:id="6" w:name="O_972468"/>
      <w:bookmarkEnd w:id="6"/>
      <w:r w:rsidRPr="003D404A">
        <w:t>Foundation Skills</w:t>
      </w:r>
    </w:p>
    <w:p w:rsidR="00000000" w:rsidRPr="00AB64BC" w:rsidP="00AB64BC">
      <w:pPr>
        <w:pStyle w:val="BodyText"/>
        <w:rPr>
          <w:i/>
        </w:rPr>
      </w:pPr>
      <w:r w:rsidRPr="00AB64B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40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4A" w:rsidP="003D404A">
            <w:pPr>
              <w:pStyle w:val="BodyText"/>
            </w:pPr>
            <w:r w:rsidRPr="003D404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BodyText"/>
              <w:rPr>
                <w:lang w:val="en-NZ"/>
              </w:rPr>
            </w:pPr>
            <w:r w:rsidRPr="003D404A">
              <w:rPr>
                <w:rStyle w:val="SpecialBold"/>
              </w:rPr>
              <w:t>Description</w:t>
            </w:r>
          </w:p>
        </w:tc>
      </w:tr>
      <w:tr w:rsidTr="003D40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BodyText"/>
              <w:rPr>
                <w:lang w:val="en-NZ"/>
              </w:rPr>
            </w:pPr>
            <w:r w:rsidRPr="003D404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ListBullet"/>
              <w:rPr>
                <w:lang w:val="en-NZ"/>
              </w:rPr>
            </w:pPr>
            <w:r w:rsidRPr="003D404A">
              <w:t>Interprets key information in custom</w:t>
            </w:r>
            <w:r w:rsidRPr="003D404A">
              <w:t>er special orders, master recipes, stock control documents and end-product specifications</w:t>
            </w:r>
          </w:p>
        </w:tc>
      </w:tr>
      <w:tr w:rsidTr="003D40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BodyText"/>
              <w:rPr>
                <w:lang w:val="en-NZ"/>
              </w:rPr>
            </w:pPr>
            <w:r w:rsidRPr="003D404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ListBullet"/>
              <w:rPr>
                <w:lang w:val="en-NZ"/>
              </w:rPr>
            </w:pPr>
            <w:r w:rsidRPr="003D404A">
              <w:t>Prepares comprehensive and accessible baking operations documentation using structure, technical language and format appropriate for purpose and audience</w:t>
            </w:r>
          </w:p>
        </w:tc>
      </w:tr>
      <w:tr w:rsidTr="003D40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BodyText"/>
              <w:rPr>
                <w:lang w:val="en-NZ"/>
              </w:rPr>
            </w:pPr>
            <w:r w:rsidRPr="003D404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ListBullet"/>
              <w:rPr>
                <w:lang w:val="en-NZ"/>
              </w:rPr>
            </w:pPr>
            <w:r w:rsidRPr="003D404A">
              <w:t>Uses vocabulary relevant to role and context to convey and clarify information with suppliers and special order information with customers or bakery staff</w:t>
            </w:r>
          </w:p>
        </w:tc>
      </w:tr>
      <w:tr w:rsidTr="003D40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BodyText"/>
              <w:rPr>
                <w:lang w:val="en-NZ"/>
              </w:rPr>
            </w:pPr>
            <w:r w:rsidRPr="003D404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4A" w:rsidP="003D404A">
            <w:pPr>
              <w:pStyle w:val="ListBullet"/>
            </w:pPr>
            <w:r w:rsidRPr="003D404A">
              <w:t>Extracts and interprets mathematical information embedded in baking op</w:t>
            </w:r>
            <w:r w:rsidRPr="003D404A">
              <w:t>erations texts, including customer special orders, master recipes, stock control documents and end-product specifications</w:t>
            </w:r>
          </w:p>
          <w:p w:rsidR="00000000" w:rsidRPr="003D404A" w:rsidP="003D404A">
            <w:pPr>
              <w:pStyle w:val="ListBullet"/>
            </w:pPr>
            <w:r w:rsidRPr="003D404A">
              <w:t>Performs calculations to adjust recipes using baking formulas, and allows for wastage</w:t>
            </w:r>
          </w:p>
          <w:p w:rsidR="00000000" w:rsidRPr="003D404A" w:rsidP="003D404A">
            <w:pPr>
              <w:pStyle w:val="ListBullet"/>
            </w:pPr>
            <w:r w:rsidRPr="003D404A">
              <w:t xml:space="preserve">Uses estimation to inform sequencing and timing </w:t>
            </w:r>
            <w:r w:rsidRPr="003D404A">
              <w:t>of bakery production processes and products</w:t>
            </w:r>
          </w:p>
          <w:p w:rsidR="00000000" w:rsidRPr="003D404A" w:rsidP="003D404A">
            <w:pPr>
              <w:pStyle w:val="ListBullet"/>
            </w:pPr>
            <w:r w:rsidRPr="003D404A">
              <w:t>Interprets measurement information to monitor and control bakery operations</w:t>
            </w:r>
          </w:p>
          <w:p w:rsidR="00000000" w:rsidP="003D404A">
            <w:pPr>
              <w:pStyle w:val="ListBullet"/>
              <w:rPr>
                <w:lang w:val="en-NZ"/>
              </w:rPr>
            </w:pPr>
            <w:r w:rsidRPr="003D404A">
              <w:t>Uses mathematical symbols and conventions to complete bakery operations documentation</w:t>
            </w:r>
          </w:p>
        </w:tc>
      </w:tr>
      <w:tr w:rsidTr="003D40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BodyText"/>
              <w:rPr>
                <w:lang w:val="en-NZ"/>
              </w:rPr>
            </w:pPr>
            <w:r w:rsidRPr="003D404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ListBullet"/>
              <w:rPr>
                <w:lang w:val="en-NZ"/>
              </w:rPr>
            </w:pPr>
            <w:r w:rsidRPr="003D404A">
              <w:t>Selects and uses appropriate communication techniques with bakery production staff to delegate work, discuss work requirements, implement process improvements and debrief on products and recipes</w:t>
            </w:r>
          </w:p>
        </w:tc>
      </w:tr>
      <w:tr w:rsidTr="003D40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BodyText"/>
              <w:rPr>
                <w:lang w:val="en-NZ"/>
              </w:rPr>
            </w:pPr>
            <w:r w:rsidRPr="003D404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4A" w:rsidP="003D404A">
            <w:pPr>
              <w:pStyle w:val="ListBullet"/>
            </w:pPr>
            <w:r w:rsidRPr="003D404A">
              <w:t>Complies with workplace health a</w:t>
            </w:r>
            <w:r w:rsidRPr="003D404A">
              <w:t>nd safety and food safety regulatory requirements relevant to a commercial baking operation</w:t>
            </w:r>
          </w:p>
          <w:p w:rsidR="00000000" w:rsidP="003D404A">
            <w:pPr>
              <w:pStyle w:val="ListBullet"/>
              <w:rPr>
                <w:lang w:val="en-NZ"/>
              </w:rPr>
            </w:pPr>
            <w:r w:rsidRPr="003D404A">
              <w:t>Follows organisational policies and procedures relevant to own work role</w:t>
            </w:r>
          </w:p>
        </w:tc>
      </w:tr>
      <w:tr w:rsidTr="003D40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BodyText"/>
              <w:rPr>
                <w:lang w:val="en-NZ"/>
              </w:rPr>
            </w:pPr>
            <w:r w:rsidRPr="003D404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4A" w:rsidP="003D404A">
            <w:pPr>
              <w:pStyle w:val="ListBullet"/>
            </w:pPr>
            <w:r w:rsidRPr="003D404A">
              <w:t>Takes responsibility for identifying and addressing production work flo</w:t>
            </w:r>
            <w:r w:rsidRPr="003D404A">
              <w:t>w and product quality problems to optimise production efficiencies</w:t>
            </w:r>
          </w:p>
        </w:tc>
      </w:tr>
    </w:tbl>
    <w:p w:rsidR="00000000" w:rsidRPr="003D404A" w:rsidP="003D404A">
      <w:pPr>
        <w:pStyle w:val="BodyText"/>
      </w:pPr>
    </w:p>
    <w:p w:rsidR="00000000" w:rsidRPr="003D404A" w:rsidP="003D404A">
      <w:pPr>
        <w:pStyle w:val="AllowPageBreak"/>
      </w:pPr>
    </w:p>
    <w:p w:rsidR="00000000" w:rsidRPr="003D404A" w:rsidP="003D404A">
      <w:pPr>
        <w:pStyle w:val="Heading1"/>
      </w:pPr>
      <w:bookmarkStart w:id="7" w:name="O_972470"/>
      <w:bookmarkEnd w:id="7"/>
      <w:r w:rsidRPr="003D40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D40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4A" w:rsidP="003D404A">
            <w:pPr>
              <w:pStyle w:val="BodyText"/>
            </w:pPr>
            <w:r w:rsidRPr="003D404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4A" w:rsidP="003D404A">
            <w:pPr>
              <w:pStyle w:val="BodyText"/>
            </w:pPr>
            <w:r w:rsidRPr="003D404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4A" w:rsidP="003D404A">
            <w:pPr>
              <w:pStyle w:val="BodyText"/>
            </w:pPr>
            <w:r w:rsidRPr="003D404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BodyText"/>
              <w:rPr>
                <w:lang w:val="en-NZ"/>
              </w:rPr>
            </w:pPr>
            <w:r w:rsidRPr="003D404A">
              <w:rPr>
                <w:rStyle w:val="SpecialBold"/>
              </w:rPr>
              <w:t>Equivalence status</w:t>
            </w:r>
          </w:p>
        </w:tc>
      </w:tr>
      <w:tr w:rsidTr="003D40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BodyText"/>
              <w:rPr>
                <w:lang w:val="en-NZ"/>
              </w:rPr>
            </w:pPr>
            <w:r w:rsidRPr="003D404A">
              <w:t>FBPRBK4006 Coordinate baking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BodyText"/>
              <w:rPr>
                <w:lang w:val="en-NZ"/>
              </w:rPr>
            </w:pPr>
            <w:r w:rsidRPr="003D404A">
              <w:t>FDFRB4002A Control bakery operations to meet quality and production requirements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BodyText"/>
              <w:rPr>
                <w:lang w:val="en-NZ"/>
              </w:rPr>
            </w:pPr>
            <w:r w:rsidRPr="003D404A">
              <w:t>Redesigned unit based on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4A" w:rsidP="003D404A">
            <w:pPr>
              <w:pStyle w:val="BodyText"/>
            </w:pPr>
            <w:r w:rsidRPr="003D404A">
              <w:t>No equivalent unit</w:t>
            </w:r>
          </w:p>
        </w:tc>
      </w:tr>
    </w:tbl>
    <w:p w:rsidR="00AB64BC" w:rsidP="003D404A">
      <w:pPr>
        <w:pStyle w:val="BodyText"/>
      </w:pPr>
    </w:p>
    <w:p w:rsidR="00AB64BC" w:rsidP="003D404A">
      <w:pPr>
        <w:pStyle w:val="BodyText"/>
      </w:pPr>
    </w:p>
    <w:p w:rsidR="00000000" w:rsidRPr="003D404A" w:rsidP="003D404A">
      <w:pPr>
        <w:pStyle w:val="Heading1"/>
      </w:pPr>
      <w:bookmarkStart w:id="8" w:name="O_972477"/>
      <w:bookmarkEnd w:id="8"/>
      <w:r w:rsidRPr="003D404A">
        <w:t>Links</w:t>
      </w:r>
    </w:p>
    <w:p w:rsidR="00000000" w:rsidRPr="003D404A" w:rsidP="00AB64BC">
      <w:pPr>
        <w:pStyle w:val="BodyText"/>
      </w:pPr>
      <w:r w:rsidRPr="003D404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E0A8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D404A" w:rsidP="00AB64BC">
      <w:pPr>
        <w:pStyle w:val="BodyText"/>
        <w:sectPr w:rsidSect="003D40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404A" w:rsidP="003D404A">
      <w:pPr>
        <w:pStyle w:val="SuperHeading"/>
      </w:pPr>
      <w:r w:rsidRPr="003D404A">
        <w:t>Assessment Requirements for FBPRBK4006 Coordinate baking operations</w:t>
      </w:r>
    </w:p>
    <w:p w:rsidR="00000000" w:rsidRPr="003D404A" w:rsidP="003D404A">
      <w:pPr>
        <w:pStyle w:val="Heading1"/>
      </w:pPr>
      <w:bookmarkStart w:id="9" w:name="O_972472"/>
      <w:bookmarkEnd w:id="9"/>
      <w:r w:rsidRPr="003D40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40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4A" w:rsidP="003D404A">
            <w:pPr>
              <w:pStyle w:val="BodyText"/>
            </w:pPr>
            <w:r w:rsidRPr="003D404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BodyText"/>
              <w:rPr>
                <w:lang w:val="en-NZ"/>
              </w:rPr>
            </w:pPr>
            <w:r w:rsidRPr="003D404A">
              <w:rPr>
                <w:rStyle w:val="SpecialBold"/>
              </w:rPr>
              <w:t>Comments</w:t>
            </w:r>
          </w:p>
        </w:tc>
      </w:tr>
      <w:tr w:rsidTr="003D40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04A">
            <w:pPr>
              <w:pStyle w:val="BodyText"/>
              <w:rPr>
                <w:lang w:val="en-NZ"/>
              </w:rPr>
            </w:pPr>
            <w:r w:rsidRPr="003D40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04A" w:rsidP="003D404A">
            <w:pPr>
              <w:pStyle w:val="BodyText"/>
            </w:pPr>
            <w:r w:rsidRPr="003D404A">
              <w:t>This version released with FBP Food, Beverage and Pharmaceutical Training Package version 1.0</w:t>
            </w:r>
          </w:p>
        </w:tc>
      </w:tr>
    </w:tbl>
    <w:p w:rsidR="00000000" w:rsidRPr="003D404A" w:rsidP="003D404A">
      <w:pPr>
        <w:pStyle w:val="BodyText"/>
      </w:pPr>
    </w:p>
    <w:p w:rsidR="00000000" w:rsidRPr="003D404A" w:rsidP="003D404A">
      <w:pPr>
        <w:pStyle w:val="AllowPageBreak"/>
      </w:pPr>
    </w:p>
    <w:p w:rsidR="00000000" w:rsidRPr="003D404A" w:rsidP="003D404A">
      <w:pPr>
        <w:pStyle w:val="Heading1"/>
      </w:pPr>
      <w:bookmarkStart w:id="10" w:name="O_972473"/>
      <w:bookmarkEnd w:id="10"/>
      <w:r w:rsidRPr="003D404A">
        <w:t>Performance Evidence</w:t>
      </w:r>
    </w:p>
    <w:p w:rsidR="00000000" w:rsidRPr="003D404A" w:rsidP="00AB64BC">
      <w:pPr>
        <w:pStyle w:val="BodyText"/>
      </w:pPr>
      <w:r w:rsidRPr="003D404A">
        <w:t>An individual demonstrating competency in this unit must satisfy all of the elements and performance criteria of this unit</w:t>
      </w:r>
      <w:r w:rsidRPr="003D404A">
        <w:t xml:space="preserve">. </w:t>
      </w:r>
    </w:p>
    <w:p w:rsidR="00000000" w:rsidRPr="003D404A" w:rsidP="00AB64BC">
      <w:pPr>
        <w:pStyle w:val="BodyText"/>
      </w:pPr>
      <w:r w:rsidRPr="003D404A">
        <w:t>There must be evidence that the individual has coordinated baking operations, including:</w:t>
      </w:r>
    </w:p>
    <w:p w:rsidR="00000000" w:rsidRPr="003D404A" w:rsidP="003D404A">
      <w:pPr>
        <w:pStyle w:val="ListBullet"/>
      </w:pPr>
      <w:r w:rsidRPr="003D404A">
        <w:t>coordinating at least one of the following four baking operations:</w:t>
      </w:r>
    </w:p>
    <w:p w:rsidR="00000000" w:rsidRPr="003D404A" w:rsidP="003D404A">
      <w:pPr>
        <w:pStyle w:val="ListBullet2"/>
      </w:pPr>
      <w:r w:rsidRPr="003D404A">
        <w:t>bread production process</w:t>
      </w:r>
    </w:p>
    <w:p w:rsidR="00000000" w:rsidRPr="003D404A" w:rsidP="003D404A">
      <w:pPr>
        <w:pStyle w:val="ListBullet2"/>
      </w:pPr>
      <w:r w:rsidRPr="003D404A">
        <w:t>cake production process</w:t>
      </w:r>
    </w:p>
    <w:p w:rsidR="00000000" w:rsidRPr="003D404A" w:rsidP="003D404A">
      <w:pPr>
        <w:pStyle w:val="ListBullet2"/>
      </w:pPr>
      <w:r w:rsidRPr="003D404A">
        <w:t>pastry production process</w:t>
      </w:r>
    </w:p>
    <w:p w:rsidR="00000000" w:rsidRPr="003D404A" w:rsidP="003D404A">
      <w:pPr>
        <w:pStyle w:val="ListBullet2"/>
      </w:pPr>
      <w:r w:rsidRPr="003D404A">
        <w:t>combination of any of the above three bakery production processes</w:t>
      </w:r>
    </w:p>
    <w:p w:rsidR="00000000" w:rsidRPr="003D404A" w:rsidP="003D404A">
      <w:pPr>
        <w:pStyle w:val="ListBullet"/>
      </w:pPr>
      <w:r w:rsidRPr="003D404A">
        <w:t>coordinating at least two of the following seven baked product ranges:</w:t>
      </w:r>
    </w:p>
    <w:p w:rsidR="00000000" w:rsidRPr="003D404A" w:rsidP="003D404A">
      <w:pPr>
        <w:pStyle w:val="ListBullet2"/>
      </w:pPr>
      <w:r w:rsidRPr="003D404A">
        <w:t>decorated products</w:t>
      </w:r>
    </w:p>
    <w:p w:rsidR="00000000" w:rsidRPr="003D404A" w:rsidP="003D404A">
      <w:pPr>
        <w:pStyle w:val="ListBullet2"/>
      </w:pPr>
      <w:r w:rsidRPr="003D404A">
        <w:t>post-bake decorated products</w:t>
      </w:r>
    </w:p>
    <w:p w:rsidR="00000000" w:rsidRPr="003D404A" w:rsidP="003D404A">
      <w:pPr>
        <w:pStyle w:val="ListBullet2"/>
      </w:pPr>
      <w:r w:rsidRPr="003D404A">
        <w:t>retarded yeast goods</w:t>
      </w:r>
    </w:p>
    <w:p w:rsidR="00000000" w:rsidRPr="003D404A" w:rsidP="003D404A">
      <w:pPr>
        <w:pStyle w:val="ListBullet2"/>
      </w:pPr>
      <w:r w:rsidRPr="003D404A">
        <w:t>frozen bakery goods</w:t>
      </w:r>
    </w:p>
    <w:p w:rsidR="00000000" w:rsidRPr="003D404A" w:rsidP="003D404A">
      <w:pPr>
        <w:pStyle w:val="ListBullet2"/>
      </w:pPr>
      <w:r w:rsidRPr="003D404A">
        <w:t>fresh baked bakery goods</w:t>
      </w:r>
    </w:p>
    <w:p w:rsidR="00000000" w:rsidRPr="003D404A" w:rsidP="003D404A">
      <w:pPr>
        <w:pStyle w:val="ListBullet2"/>
      </w:pPr>
      <w:r w:rsidRPr="003D404A">
        <w:t>pac</w:t>
      </w:r>
      <w:r w:rsidRPr="003D404A">
        <w:t>kaged bakery goods</w:t>
      </w:r>
    </w:p>
    <w:p w:rsidR="00000000" w:rsidRPr="003D404A" w:rsidP="003D404A">
      <w:pPr>
        <w:pStyle w:val="ListBullet2"/>
      </w:pPr>
      <w:r w:rsidRPr="003D404A">
        <w:t>unpackaged bakery goods</w:t>
      </w:r>
    </w:p>
    <w:p w:rsidR="00000000" w:rsidRPr="003D404A" w:rsidP="003D404A">
      <w:pPr>
        <w:pStyle w:val="ListBullet"/>
      </w:pPr>
      <w:r w:rsidRPr="003D404A">
        <w:t>developing and documenting a production schedule that includes:</w:t>
      </w:r>
    </w:p>
    <w:p w:rsidR="00000000" w:rsidRPr="003D404A" w:rsidP="003D404A">
      <w:pPr>
        <w:pStyle w:val="ListBullet2"/>
      </w:pPr>
      <w:r w:rsidRPr="003D404A">
        <w:t>a logical sequence of bakery production processes</w:t>
      </w:r>
    </w:p>
    <w:p w:rsidR="00000000" w:rsidRPr="003D404A" w:rsidP="003D404A">
      <w:pPr>
        <w:pStyle w:val="ListBullet2"/>
      </w:pPr>
      <w:r w:rsidRPr="003D404A">
        <w:t xml:space="preserve">an accurate estimation </w:t>
      </w:r>
      <w:r w:rsidRPr="003D404A">
        <w:t>of required ingredient and equipment resources to satisfy production volumes, allowing for 5% maximum product wastage</w:t>
      </w:r>
    </w:p>
    <w:p w:rsidR="00000000" w:rsidRPr="003D404A" w:rsidP="003D404A">
      <w:pPr>
        <w:pStyle w:val="ListBullet2"/>
      </w:pPr>
      <w:r w:rsidRPr="003D404A">
        <w:t>specification of the plant, labour and material inputs</w:t>
      </w:r>
    </w:p>
    <w:p w:rsidR="00000000" w:rsidRPr="003D404A" w:rsidP="003D404A">
      <w:pPr>
        <w:pStyle w:val="ListBullet2"/>
      </w:pPr>
      <w:r w:rsidRPr="003D404A">
        <w:t>specification of the finished products outputs</w:t>
      </w:r>
    </w:p>
    <w:p w:rsidR="00000000" w:rsidRPr="003D404A" w:rsidP="003D404A">
      <w:pPr>
        <w:pStyle w:val="ListBullet2"/>
      </w:pPr>
      <w:r w:rsidRPr="003D404A">
        <w:t>matching the required volume of prod</w:t>
      </w:r>
      <w:r w:rsidRPr="003D404A">
        <w:t>uction to the existing resources</w:t>
      </w:r>
    </w:p>
    <w:p w:rsidR="00000000" w:rsidRPr="003D404A" w:rsidP="003D404A">
      <w:pPr>
        <w:pStyle w:val="ListBullet"/>
      </w:pPr>
      <w:r w:rsidRPr="003D404A">
        <w:t>developing and documenting a preparation list, including consideration of:</w:t>
      </w:r>
    </w:p>
    <w:p w:rsidR="00000000" w:rsidRPr="003D404A" w:rsidP="003D404A">
      <w:pPr>
        <w:pStyle w:val="ListBullet2"/>
      </w:pPr>
      <w:r w:rsidRPr="003D404A">
        <w:t>pre-preparation of ingredients</w:t>
      </w:r>
    </w:p>
    <w:p w:rsidR="00000000" w:rsidRPr="003D404A" w:rsidP="003D404A">
      <w:pPr>
        <w:pStyle w:val="ListBullet2"/>
      </w:pPr>
      <w:r w:rsidRPr="003D404A">
        <w:t>pre-preparation of fillings</w:t>
      </w:r>
    </w:p>
    <w:p w:rsidR="00000000" w:rsidRPr="003D404A" w:rsidP="003D404A">
      <w:pPr>
        <w:pStyle w:val="ListBullet2"/>
      </w:pPr>
      <w:r w:rsidRPr="003D404A">
        <w:t>pre-preparation of finishings</w:t>
      </w:r>
    </w:p>
    <w:p w:rsidR="00000000" w:rsidRPr="003D404A" w:rsidP="003D404A">
      <w:pPr>
        <w:pStyle w:val="ListBullet2"/>
      </w:pPr>
      <w:r w:rsidRPr="003D404A">
        <w:t xml:space="preserve">pre-preparation of equipment </w:t>
      </w:r>
    </w:p>
    <w:p w:rsidR="00000000" w:rsidRPr="003D404A" w:rsidP="003D404A">
      <w:pPr>
        <w:pStyle w:val="ListBullet"/>
      </w:pPr>
      <w:r w:rsidRPr="003D404A">
        <w:t>calculating and ordering b</w:t>
      </w:r>
      <w:r w:rsidRPr="003D404A">
        <w:t>akery supplies, including consideration of:</w:t>
      </w:r>
    </w:p>
    <w:p w:rsidR="00000000" w:rsidRPr="003D404A" w:rsidP="003D404A">
      <w:pPr>
        <w:pStyle w:val="ListBullet2"/>
      </w:pPr>
      <w:r w:rsidRPr="003D404A">
        <w:t>stock levels required for production</w:t>
      </w:r>
    </w:p>
    <w:p w:rsidR="00000000" w:rsidRPr="003D404A" w:rsidP="003D404A">
      <w:pPr>
        <w:pStyle w:val="ListBullet2"/>
      </w:pPr>
      <w:r w:rsidRPr="003D404A">
        <w:t>special agreements with suppliers of stock</w:t>
      </w:r>
    </w:p>
    <w:p w:rsidR="00000000" w:rsidRPr="003D404A" w:rsidP="003D404A">
      <w:pPr>
        <w:pStyle w:val="ListBullet2"/>
      </w:pPr>
      <w:r w:rsidRPr="003D404A">
        <w:t>stock delivery constraints</w:t>
      </w:r>
    </w:p>
    <w:p w:rsidR="00000000" w:rsidRPr="003D404A" w:rsidP="003D404A">
      <w:pPr>
        <w:pStyle w:val="ListBullet"/>
      </w:pPr>
      <w:r w:rsidRPr="003D404A">
        <w:t>preparing recipes for production, including:</w:t>
      </w:r>
    </w:p>
    <w:p w:rsidR="00000000" w:rsidRPr="003D404A" w:rsidP="003D404A">
      <w:pPr>
        <w:pStyle w:val="ListBullet2"/>
      </w:pPr>
      <w:r w:rsidRPr="003D404A">
        <w:t>master recipes adjusted for volume</w:t>
      </w:r>
    </w:p>
    <w:p w:rsidR="00000000" w:rsidRPr="003D404A" w:rsidP="003D404A">
      <w:pPr>
        <w:pStyle w:val="ListBullet2"/>
      </w:pPr>
      <w:r w:rsidRPr="003D404A">
        <w:t>processing requirements of the products</w:t>
      </w:r>
    </w:p>
    <w:p w:rsidR="00000000" w:rsidRPr="003D404A" w:rsidP="003D404A">
      <w:pPr>
        <w:pStyle w:val="ListBullet2"/>
      </w:pPr>
      <w:r w:rsidRPr="003D404A">
        <w:t>special considerations for time, temperature and special dietary needs</w:t>
      </w:r>
    </w:p>
    <w:p w:rsidR="00000000" w:rsidRPr="003D404A" w:rsidP="003D404A">
      <w:pPr>
        <w:pStyle w:val="ListBullet2"/>
      </w:pPr>
      <w:r w:rsidRPr="003D404A">
        <w:t>equipment required</w:t>
      </w:r>
    </w:p>
    <w:p w:rsidR="00000000" w:rsidRPr="003D404A" w:rsidP="003D404A">
      <w:pPr>
        <w:pStyle w:val="ListBullet"/>
      </w:pPr>
      <w:r w:rsidRPr="003D404A">
        <w:t>monitoring operations and addressing variations to ensure product specifications and production volumes are met.</w:t>
      </w:r>
    </w:p>
    <w:p w:rsidR="00000000" w:rsidRPr="003D404A" w:rsidP="003D404A">
      <w:pPr>
        <w:pStyle w:val="AllowPageBreak"/>
      </w:pPr>
    </w:p>
    <w:p w:rsidR="00000000" w:rsidRPr="003D404A" w:rsidP="003D404A">
      <w:pPr>
        <w:pStyle w:val="Heading1"/>
      </w:pPr>
      <w:bookmarkStart w:id="11" w:name="O_972474"/>
      <w:bookmarkEnd w:id="11"/>
      <w:r w:rsidRPr="003D404A">
        <w:t>Knowledge Evidence</w:t>
      </w:r>
    </w:p>
    <w:p w:rsidR="00000000" w:rsidRPr="003D404A" w:rsidP="00AB64BC">
      <w:pPr>
        <w:pStyle w:val="BodyText"/>
      </w:pPr>
      <w:r w:rsidRPr="003D404A">
        <w:t>An individual must be able to demonstrate the knowledge required to perform the tasks outlined in the elements and performance criteria of this unit. This includes knowledge of:</w:t>
      </w:r>
    </w:p>
    <w:p w:rsidR="00000000" w:rsidRPr="003D404A" w:rsidP="003D404A">
      <w:pPr>
        <w:pStyle w:val="ListBullet"/>
      </w:pPr>
      <w:r w:rsidRPr="003D404A">
        <w:t>workplace health and safety requirements applicable t</w:t>
      </w:r>
      <w:r w:rsidRPr="003D404A">
        <w:t>o coordinating bakery operations</w:t>
      </w:r>
    </w:p>
    <w:p w:rsidR="00000000" w:rsidRPr="003D404A" w:rsidP="003D404A">
      <w:pPr>
        <w:pStyle w:val="ListBullet"/>
      </w:pPr>
      <w:r w:rsidRPr="003D404A">
        <w:t>regulatory requirements for food safety applicable to coordinating bakery operations</w:t>
      </w:r>
    </w:p>
    <w:p w:rsidR="00000000" w:rsidRPr="003D404A" w:rsidP="003D404A">
      <w:pPr>
        <w:pStyle w:val="ListBullet"/>
      </w:pPr>
      <w:r w:rsidRPr="003D404A">
        <w:t>the stages and work flow requirements of bakery production processes for:</w:t>
      </w:r>
    </w:p>
    <w:p w:rsidR="00000000" w:rsidRPr="003D404A" w:rsidP="003D404A">
      <w:pPr>
        <w:pStyle w:val="ListBullet2"/>
      </w:pPr>
      <w:r w:rsidRPr="003D404A">
        <w:t>decorated products</w:t>
      </w:r>
    </w:p>
    <w:p w:rsidR="00000000" w:rsidRPr="003D404A" w:rsidP="003D404A">
      <w:pPr>
        <w:pStyle w:val="ListBullet2"/>
      </w:pPr>
      <w:r w:rsidRPr="003D404A">
        <w:t>post-bake decorated products</w:t>
      </w:r>
    </w:p>
    <w:p w:rsidR="00000000" w:rsidRPr="003D404A" w:rsidP="003D404A">
      <w:pPr>
        <w:pStyle w:val="ListBullet2"/>
      </w:pPr>
      <w:r w:rsidRPr="003D404A">
        <w:t>retarded yeast products</w:t>
      </w:r>
    </w:p>
    <w:p w:rsidR="00000000" w:rsidRPr="003D404A" w:rsidP="003D404A">
      <w:pPr>
        <w:pStyle w:val="ListBullet2"/>
      </w:pPr>
      <w:r w:rsidRPr="003D404A">
        <w:t>frozen bakery products</w:t>
      </w:r>
    </w:p>
    <w:p w:rsidR="00000000" w:rsidRPr="003D404A" w:rsidP="003D404A">
      <w:pPr>
        <w:pStyle w:val="ListBullet2"/>
      </w:pPr>
      <w:r w:rsidRPr="003D404A">
        <w:t>fresh baked bakery products</w:t>
      </w:r>
    </w:p>
    <w:p w:rsidR="00000000" w:rsidRPr="003D404A" w:rsidP="003D404A">
      <w:pPr>
        <w:pStyle w:val="ListBullet2"/>
      </w:pPr>
      <w:r w:rsidRPr="003D404A">
        <w:t>packaged bakery products</w:t>
      </w:r>
    </w:p>
    <w:p w:rsidR="00000000" w:rsidRPr="003D404A" w:rsidP="003D404A">
      <w:pPr>
        <w:pStyle w:val="ListBullet2"/>
      </w:pPr>
      <w:r w:rsidRPr="003D404A">
        <w:t>unpackaged bakery products</w:t>
      </w:r>
    </w:p>
    <w:p w:rsidR="00000000" w:rsidRPr="003D404A" w:rsidP="003D404A">
      <w:pPr>
        <w:pStyle w:val="ListBullet"/>
      </w:pPr>
      <w:r w:rsidRPr="003D404A">
        <w:t>principles of production scheduling, including:</w:t>
      </w:r>
    </w:p>
    <w:p w:rsidR="00000000" w:rsidRPr="003D404A" w:rsidP="003D404A">
      <w:pPr>
        <w:pStyle w:val="ListBullet2"/>
      </w:pPr>
      <w:r w:rsidRPr="003D404A">
        <w:t>logical sequence of work</w:t>
      </w:r>
    </w:p>
    <w:p w:rsidR="00000000" w:rsidRPr="003D404A" w:rsidP="003D404A">
      <w:pPr>
        <w:pStyle w:val="ListBullet2"/>
      </w:pPr>
      <w:r w:rsidRPr="003D404A">
        <w:t>time constraints of products and processes</w:t>
      </w:r>
    </w:p>
    <w:p w:rsidR="00000000" w:rsidRPr="003D404A" w:rsidP="003D404A">
      <w:pPr>
        <w:pStyle w:val="ListBullet2"/>
      </w:pPr>
      <w:r w:rsidRPr="003D404A">
        <w:t>specificati</w:t>
      </w:r>
      <w:r w:rsidRPr="003D404A">
        <w:t>on of the plant, labour and material inputs</w:t>
      </w:r>
    </w:p>
    <w:p w:rsidR="00000000" w:rsidRPr="003D404A" w:rsidP="003D404A">
      <w:pPr>
        <w:pStyle w:val="ListBullet2"/>
      </w:pPr>
      <w:r w:rsidRPr="003D404A">
        <w:t>specification of the finished products outputs</w:t>
      </w:r>
    </w:p>
    <w:p w:rsidR="00000000" w:rsidRPr="003D404A" w:rsidP="003D404A">
      <w:pPr>
        <w:pStyle w:val="ListBullet2"/>
      </w:pPr>
      <w:r w:rsidRPr="003D404A">
        <w:t>allowing for wastage</w:t>
      </w:r>
    </w:p>
    <w:p w:rsidR="00000000" w:rsidRPr="003D404A" w:rsidP="003D404A">
      <w:pPr>
        <w:pStyle w:val="ListBullet2"/>
      </w:pPr>
      <w:r w:rsidRPr="003D404A">
        <w:t>estimating ingredient requirements for production</w:t>
      </w:r>
    </w:p>
    <w:p w:rsidR="00000000" w:rsidRPr="003D404A" w:rsidP="003D404A">
      <w:pPr>
        <w:pStyle w:val="ListBullet2"/>
      </w:pPr>
      <w:r w:rsidRPr="003D404A">
        <w:t>equipment output volumes</w:t>
      </w:r>
    </w:p>
    <w:p w:rsidR="00000000" w:rsidRPr="003D404A" w:rsidP="003D404A">
      <w:pPr>
        <w:pStyle w:val="ListBullet2"/>
      </w:pPr>
      <w:r w:rsidRPr="003D404A">
        <w:t>labour requirements for production</w:t>
      </w:r>
    </w:p>
    <w:p w:rsidR="00000000" w:rsidRPr="003D404A" w:rsidP="003D404A">
      <w:pPr>
        <w:pStyle w:val="ListBullet2"/>
      </w:pPr>
      <w:r w:rsidRPr="003D404A">
        <w:t>scheduling production to finish products after cooling in time for delivery and sale</w:t>
      </w:r>
    </w:p>
    <w:p w:rsidR="00000000" w:rsidRPr="003D404A" w:rsidP="003D404A">
      <w:pPr>
        <w:pStyle w:val="ListBullet2"/>
      </w:pPr>
      <w:r w:rsidRPr="003D404A">
        <w:t>matching the required volume of production to the existing resources</w:t>
      </w:r>
    </w:p>
    <w:p w:rsidR="00000000" w:rsidRPr="003D404A" w:rsidP="003D404A">
      <w:pPr>
        <w:pStyle w:val="ListBullet"/>
      </w:pPr>
      <w:r w:rsidRPr="003D404A">
        <w:t>pre-production requirements for baking operations, including:</w:t>
      </w:r>
    </w:p>
    <w:p w:rsidR="00000000" w:rsidRPr="003D404A" w:rsidP="003D404A">
      <w:pPr>
        <w:pStyle w:val="ListBullet2"/>
      </w:pPr>
      <w:r w:rsidRPr="003D404A">
        <w:t>types of fillings that need to be prep</w:t>
      </w:r>
      <w:r w:rsidRPr="003D404A">
        <w:t>ared prior to production</w:t>
      </w:r>
    </w:p>
    <w:p w:rsidR="00000000" w:rsidRPr="003D404A" w:rsidP="003D404A">
      <w:pPr>
        <w:pStyle w:val="ListBullet2"/>
      </w:pPr>
      <w:r w:rsidRPr="003D404A">
        <w:t>types of finishings required for a bakery production</w:t>
      </w:r>
    </w:p>
    <w:p w:rsidR="00000000" w:rsidRPr="003D404A" w:rsidP="003D404A">
      <w:pPr>
        <w:pStyle w:val="ListBullet"/>
      </w:pPr>
      <w:r w:rsidRPr="003D404A">
        <w:t>content and layout of master recipes and how to adjust for volume</w:t>
      </w:r>
    </w:p>
    <w:p w:rsidR="00000000" w:rsidRPr="003D404A" w:rsidP="003D404A">
      <w:pPr>
        <w:pStyle w:val="ListBullet"/>
      </w:pPr>
      <w:r w:rsidRPr="003D404A">
        <w:t>production reporting methods used in bakeries</w:t>
      </w:r>
    </w:p>
    <w:p w:rsidR="00000000" w:rsidRPr="003D404A" w:rsidP="003D404A">
      <w:pPr>
        <w:pStyle w:val="ListBullet"/>
      </w:pPr>
      <w:r w:rsidRPr="003D404A">
        <w:t>indicators of the quality baked products, including:</w:t>
      </w:r>
    </w:p>
    <w:p w:rsidR="00000000" w:rsidRPr="003D404A" w:rsidP="003D404A">
      <w:pPr>
        <w:pStyle w:val="ListBullet2"/>
      </w:pPr>
      <w:r w:rsidRPr="003D404A">
        <w:t>baked colou</w:t>
      </w:r>
      <w:r w:rsidRPr="003D404A">
        <w:t>r</w:t>
      </w:r>
    </w:p>
    <w:p w:rsidR="00000000" w:rsidRPr="003D404A" w:rsidP="003D404A">
      <w:pPr>
        <w:pStyle w:val="ListBullet2"/>
      </w:pPr>
      <w:r w:rsidRPr="003D404A">
        <w:t>crumb and internal textures</w:t>
      </w:r>
    </w:p>
    <w:p w:rsidR="00000000" w:rsidRPr="003D404A" w:rsidP="003D404A">
      <w:pPr>
        <w:pStyle w:val="ListBullet2"/>
      </w:pPr>
      <w:r w:rsidRPr="003D404A">
        <w:t>consistency</w:t>
      </w:r>
    </w:p>
    <w:p w:rsidR="00000000" w:rsidRPr="003D404A" w:rsidP="003D404A">
      <w:pPr>
        <w:pStyle w:val="ListBullet2"/>
      </w:pPr>
      <w:r w:rsidRPr="003D404A">
        <w:t>moisture content</w:t>
      </w:r>
    </w:p>
    <w:p w:rsidR="00000000" w:rsidRPr="003D404A" w:rsidP="003D404A">
      <w:pPr>
        <w:pStyle w:val="ListBullet2"/>
      </w:pPr>
      <w:r w:rsidRPr="003D404A">
        <w:t>mouth feel and eating properties</w:t>
      </w:r>
    </w:p>
    <w:p w:rsidR="00000000" w:rsidRPr="003D404A" w:rsidP="003D404A">
      <w:pPr>
        <w:pStyle w:val="ListBullet2"/>
      </w:pPr>
      <w:r w:rsidRPr="003D404A">
        <w:t>shape</w:t>
      </w:r>
    </w:p>
    <w:p w:rsidR="00000000" w:rsidRPr="003D404A" w:rsidP="003D404A">
      <w:pPr>
        <w:pStyle w:val="ListBullet2"/>
      </w:pPr>
      <w:r w:rsidRPr="003D404A">
        <w:t>taste</w:t>
      </w:r>
    </w:p>
    <w:p w:rsidR="00000000" w:rsidRPr="003D404A" w:rsidP="003D404A">
      <w:pPr>
        <w:pStyle w:val="ListBullet2"/>
      </w:pPr>
      <w:r w:rsidRPr="003D404A">
        <w:t>texture</w:t>
      </w:r>
    </w:p>
    <w:p w:rsidR="00000000" w:rsidRPr="003D404A" w:rsidP="003D404A">
      <w:pPr>
        <w:pStyle w:val="ListBullet2"/>
      </w:pPr>
      <w:r w:rsidRPr="003D404A">
        <w:t>baked weight</w:t>
      </w:r>
    </w:p>
    <w:p w:rsidR="00000000" w:rsidRPr="003D404A" w:rsidP="003D404A">
      <w:pPr>
        <w:pStyle w:val="ListBullet"/>
      </w:pPr>
      <w:r w:rsidRPr="003D404A">
        <w:t>bakery operations standard terminology.</w:t>
      </w:r>
    </w:p>
    <w:p w:rsidR="00000000" w:rsidRPr="003D404A" w:rsidP="003D404A">
      <w:pPr>
        <w:pStyle w:val="AllowPageBreak"/>
      </w:pPr>
    </w:p>
    <w:p w:rsidR="00000000" w:rsidRPr="003D404A" w:rsidP="003D404A">
      <w:pPr>
        <w:pStyle w:val="Heading1"/>
      </w:pPr>
      <w:bookmarkStart w:id="12" w:name="O_972475"/>
      <w:bookmarkEnd w:id="12"/>
      <w:r w:rsidRPr="003D404A">
        <w:t>Assessment Conditions</w:t>
      </w:r>
    </w:p>
    <w:p w:rsidR="00000000" w:rsidRPr="003D404A" w:rsidP="00AB64BC">
      <w:pPr>
        <w:pStyle w:val="BodyText"/>
      </w:pPr>
      <w:r w:rsidRPr="003D404A">
        <w:t xml:space="preserve">Assessment of skills must take place under the following conditions: </w:t>
      </w:r>
    </w:p>
    <w:p w:rsidR="00000000" w:rsidRPr="003D404A" w:rsidP="003D404A">
      <w:pPr>
        <w:pStyle w:val="ListBullet"/>
      </w:pPr>
      <w:r w:rsidRPr="003D404A">
        <w:t>physical conditions:</w:t>
      </w:r>
    </w:p>
    <w:p w:rsidR="00000000" w:rsidRPr="003D404A" w:rsidP="003D404A">
      <w:pPr>
        <w:pStyle w:val="ListBullet2"/>
      </w:pPr>
      <w:r w:rsidRPr="003D404A">
        <w:t>a commercial bakery or an environment that accurately represents workplace conditions</w:t>
      </w:r>
    </w:p>
    <w:p w:rsidR="00000000" w:rsidRPr="003D404A" w:rsidP="003D404A">
      <w:pPr>
        <w:pStyle w:val="ListBullet2"/>
      </w:pPr>
      <w:r w:rsidRPr="003D404A">
        <w:t>commercial resources, equipment and materials suitable for the production of the bakery products required in the performance evidence</w:t>
      </w:r>
    </w:p>
    <w:p w:rsidR="00000000" w:rsidRPr="003D404A" w:rsidP="003D404A">
      <w:pPr>
        <w:pStyle w:val="ListBullet"/>
      </w:pPr>
      <w:r w:rsidRPr="003D404A">
        <w:t>specifications:</w:t>
      </w:r>
    </w:p>
    <w:p w:rsidR="00000000" w:rsidRPr="003D404A" w:rsidP="003D404A">
      <w:pPr>
        <w:pStyle w:val="ListBullet2"/>
      </w:pPr>
      <w:r w:rsidRPr="003D404A">
        <w:t>master recipes that meet the product types required in the performance evidence</w:t>
      </w:r>
    </w:p>
    <w:p w:rsidR="00000000" w:rsidRPr="003D404A" w:rsidP="003D404A">
      <w:pPr>
        <w:pStyle w:val="ListBullet2"/>
      </w:pPr>
      <w:r w:rsidRPr="003D404A">
        <w:t>end-product specificatio</w:t>
      </w:r>
      <w:r w:rsidRPr="003D404A">
        <w:t>ns that meet the product types required in the performance evidence</w:t>
      </w:r>
    </w:p>
    <w:p w:rsidR="00000000" w:rsidRPr="003D404A" w:rsidP="003D404A">
      <w:pPr>
        <w:pStyle w:val="ListBullet"/>
      </w:pPr>
      <w:r w:rsidRPr="003D404A">
        <w:t>relationships (internal and/or external):</w:t>
      </w:r>
    </w:p>
    <w:p w:rsidR="00000000" w:rsidRPr="003D404A" w:rsidP="003D404A">
      <w:pPr>
        <w:pStyle w:val="ListBullet2"/>
      </w:pPr>
      <w:r w:rsidRPr="003D404A">
        <w:t>suppliers</w:t>
      </w:r>
    </w:p>
    <w:p w:rsidR="00000000" w:rsidRPr="003D404A" w:rsidP="003D404A">
      <w:pPr>
        <w:pStyle w:val="ListBullet2"/>
      </w:pPr>
      <w:r w:rsidRPr="003D404A">
        <w:t>bakery production staff</w:t>
      </w:r>
    </w:p>
    <w:p w:rsidR="00000000" w:rsidRPr="003D404A" w:rsidP="003D404A">
      <w:pPr>
        <w:pStyle w:val="ListBullet"/>
      </w:pPr>
      <w:r w:rsidRPr="003D404A">
        <w:t>timeframes:</w:t>
      </w:r>
    </w:p>
    <w:p w:rsidR="00000000" w:rsidRPr="003D404A" w:rsidP="003D404A">
      <w:pPr>
        <w:pStyle w:val="ListBullet2"/>
      </w:pPr>
      <w:r w:rsidRPr="003D404A">
        <w:t>according to work requirements.</w:t>
      </w:r>
    </w:p>
    <w:p w:rsidR="00000000" w:rsidRPr="003D404A" w:rsidP="003D404A">
      <w:pPr>
        <w:pStyle w:val="BodyText"/>
      </w:pPr>
    </w:p>
    <w:p w:rsidR="00000000" w:rsidRPr="003D404A" w:rsidP="00AB64BC">
      <w:pPr>
        <w:pStyle w:val="BodyText"/>
      </w:pPr>
      <w:r w:rsidRPr="003D404A">
        <w:t>Assessors of this unit must satisfy the requirements for assess</w:t>
      </w:r>
      <w:r w:rsidRPr="003D404A">
        <w:t>ors in applicable vocational education and training legislation, frameworks and/or standards.</w:t>
      </w:r>
    </w:p>
    <w:p w:rsidR="00000000" w:rsidRPr="003D404A" w:rsidP="003D404A">
      <w:pPr>
        <w:pStyle w:val="Heading1"/>
      </w:pPr>
      <w:bookmarkStart w:id="13" w:name="O_972478"/>
      <w:bookmarkEnd w:id="13"/>
      <w:r w:rsidRPr="003D404A">
        <w:t>Links</w:t>
      </w:r>
    </w:p>
    <w:p w:rsidR="00000000" w:rsidRPr="003D404A" w:rsidP="00AB64BC">
      <w:pPr>
        <w:pStyle w:val="BodyText"/>
      </w:pPr>
      <w:r w:rsidRPr="003D404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E0A8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D404A" w:rsidP="003D404A"/>
    <w:sectPr w:rsidSect="003D40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0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04A" w:rsidRPr="00AB64BC" w:rsidP="00AB64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0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4BC" w:rsidP="003D40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B64BC" w:rsidP="003D40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B64BC" w:rsidP="003D40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04A" w:rsidP="003D40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64BC">
      <w:t>Approved</w:t>
    </w:r>
    <w:r w:rsidR="00AB64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64B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64BC">
      <w:rPr>
        <w:noProof/>
      </w:rPr>
      <w:t>6</w:t>
    </w:r>
    <w:r>
      <w:rPr>
        <w:noProof/>
      </w:rPr>
      <w:fldChar w:fldCharType="end"/>
    </w:r>
  </w:p>
  <w:p w:rsidR="003D404A" w:rsidP="003D40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64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64BC">
      <w:t>Manufacturing Industry Skills Alliance</w:t>
    </w:r>
    <w:r w:rsidR="00AB64BC">
      <w:fldChar w:fldCharType="end"/>
    </w:r>
  </w:p>
  <w:p w:rsidR="003D404A" w:rsidP="003D40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0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4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404A" w:rsidRPr="00AB64BC" w:rsidP="00AB64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0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4BC" w:rsidRPr="002D2AF8" w:rsidP="003D40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FBPRBK4006 Coordinate baking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64BC" w:rsidP="003D40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04A" w:rsidRPr="002D2AF8" w:rsidP="003D40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64BC">
      <w:t>FBPRBK4006 Coordinate baking operations</w:t>
    </w:r>
    <w:r w:rsidR="00AB64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64BC">
      <w:rPr>
        <w:noProof/>
      </w:rPr>
      <w:t>2 March 2025</w:t>
    </w:r>
    <w:r>
      <w:fldChar w:fldCharType="end"/>
    </w:r>
  </w:p>
  <w:p w:rsidR="003D404A" w:rsidP="003D40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044B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D60C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C40C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0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40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40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40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40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40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40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40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40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40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40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404A"/>
  </w:style>
  <w:style w:type="character" w:customStyle="1" w:styleId="Heading1Char">
    <w:name w:val="Heading 1 Char"/>
    <w:basedOn w:val="DefaultParagraphFont"/>
    <w:link w:val="Heading1"/>
    <w:rsid w:val="003D40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40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40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40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404A"/>
    <w:rPr>
      <w:b/>
      <w:spacing w:val="0"/>
    </w:rPr>
  </w:style>
  <w:style w:type="paragraph" w:styleId="ListBullet2">
    <w:name w:val="List Bullet 2"/>
    <w:basedOn w:val="List2"/>
    <w:rsid w:val="003D404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404A"/>
    <w:rPr>
      <w:i/>
    </w:rPr>
  </w:style>
  <w:style w:type="paragraph" w:customStyle="1" w:styleId="SuperHeading">
    <w:name w:val="SuperHeading"/>
    <w:basedOn w:val="Normal"/>
    <w:rsid w:val="003D40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40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40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40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40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40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40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40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40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40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40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40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40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40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40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40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40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40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40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40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40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40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40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40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40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40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40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40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40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40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40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40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40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40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40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40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40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404A"/>
  </w:style>
  <w:style w:type="paragraph" w:styleId="TableofFigures">
    <w:name w:val="table of figures"/>
    <w:basedOn w:val="Normal"/>
    <w:next w:val="Normal"/>
    <w:semiHidden/>
    <w:rsid w:val="003D40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40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404A"/>
    <w:rPr>
      <w:rFonts w:ascii="Wingdings" w:hAnsi="Wingdings"/>
    </w:rPr>
  </w:style>
  <w:style w:type="paragraph" w:customStyle="1" w:styleId="TableHeading">
    <w:name w:val="Table Heading"/>
    <w:basedOn w:val="HeadingBase"/>
    <w:rsid w:val="003D40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404A"/>
    <w:rPr>
      <w:color w:val="0033CC"/>
      <w:u w:val="none"/>
    </w:rPr>
  </w:style>
  <w:style w:type="paragraph" w:customStyle="1" w:styleId="BodyTextRight">
    <w:name w:val="Body Text Right"/>
    <w:basedOn w:val="BodyText"/>
    <w:rsid w:val="003D40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40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40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40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40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40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404A"/>
    <w:rPr>
      <w:sz w:val="32"/>
    </w:rPr>
  </w:style>
  <w:style w:type="paragraph" w:customStyle="1" w:styleId="HeadingProcedure">
    <w:name w:val="Heading Procedure"/>
    <w:basedOn w:val="HeadingBase"/>
    <w:next w:val="Normal"/>
    <w:rsid w:val="003D40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404A"/>
    <w:pPr>
      <w:spacing w:before="60" w:after="60"/>
    </w:pPr>
  </w:style>
  <w:style w:type="paragraph" w:styleId="ListContinue">
    <w:name w:val="List Continue"/>
    <w:basedOn w:val="List"/>
    <w:rsid w:val="003D404A"/>
    <w:pPr>
      <w:ind w:firstLine="0"/>
    </w:pPr>
  </w:style>
  <w:style w:type="paragraph" w:customStyle="1" w:styleId="ListNote">
    <w:name w:val="List Note"/>
    <w:basedOn w:val="List"/>
    <w:rsid w:val="003D40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40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40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404A"/>
    <w:rPr>
      <w:rFonts w:ascii="Courier New" w:hAnsi="Courier New"/>
    </w:rPr>
  </w:style>
  <w:style w:type="paragraph" w:customStyle="1" w:styleId="NoteBullet">
    <w:name w:val="Note Bullet"/>
    <w:basedOn w:val="Note"/>
    <w:rsid w:val="003D40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40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40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40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40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40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40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404A"/>
    <w:rPr>
      <w:b/>
      <w:smallCaps/>
    </w:rPr>
  </w:style>
  <w:style w:type="paragraph" w:customStyle="1" w:styleId="TableListNumber">
    <w:name w:val="Table List Number"/>
    <w:basedOn w:val="ListNumber"/>
    <w:rsid w:val="003D40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40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404A"/>
    <w:pPr>
      <w:numPr>
        <w:numId w:val="9"/>
      </w:numPr>
    </w:pPr>
  </w:style>
  <w:style w:type="paragraph" w:customStyle="1" w:styleId="ListAlpha2">
    <w:name w:val="List Alpha 2"/>
    <w:basedOn w:val="List2"/>
    <w:rsid w:val="003D404A"/>
    <w:pPr>
      <w:numPr>
        <w:numId w:val="8"/>
      </w:numPr>
    </w:pPr>
  </w:style>
  <w:style w:type="paragraph" w:styleId="List2">
    <w:name w:val="List 2"/>
    <w:basedOn w:val="BodyText"/>
    <w:rsid w:val="003D40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40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40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40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40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40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404A"/>
    <w:pPr>
      <w:numPr>
        <w:numId w:val="4"/>
      </w:numPr>
    </w:pPr>
  </w:style>
  <w:style w:type="paragraph" w:styleId="ListContinue2">
    <w:name w:val="List Continue 2"/>
    <w:basedOn w:val="List2"/>
    <w:rsid w:val="003D404A"/>
    <w:pPr>
      <w:ind w:firstLine="0"/>
    </w:pPr>
  </w:style>
  <w:style w:type="paragraph" w:styleId="ListContinue3">
    <w:name w:val="List Continue 3"/>
    <w:basedOn w:val="List3"/>
    <w:rsid w:val="003D404A"/>
    <w:pPr>
      <w:ind w:left="1021" w:firstLine="0"/>
    </w:pPr>
  </w:style>
  <w:style w:type="paragraph" w:styleId="ListContinue4">
    <w:name w:val="List Continue 4"/>
    <w:basedOn w:val="List4"/>
    <w:rsid w:val="003D404A"/>
    <w:pPr>
      <w:ind w:firstLine="0"/>
    </w:pPr>
  </w:style>
  <w:style w:type="paragraph" w:styleId="ListContinue5">
    <w:name w:val="List Continue 5"/>
    <w:basedOn w:val="List5"/>
    <w:rsid w:val="003D404A"/>
    <w:pPr>
      <w:ind w:firstLine="0"/>
    </w:pPr>
  </w:style>
  <w:style w:type="paragraph" w:styleId="ListNumber3">
    <w:name w:val="List Number 3"/>
    <w:basedOn w:val="List3"/>
    <w:rsid w:val="003D404A"/>
    <w:pPr>
      <w:numPr>
        <w:numId w:val="5"/>
      </w:numPr>
    </w:pPr>
  </w:style>
  <w:style w:type="paragraph" w:styleId="ListNumber4">
    <w:name w:val="List Number 4"/>
    <w:basedOn w:val="List4"/>
    <w:rsid w:val="003D404A"/>
    <w:pPr>
      <w:numPr>
        <w:numId w:val="6"/>
      </w:numPr>
    </w:pPr>
  </w:style>
  <w:style w:type="paragraph" w:styleId="ListNumber5">
    <w:name w:val="List Number 5"/>
    <w:basedOn w:val="List5"/>
    <w:rsid w:val="003D404A"/>
    <w:pPr>
      <w:numPr>
        <w:numId w:val="7"/>
      </w:numPr>
    </w:pPr>
  </w:style>
  <w:style w:type="paragraph" w:styleId="BlockText">
    <w:name w:val="Block Text"/>
    <w:basedOn w:val="Normal"/>
    <w:rsid w:val="003D40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40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404A"/>
    <w:rPr>
      <w:sz w:val="16"/>
      <w:vertAlign w:val="superscript"/>
    </w:rPr>
  </w:style>
  <w:style w:type="character" w:customStyle="1" w:styleId="Symbols">
    <w:name w:val="Symbols"/>
    <w:basedOn w:val="DefaultParagraphFont"/>
    <w:rsid w:val="003D404A"/>
    <w:rPr>
      <w:rFonts w:ascii="Symbol" w:hAnsi="Symbol"/>
    </w:rPr>
  </w:style>
  <w:style w:type="character" w:customStyle="1" w:styleId="MenuOptions">
    <w:name w:val="Menu Options"/>
    <w:basedOn w:val="DefaultParagraphFont"/>
    <w:rsid w:val="003D40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404A"/>
    <w:rPr>
      <w:b/>
    </w:rPr>
  </w:style>
  <w:style w:type="character" w:customStyle="1" w:styleId="Underlined">
    <w:name w:val="Underlined"/>
    <w:basedOn w:val="DefaultParagraphFont"/>
    <w:rsid w:val="003D404A"/>
    <w:rPr>
      <w:u w:val="single"/>
    </w:rPr>
  </w:style>
  <w:style w:type="paragraph" w:customStyle="1" w:styleId="TableBodyTextRight">
    <w:name w:val="Table Body Text Right"/>
    <w:basedOn w:val="TableBodyText"/>
    <w:rsid w:val="003D40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404A"/>
    <w:rPr>
      <w:sz w:val="18"/>
    </w:rPr>
  </w:style>
  <w:style w:type="paragraph" w:customStyle="1" w:styleId="BodySmallRight">
    <w:name w:val="Body Small Right"/>
    <w:basedOn w:val="BodyTextRight"/>
    <w:rsid w:val="003D404A"/>
    <w:rPr>
      <w:sz w:val="18"/>
      <w:szCs w:val="18"/>
    </w:rPr>
  </w:style>
  <w:style w:type="paragraph" w:customStyle="1" w:styleId="MarginEdition">
    <w:name w:val="Margin Edition"/>
    <w:basedOn w:val="MarginNote"/>
    <w:rsid w:val="003D40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404A"/>
    <w:rPr>
      <w:sz w:val="2"/>
      <w:szCs w:val="2"/>
    </w:rPr>
  </w:style>
  <w:style w:type="character" w:customStyle="1" w:styleId="Small">
    <w:name w:val="Small"/>
    <w:basedOn w:val="DefaultParagraphFont"/>
    <w:rsid w:val="003D404A"/>
    <w:rPr>
      <w:sz w:val="16"/>
    </w:rPr>
  </w:style>
  <w:style w:type="paragraph" w:customStyle="1" w:styleId="WideTable">
    <w:name w:val="Wide Table"/>
    <w:basedOn w:val="Normal"/>
    <w:rsid w:val="003D40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404A"/>
  </w:style>
  <w:style w:type="paragraph" w:styleId="Quote">
    <w:name w:val="Quote"/>
    <w:basedOn w:val="Heading1"/>
    <w:link w:val="QuoteChar"/>
    <w:qFormat/>
    <w:rsid w:val="003D40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40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404A"/>
    <w:pPr>
      <w:pageBreakBefore/>
    </w:pPr>
  </w:style>
  <w:style w:type="paragraph" w:customStyle="1" w:styleId="Border">
    <w:name w:val="Border"/>
    <w:basedOn w:val="Normal"/>
    <w:qFormat/>
    <w:rsid w:val="003D40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40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0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0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40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40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40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40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40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404A"/>
    <w:rPr>
      <w:u w:val="single"/>
    </w:rPr>
  </w:style>
  <w:style w:type="character" w:customStyle="1" w:styleId="BoldandItalics">
    <w:name w:val="Bold and Italics"/>
    <w:qFormat/>
    <w:rsid w:val="003D404A"/>
    <w:rPr>
      <w:b/>
      <w:i/>
      <w:u w:val="none"/>
    </w:rPr>
  </w:style>
  <w:style w:type="paragraph" w:styleId="BalloonText">
    <w:name w:val="Balloon Text"/>
    <w:basedOn w:val="Normal"/>
    <w:link w:val="BalloonTextChar"/>
    <w:rsid w:val="003D40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40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40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40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40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40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404A"/>
    <w:pPr>
      <w:spacing w:before="0" w:after="0"/>
    </w:pPr>
  </w:style>
  <w:style w:type="paragraph" w:customStyle="1" w:styleId="BodyTextBold">
    <w:name w:val="Body Text Bold"/>
    <w:basedOn w:val="BodyText"/>
    <w:qFormat/>
    <w:rsid w:val="003D404A"/>
    <w:rPr>
      <w:b/>
    </w:rPr>
  </w:style>
  <w:style w:type="character" w:styleId="Hyperlink">
    <w:name w:val="Hyperlink"/>
    <w:basedOn w:val="DefaultParagraphFont"/>
    <w:uiPriority w:val="99"/>
    <w:unhideWhenUsed/>
    <w:rsid w:val="00AB64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1321</Words>
  <Characters>8800</Characters>
  <Application>Microsoft Office Word</Application>
  <DocSecurity>0</DocSecurity>
  <Lines>275</Lines>
  <Paragraphs>202</Paragraphs>
  <ScaleCrop>false</ScaleCrop>
  <Company>Author-it Software Corporation Ltd.</Company>
  <LinksUpToDate>false</LinksUpToDate>
  <CharactersWithSpaces>9919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FBPRBK4006 Coordinate baking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2025-03-01T13:25:00Z</dcterms:created>
  <dcterms:modified xsi:type="dcterms:W3CDTF">2025-03-01T13:25:00Z</dcterms:modified>
</cp:coreProperties>
</file>