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3D3" w:rsidP="007763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FBPRBK3018 Produce basic artisan products</w:t>
      </w:r>
      <w:r>
        <w:fldChar w:fldCharType="end"/>
      </w:r>
    </w:p>
    <w:p w:rsidR="007763D3" w:rsidP="007763D3">
      <w:pPr>
        <w:pStyle w:val="Version"/>
        <w:sectPr w:rsidSect="00423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701" w:rsidP="00423701">
      <w:pPr>
        <w:pStyle w:val="SuperHeading"/>
      </w:pPr>
      <w:r w:rsidRPr="00423701">
        <w:t>FBPRBK3018 Produce basic artisan products</w:t>
      </w:r>
    </w:p>
    <w:p w:rsidR="00000000" w:rsidRPr="00423701" w:rsidP="00423701">
      <w:pPr>
        <w:pStyle w:val="Heading1"/>
      </w:pPr>
      <w:bookmarkStart w:id="1" w:name="O_972312"/>
      <w:bookmarkEnd w:id="1"/>
      <w:r w:rsidRPr="004237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3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rPr>
                <w:rStyle w:val="SpecialBold"/>
              </w:rPr>
              <w:t>Comments</w:t>
            </w:r>
          </w:p>
        </w:tc>
      </w:tr>
      <w:tr w:rsidTr="00423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t>This version released with FBP Food, Beverage and Pharmaceutical Training Package version 1.0</w:t>
            </w:r>
          </w:p>
        </w:tc>
      </w:tr>
    </w:tbl>
    <w:p w:rsidR="00000000" w:rsidRPr="00423701" w:rsidP="00423701">
      <w:pPr>
        <w:pStyle w:val="BodyText"/>
      </w:pPr>
    </w:p>
    <w:p w:rsidR="00000000" w:rsidRPr="00423701" w:rsidP="00423701">
      <w:pPr>
        <w:pStyle w:val="AllowPageBreak"/>
      </w:pPr>
    </w:p>
    <w:p w:rsidR="00000000" w:rsidRPr="00423701" w:rsidP="00423701">
      <w:pPr>
        <w:pStyle w:val="Heading1"/>
      </w:pPr>
      <w:bookmarkStart w:id="2" w:name="O_972313"/>
      <w:bookmarkEnd w:id="2"/>
      <w:r w:rsidRPr="00423701">
        <w:t>Application</w:t>
      </w:r>
    </w:p>
    <w:p w:rsidR="00000000" w:rsidRPr="00423701" w:rsidP="007763D3">
      <w:pPr>
        <w:pStyle w:val="BodyText"/>
      </w:pPr>
      <w:r w:rsidRPr="00423701">
        <w:t>This unit of competency describes the skills and knowledge required to produce bas</w:t>
      </w:r>
      <w:r w:rsidRPr="00423701">
        <w:t xml:space="preserve">ic artisan products in a commercial baking environment. Basic artisan products include European basic artisan products, cultural basic artisan products, laminated basic artisan products, fried basic artisan products, highly enriched basic artisan products </w:t>
      </w:r>
      <w:r w:rsidRPr="00423701">
        <w:t>and festive occasion basic artisan products.</w:t>
      </w:r>
    </w:p>
    <w:p w:rsidR="00000000" w:rsidRPr="00423701" w:rsidP="007763D3">
      <w:pPr>
        <w:pStyle w:val="BodyText"/>
      </w:pPr>
      <w:r w:rsidRPr="00423701">
        <w:t>This unit applies to individuals who apply a broad range of specialised knowledge and skills with responsibility for their own work. This includes applying and communicating non-routine technical solutions to pr</w:t>
      </w:r>
      <w:r w:rsidRPr="00423701">
        <w:t>edictable and unpredictable problems.</w:t>
      </w:r>
    </w:p>
    <w:p w:rsidR="00000000" w:rsidRPr="00423701" w:rsidP="007763D3">
      <w:pPr>
        <w:pStyle w:val="BodyText"/>
      </w:pPr>
      <w:r w:rsidRPr="00423701">
        <w:t>All work must be carried out to comply with workplace procedures, in accordance with State/Territory food safety, and work health and safety, regulations and legislation that apply to the workplace.</w:t>
      </w:r>
    </w:p>
    <w:p w:rsidR="007763D3" w:rsidP="007763D3">
      <w:pPr>
        <w:pStyle w:val="BodyText"/>
      </w:pPr>
      <w:r w:rsidRPr="00423701">
        <w:t>No occupational lic</w:t>
      </w:r>
      <w:r w:rsidRPr="00423701">
        <w:t>ensing, legislative or certification requirements apply to this unit at the time of publication.</w:t>
      </w:r>
    </w:p>
    <w:p w:rsidR="00000000" w:rsidRPr="00423701" w:rsidP="00423701">
      <w:pPr>
        <w:pStyle w:val="Heading1"/>
      </w:pPr>
      <w:bookmarkStart w:id="3" w:name="O_972314"/>
      <w:bookmarkEnd w:id="3"/>
      <w:r w:rsidRPr="00423701">
        <w:t>Pre-requisite Unit</w:t>
      </w:r>
    </w:p>
    <w:p w:rsidR="00000000" w:rsidRPr="00423701" w:rsidP="007763D3">
      <w:pPr>
        <w:pStyle w:val="BodyText"/>
      </w:pPr>
      <w:r w:rsidRPr="00423701">
        <w:t>Nil</w:t>
      </w:r>
    </w:p>
    <w:p w:rsidR="00000000" w:rsidRPr="00423701" w:rsidP="00423701">
      <w:pPr>
        <w:pStyle w:val="Heading1"/>
      </w:pPr>
      <w:bookmarkStart w:id="4" w:name="O_972316"/>
      <w:bookmarkEnd w:id="4"/>
      <w:r w:rsidRPr="00423701">
        <w:t>Unit Sector</w:t>
      </w:r>
    </w:p>
    <w:p w:rsidR="00000000" w:rsidRPr="00423701" w:rsidP="007763D3">
      <w:pPr>
        <w:pStyle w:val="BodyText"/>
      </w:pPr>
      <w:r w:rsidRPr="00423701">
        <w:t>Retail baking (RBK)</w:t>
      </w:r>
    </w:p>
    <w:p w:rsidR="00000000" w:rsidRPr="00423701" w:rsidP="00423701">
      <w:pPr>
        <w:pStyle w:val="Heading1"/>
      </w:pPr>
      <w:bookmarkStart w:id="5" w:name="O_972317"/>
      <w:bookmarkEnd w:id="5"/>
      <w:r w:rsidRPr="004237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6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rPr>
                <w:rStyle w:val="SpecialBold"/>
              </w:rPr>
              <w:t>Performance Criteria</w:t>
            </w:r>
          </w:p>
        </w:tc>
      </w:tr>
      <w:tr w:rsidTr="00776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6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t>1.1 Confirm product types and volumes to schedule production</w:t>
            </w:r>
          </w:p>
          <w:p w:rsidR="00000000" w:rsidRPr="00423701" w:rsidP="00423701">
            <w:pPr>
              <w:pStyle w:val="BodyText"/>
            </w:pPr>
            <w:r w:rsidRPr="00423701">
              <w:t xml:space="preserve">1.2 Calculate </w:t>
            </w:r>
            <w:r w:rsidRPr="00423701">
              <w:t>yield and adjust recipe to meet required production volumes</w:t>
            </w:r>
          </w:p>
          <w:p w:rsidR="00000000" w:rsidRPr="00423701" w:rsidP="00423701">
            <w:pPr>
              <w:pStyle w:val="BodyText"/>
            </w:pPr>
            <w:r w:rsidRPr="00423701">
              <w:t>1.3 Confirm work area and work practices meet food safety and workplace health and safety requirements</w:t>
            </w:r>
          </w:p>
          <w:p w:rsidR="00000000" w:rsidRPr="00423701" w:rsidP="00423701">
            <w:pPr>
              <w:pStyle w:val="BodyText"/>
            </w:pPr>
            <w:r w:rsidRPr="00423701">
              <w:t xml:space="preserve">1.4 Select and wear personal protective equipment according to safety requirements </w:t>
            </w:r>
          </w:p>
          <w:p w:rsidR="00000000" w:rsidRPr="00423701" w:rsidP="00423701">
            <w:pPr>
              <w:pStyle w:val="BodyText"/>
            </w:pPr>
            <w:r w:rsidRPr="00423701">
              <w:t>1.5 Selec</w:t>
            </w:r>
            <w:r w:rsidRPr="00423701">
              <w:t xml:space="preserve">t basic artisan baking equipment and check to confirm readiness for use </w:t>
            </w:r>
          </w:p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1.6 Select ingredients and check to confirm quality and quantity</w:t>
            </w:r>
          </w:p>
        </w:tc>
      </w:tr>
      <w:tr w:rsidTr="00776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2. Mix basic artisan doughs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t>2.1 Measure ingredient quantities to meet recipe specifications</w:t>
            </w:r>
          </w:p>
          <w:p w:rsidR="00000000" w:rsidRPr="00423701" w:rsidP="00423701">
            <w:pPr>
              <w:pStyle w:val="BodyText"/>
            </w:pPr>
            <w:r w:rsidRPr="00423701">
              <w:t xml:space="preserve">2.2 Load ingredients into mixer in required ingredient placement </w:t>
            </w:r>
          </w:p>
          <w:p w:rsidR="00000000" w:rsidRPr="00423701" w:rsidP="00423701">
            <w:pPr>
              <w:pStyle w:val="BodyText"/>
            </w:pPr>
            <w:r w:rsidRPr="00423701">
              <w:t xml:space="preserve">2.3 Operate and monitor mixer to achieve basic artisan dough development for product type </w:t>
            </w:r>
          </w:p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2.4 Check mixed basic artisan dough to identify faults and rectify</w:t>
            </w:r>
          </w:p>
        </w:tc>
      </w:tr>
      <w:tr w:rsidTr="00776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3. Process basic artisan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t>3.1 Divide, scale, mould and intermediate prove basic artisan dough to meet required end-product shape and baked weight</w:t>
            </w:r>
          </w:p>
          <w:p w:rsidR="00000000" w:rsidRPr="00423701" w:rsidP="00423701">
            <w:pPr>
              <w:pStyle w:val="BodyText"/>
            </w:pPr>
            <w:r w:rsidRPr="00423701">
              <w:t>3.2 Final mould and place on baking surfaces for final prove</w:t>
            </w:r>
          </w:p>
          <w:p w:rsidR="00000000" w:rsidRPr="00423701" w:rsidP="00423701">
            <w:pPr>
              <w:pStyle w:val="BodyText"/>
            </w:pPr>
            <w:r w:rsidRPr="00423701">
              <w:t>3.3 Laminate basic artisan dough with laminating fat as required for produc</w:t>
            </w:r>
            <w:r w:rsidRPr="00423701">
              <w:t>t type</w:t>
            </w:r>
          </w:p>
          <w:p w:rsidR="00000000" w:rsidRPr="00423701" w:rsidP="00423701">
            <w:pPr>
              <w:pStyle w:val="BodyText"/>
            </w:pPr>
            <w:r w:rsidRPr="00423701">
              <w:t>3.4 Retard basic artisan dough as required for product type</w:t>
            </w:r>
          </w:p>
          <w:p w:rsidR="00000000" w:rsidRPr="00423701" w:rsidP="00423701">
            <w:pPr>
              <w:pStyle w:val="BodyText"/>
            </w:pPr>
            <w:r w:rsidRPr="00423701">
              <w:t>3.5 Final prove basic artisan dough as required for product type</w:t>
            </w:r>
          </w:p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3.6 Check processed basic artisan dough to identify faults and rectify</w:t>
            </w:r>
          </w:p>
        </w:tc>
      </w:tr>
      <w:tr w:rsidTr="00776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4. Pre-bake finish basic artisan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t>4.1 Prepar</w:t>
            </w:r>
            <w:r w:rsidRPr="00423701">
              <w:t>e pre-bake finishing mediums to recipe specification</w:t>
            </w:r>
          </w:p>
          <w:p w:rsidR="00000000" w:rsidRPr="00423701" w:rsidP="00423701">
            <w:pPr>
              <w:pStyle w:val="BodyText"/>
            </w:pPr>
            <w:r w:rsidRPr="00423701">
              <w:t>4.2 Pre-bake finish basic artisan products to meet end-product specification</w:t>
            </w:r>
          </w:p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4.3 Check pre-bake finished basic artisan products to identify faults and rectify</w:t>
            </w:r>
          </w:p>
        </w:tc>
      </w:tr>
      <w:tr w:rsidTr="00776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5. Fry basic artisan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t>5.1 Set fryin</w:t>
            </w:r>
            <w:r w:rsidRPr="00423701">
              <w:t>g temperatures and times to prepare for frying</w:t>
            </w:r>
          </w:p>
          <w:p w:rsidR="00000000" w:rsidRPr="00423701" w:rsidP="00423701">
            <w:pPr>
              <w:pStyle w:val="BodyText"/>
            </w:pPr>
            <w:r w:rsidRPr="00423701">
              <w:t xml:space="preserve">5.2 Visually check basic artisan dough size to confirm readiness for frying </w:t>
            </w:r>
          </w:p>
          <w:p w:rsidR="00000000" w:rsidRPr="00423701" w:rsidP="00423701">
            <w:pPr>
              <w:pStyle w:val="BodyText"/>
            </w:pPr>
            <w:r w:rsidRPr="00423701">
              <w:t>5.3 Load fryer and monitor frying to maintain fryer temperatures</w:t>
            </w:r>
          </w:p>
          <w:p w:rsidR="00000000" w:rsidRPr="00423701" w:rsidP="00423701">
            <w:pPr>
              <w:pStyle w:val="BodyText"/>
            </w:pPr>
            <w:r w:rsidRPr="00423701">
              <w:t>5.4 Unload basic artisan fried products to cool</w:t>
            </w:r>
          </w:p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5.5 Check fried basic artisan products to identify faults and rectify</w:t>
            </w:r>
          </w:p>
        </w:tc>
      </w:tr>
      <w:tr w:rsidTr="00776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6. Bake basic artisan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t>6.1 Set baking temperatures and times to prepare for baking</w:t>
            </w:r>
          </w:p>
          <w:p w:rsidR="00000000" w:rsidRPr="00423701" w:rsidP="00423701">
            <w:pPr>
              <w:pStyle w:val="BodyText"/>
            </w:pPr>
            <w:r w:rsidRPr="00423701">
              <w:t>6.2 Visually check dough size to confirm readiness for baking, and load oven as required for p</w:t>
            </w:r>
            <w:r w:rsidRPr="00423701">
              <w:t>roduct type</w:t>
            </w:r>
          </w:p>
          <w:p w:rsidR="00000000" w:rsidRPr="00423701" w:rsidP="00423701">
            <w:pPr>
              <w:pStyle w:val="BodyText"/>
            </w:pPr>
            <w:r w:rsidRPr="00423701">
              <w:t>6.3 Monitor baking to achieve baked colour and stability required for basic artisan product type</w:t>
            </w:r>
          </w:p>
          <w:p w:rsidR="00000000" w:rsidRPr="00423701" w:rsidP="00423701">
            <w:pPr>
              <w:pStyle w:val="BodyText"/>
            </w:pPr>
            <w:r w:rsidRPr="00423701">
              <w:t>6.4 Unload, de-pan and cool to meet basic artisan product type</w:t>
            </w:r>
          </w:p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6.5 Check basic artisan product to identify faults and rectify</w:t>
            </w:r>
          </w:p>
        </w:tc>
      </w:tr>
      <w:tr w:rsidTr="00776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7. Post-bake/fry fin</w:t>
            </w:r>
            <w:r w:rsidRPr="00423701">
              <w:t>ish basic artisan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t>7.1 Prepare post-bake finishing mediums to meet recipe specifications</w:t>
            </w:r>
          </w:p>
          <w:p w:rsidR="00000000" w:rsidRPr="00423701" w:rsidP="00423701">
            <w:pPr>
              <w:pStyle w:val="BodyText"/>
            </w:pPr>
            <w:r w:rsidRPr="00423701">
              <w:t>7.2 Post-bake finish baked and fried basic artisan products to meet end-product specification</w:t>
            </w:r>
          </w:p>
          <w:p w:rsidR="00000000" w:rsidRPr="00423701" w:rsidP="00423701">
            <w:pPr>
              <w:pStyle w:val="BodyText"/>
            </w:pPr>
            <w:r w:rsidRPr="00423701">
              <w:t xml:space="preserve">7.3 Check post-baked finished basic artisan products to identify </w:t>
            </w:r>
            <w:r w:rsidRPr="00423701">
              <w:t>faults and rectify</w:t>
            </w:r>
          </w:p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7.4 Prepare and transfer basic artisan products for presentation and storage according to packaging and food safety requirements</w:t>
            </w:r>
          </w:p>
        </w:tc>
      </w:tr>
      <w:tr w:rsidTr="007763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8.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t>8.1 Clean equipment and work area to meet housekeeping standards</w:t>
            </w:r>
          </w:p>
          <w:p w:rsidR="00000000" w:rsidRPr="00423701" w:rsidP="00423701">
            <w:pPr>
              <w:pStyle w:val="BodyText"/>
            </w:pPr>
            <w:r w:rsidRPr="00423701">
              <w:t>8.2 Dispose of waste acco</w:t>
            </w:r>
            <w:r w:rsidRPr="00423701">
              <w:t>rding to workplace requirements</w:t>
            </w:r>
          </w:p>
          <w:p w:rsidR="00000000" w:rsidRPr="00423701" w:rsidP="00423701">
            <w:pPr>
              <w:pStyle w:val="BodyText"/>
            </w:pPr>
            <w:r w:rsidRPr="00423701">
              <w:t>8.3 Complete workplace records according to workplace requirements</w:t>
            </w:r>
          </w:p>
        </w:tc>
      </w:tr>
    </w:tbl>
    <w:p w:rsidR="00000000" w:rsidRPr="00423701" w:rsidP="00423701">
      <w:pPr>
        <w:pStyle w:val="BodyText"/>
      </w:pPr>
    </w:p>
    <w:p w:rsidR="00000000" w:rsidRPr="00423701" w:rsidP="00423701">
      <w:pPr>
        <w:pStyle w:val="AllowPageBreak"/>
      </w:pPr>
    </w:p>
    <w:p w:rsidR="00000000" w:rsidRPr="00423701" w:rsidP="00423701">
      <w:pPr>
        <w:pStyle w:val="Heading1"/>
      </w:pPr>
      <w:bookmarkStart w:id="6" w:name="O_972318"/>
      <w:bookmarkEnd w:id="6"/>
      <w:r w:rsidRPr="00423701">
        <w:t>Foundation Skills</w:t>
      </w:r>
    </w:p>
    <w:p w:rsidR="00000000" w:rsidRPr="007763D3" w:rsidP="007763D3">
      <w:pPr>
        <w:pStyle w:val="BodyText"/>
        <w:rPr>
          <w:i/>
        </w:rPr>
      </w:pPr>
      <w:r w:rsidRPr="007763D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3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rPr>
                <w:rStyle w:val="SpecialBold"/>
              </w:rPr>
              <w:t>Description</w:t>
            </w:r>
          </w:p>
        </w:tc>
      </w:tr>
      <w:tr w:rsidTr="00423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ListBullet"/>
              <w:rPr>
                <w:lang w:val="en-NZ"/>
              </w:rPr>
            </w:pPr>
            <w:r w:rsidRPr="00423701">
              <w:t>Interprets key information from reci</w:t>
            </w:r>
            <w:r w:rsidRPr="00423701">
              <w:t>pes, ingredient labels, baking equipment operating instructions and end-product specifications</w:t>
            </w:r>
          </w:p>
        </w:tc>
      </w:tr>
      <w:tr w:rsidTr="00423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ListBullet"/>
              <w:rPr>
                <w:lang w:val="en-NZ"/>
              </w:rPr>
            </w:pPr>
            <w:r w:rsidRPr="00423701">
              <w:t>Prepares production schedules and completes production records using required format, language and structure</w:t>
            </w:r>
          </w:p>
        </w:tc>
      </w:tr>
      <w:tr w:rsidTr="00423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ListBullet"/>
            </w:pPr>
            <w:r w:rsidRPr="00423701">
              <w:t>Identifies and comprehends ingredient quantities in recipes, dates on ingredient labels, and temperature, humidity and timer settings</w:t>
            </w:r>
          </w:p>
          <w:p w:rsidR="00000000" w:rsidRPr="00423701" w:rsidP="00423701">
            <w:pPr>
              <w:pStyle w:val="ListBullet"/>
            </w:pPr>
            <w:r w:rsidRPr="00423701">
              <w:t>Estimates approximate quantities, and uses equipment to measure ingredient weights and volumes, water and dough temperatur</w:t>
            </w:r>
            <w:r w:rsidRPr="00423701">
              <w:t>es, and dough and product dimensions</w:t>
            </w:r>
          </w:p>
          <w:p w:rsidR="00000000" w:rsidRPr="00423701" w:rsidP="00423701">
            <w:pPr>
              <w:pStyle w:val="ListBullet"/>
            </w:pPr>
            <w:r w:rsidRPr="00423701">
              <w:t>Divides dough into equal portions by estimated weight</w:t>
            </w:r>
          </w:p>
          <w:p w:rsidR="00000000" w:rsidRPr="00423701" w:rsidP="00423701">
            <w:pPr>
              <w:pStyle w:val="ListBullet"/>
            </w:pPr>
            <w:r w:rsidRPr="00423701">
              <w:t>Performs calculations to adjust recipes using baking formulas, and allows for wastage</w:t>
            </w:r>
          </w:p>
          <w:p w:rsidR="00000000" w:rsidRPr="00423701" w:rsidP="00423701">
            <w:pPr>
              <w:pStyle w:val="ListBullet"/>
            </w:pPr>
            <w:r w:rsidRPr="00423701">
              <w:t xml:space="preserve">Uses understanding of three-dimensional shapes to mould dough shapes and check </w:t>
            </w:r>
            <w:r w:rsidRPr="00423701">
              <w:t>end-product shapes</w:t>
            </w:r>
          </w:p>
          <w:p w:rsidR="00000000" w:rsidRPr="00423701" w:rsidP="00423701">
            <w:pPr>
              <w:pStyle w:val="ListBullet"/>
            </w:pPr>
            <w:r w:rsidRPr="00423701">
              <w:t>Interprets measurement information to set, monitor and adjust process parameters</w:t>
            </w:r>
          </w:p>
          <w:p w:rsidR="00000000" w:rsidP="00423701">
            <w:pPr>
              <w:pStyle w:val="ListBullet"/>
              <w:rPr>
                <w:lang w:val="en-NZ"/>
              </w:rPr>
            </w:pPr>
            <w:r w:rsidRPr="00423701">
              <w:t>Completes production records using mathematical symbols and conventions</w:t>
            </w:r>
          </w:p>
        </w:tc>
      </w:tr>
      <w:tr w:rsidTr="00423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ListBullet"/>
            </w:pPr>
            <w:r w:rsidRPr="00423701">
              <w:t>Complies with workplace health and safety and food safe</w:t>
            </w:r>
            <w:r w:rsidRPr="00423701">
              <w:t>ty regulatory requirements relevant to a commercial baking operation</w:t>
            </w:r>
          </w:p>
          <w:p w:rsidR="00000000" w:rsidP="00423701">
            <w:pPr>
              <w:pStyle w:val="ListBullet"/>
              <w:rPr>
                <w:lang w:val="en-NZ"/>
              </w:rPr>
            </w:pPr>
            <w:r w:rsidRPr="00423701">
              <w:t>Follows organisational policies and procedures relevant to own work role</w:t>
            </w:r>
          </w:p>
        </w:tc>
      </w:tr>
      <w:tr w:rsidTr="00423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ListBullet"/>
            </w:pPr>
            <w:r w:rsidRPr="00423701">
              <w:t>Plans, organises and implements tasks required to achieve production outcomes</w:t>
            </w:r>
          </w:p>
          <w:p w:rsidR="00000000" w:rsidRPr="00423701" w:rsidP="00423701">
            <w:pPr>
              <w:pStyle w:val="ListBullet"/>
            </w:pPr>
            <w:r w:rsidRPr="00423701">
              <w:t xml:space="preserve">Uses problem-solving skills to analyse product and process faults and decide on appropriate action </w:t>
            </w:r>
          </w:p>
        </w:tc>
      </w:tr>
    </w:tbl>
    <w:p w:rsidR="00000000" w:rsidRPr="00423701" w:rsidP="00423701">
      <w:pPr>
        <w:pStyle w:val="BodyText"/>
      </w:pPr>
    </w:p>
    <w:p w:rsidR="00000000" w:rsidRPr="00423701" w:rsidP="00423701">
      <w:pPr>
        <w:pStyle w:val="AllowPageBreak"/>
      </w:pPr>
    </w:p>
    <w:p w:rsidR="00000000" w:rsidRPr="00423701" w:rsidP="00423701">
      <w:pPr>
        <w:pStyle w:val="Heading1"/>
      </w:pPr>
      <w:bookmarkStart w:id="7" w:name="O_972319"/>
      <w:bookmarkEnd w:id="7"/>
      <w:r w:rsidRPr="00423701">
        <w:t>Range of Conditions</w:t>
      </w:r>
    </w:p>
    <w:p w:rsidR="00000000" w:rsidRPr="007763D3" w:rsidP="007763D3">
      <w:pPr>
        <w:pStyle w:val="BodyText"/>
        <w:rPr>
          <w:i/>
        </w:rPr>
      </w:pPr>
      <w:r w:rsidRPr="007763D3">
        <w:rPr>
          <w:rStyle w:val="Emphasis"/>
        </w:rPr>
        <w:t>This section specifies different work environments and conditions that may affect performance. Essential operating co</w:t>
      </w:r>
      <w:r w:rsidRPr="007763D3">
        <w:rPr>
          <w:rStyle w:val="Emphasis"/>
        </w:rPr>
        <w:t>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23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t>Basic artisan baking equipment must include:</w:t>
            </w:r>
          </w:p>
          <w:p w:rsidR="00000000" w:rsidP="00423701">
            <w:pPr>
              <w:pStyle w:val="BodyText"/>
              <w:rPr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ListBullet"/>
            </w:pPr>
            <w:r w:rsidRPr="00423701">
              <w:t>equipment, including:</w:t>
            </w:r>
          </w:p>
          <w:p w:rsidR="00000000" w:rsidRPr="00423701" w:rsidP="00423701">
            <w:pPr>
              <w:pStyle w:val="ListBullet2"/>
            </w:pPr>
            <w:r w:rsidRPr="00423701">
              <w:t>industrial oven</w:t>
            </w:r>
          </w:p>
          <w:p w:rsidR="00000000" w:rsidRPr="00423701" w:rsidP="00423701">
            <w:pPr>
              <w:pStyle w:val="ListBullet2"/>
            </w:pPr>
            <w:r w:rsidRPr="00423701">
              <w:t>industrial mixer and attachments</w:t>
            </w:r>
          </w:p>
          <w:p w:rsidR="00000000" w:rsidRPr="00423701" w:rsidP="00423701">
            <w:pPr>
              <w:pStyle w:val="ListBullet2"/>
            </w:pPr>
            <w:r w:rsidRPr="00423701">
              <w:t>pastry sheeter, dough break or rolling pin</w:t>
            </w:r>
          </w:p>
          <w:p w:rsidR="00000000" w:rsidRPr="00423701" w:rsidP="00423701">
            <w:pPr>
              <w:pStyle w:val="ListBullet"/>
            </w:pPr>
            <w:r w:rsidRPr="00423701">
              <w:t>ancillary equipment, including:</w:t>
            </w:r>
          </w:p>
          <w:p w:rsidR="00000000" w:rsidRPr="00423701" w:rsidP="00423701">
            <w:pPr>
              <w:pStyle w:val="ListBullet2"/>
            </w:pPr>
            <w:r w:rsidRPr="00423701">
              <w:t>oven baking trays</w:t>
            </w:r>
          </w:p>
          <w:p w:rsidR="00000000" w:rsidRPr="00423701" w:rsidP="00423701">
            <w:pPr>
              <w:pStyle w:val="ListBullet2"/>
            </w:pPr>
            <w:r w:rsidRPr="00423701">
              <w:t>cooling wires</w:t>
            </w:r>
          </w:p>
          <w:p w:rsidR="00000000" w:rsidRPr="00423701" w:rsidP="00423701">
            <w:pPr>
              <w:pStyle w:val="ListBullet2"/>
            </w:pPr>
            <w:r w:rsidRPr="00423701">
              <w:t>dough and pastry benches</w:t>
            </w:r>
          </w:p>
          <w:p w:rsidR="00000000" w:rsidRPr="00423701" w:rsidP="00423701">
            <w:pPr>
              <w:pStyle w:val="ListBullet"/>
            </w:pPr>
            <w:r w:rsidRPr="00423701">
              <w:t>tools and utensils, including:</w:t>
            </w:r>
          </w:p>
          <w:p w:rsidR="00000000" w:rsidRPr="00423701" w:rsidP="00423701">
            <w:pPr>
              <w:pStyle w:val="ListBullet2"/>
            </w:pPr>
            <w:r w:rsidRPr="00423701">
              <w:t xml:space="preserve">rolling pins </w:t>
            </w:r>
          </w:p>
          <w:p w:rsidR="00000000" w:rsidRPr="00423701" w:rsidP="00423701">
            <w:pPr>
              <w:pStyle w:val="ListBullet2"/>
            </w:pPr>
            <w:r w:rsidRPr="00423701">
              <w:t>oven gloves</w:t>
            </w:r>
          </w:p>
          <w:p w:rsidR="00000000" w:rsidRPr="00423701" w:rsidP="00423701">
            <w:pPr>
              <w:pStyle w:val="ListBullet2"/>
            </w:pPr>
            <w:r w:rsidRPr="00423701">
              <w:t>plastic and metal scrapers</w:t>
            </w:r>
          </w:p>
          <w:p w:rsidR="00000000" w:rsidRPr="00423701" w:rsidP="00423701">
            <w:pPr>
              <w:pStyle w:val="ListBullet2"/>
            </w:pPr>
            <w:r w:rsidRPr="00423701">
              <w:t>con</w:t>
            </w:r>
            <w:r w:rsidRPr="00423701">
              <w:t>tainers used to store fillings</w:t>
            </w:r>
          </w:p>
          <w:p w:rsidR="00000000" w:rsidRPr="00423701" w:rsidP="00423701">
            <w:pPr>
              <w:pStyle w:val="ListBullet2"/>
            </w:pPr>
            <w:r w:rsidRPr="00423701">
              <w:t>bowls and measuring jugs.</w:t>
            </w:r>
          </w:p>
        </w:tc>
      </w:tr>
    </w:tbl>
    <w:p w:rsidR="00000000" w:rsidRPr="00423701" w:rsidP="00423701">
      <w:pPr>
        <w:pStyle w:val="BodyText"/>
      </w:pPr>
    </w:p>
    <w:p w:rsidR="00000000" w:rsidRPr="00423701" w:rsidP="00423701">
      <w:pPr>
        <w:pStyle w:val="AllowPageBreak"/>
      </w:pPr>
    </w:p>
    <w:p w:rsidR="00000000" w:rsidRPr="00423701" w:rsidP="00423701">
      <w:pPr>
        <w:pStyle w:val="Heading1"/>
      </w:pPr>
      <w:bookmarkStart w:id="8" w:name="O_972320"/>
      <w:bookmarkEnd w:id="8"/>
      <w:r w:rsidRPr="004237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23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rPr>
                <w:rStyle w:val="SpecialBold"/>
              </w:rPr>
              <w:t>Equivalence status</w:t>
            </w:r>
          </w:p>
        </w:tc>
      </w:tr>
      <w:tr w:rsidTr="00423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FBPRBK3018 Produce basic artisan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701">
            <w:pPr>
              <w:pStyle w:val="BodyText"/>
              <w:rPr>
                <w:lang w:val="en-NZ"/>
              </w:rPr>
            </w:pPr>
            <w:r w:rsidRPr="00423701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701" w:rsidP="00423701">
            <w:pPr>
              <w:pStyle w:val="BodyText"/>
            </w:pPr>
            <w:r w:rsidRPr="00423701">
              <w:t>No equivalent unit</w:t>
            </w:r>
          </w:p>
        </w:tc>
      </w:tr>
    </w:tbl>
    <w:p w:rsidR="007763D3" w:rsidP="00423701">
      <w:pPr>
        <w:pStyle w:val="BodyText"/>
      </w:pPr>
    </w:p>
    <w:p w:rsidR="007763D3" w:rsidP="00423701">
      <w:pPr>
        <w:pStyle w:val="BodyText"/>
      </w:pPr>
    </w:p>
    <w:p w:rsidR="00000000" w:rsidRPr="00423701" w:rsidP="00423701">
      <w:pPr>
        <w:pStyle w:val="Heading1"/>
      </w:pPr>
      <w:bookmarkStart w:id="9" w:name="O_972327"/>
      <w:bookmarkEnd w:id="9"/>
      <w:r w:rsidRPr="00423701">
        <w:t>Links</w:t>
      </w:r>
    </w:p>
    <w:p w:rsidR="00000000" w:rsidRPr="00423701" w:rsidP="007763D3">
      <w:pPr>
        <w:pStyle w:val="BodyText"/>
      </w:pPr>
      <w:r w:rsidRPr="0042370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A67B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23701" w:rsidP="00423701"/>
    <w:sectPr w:rsidSect="004237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701" w:rsidRPr="007763D3" w:rsidP="007763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D3" w:rsidP="00423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3D3" w:rsidP="00423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63D3" w:rsidP="00423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701" w:rsidRPr="007763D3" w:rsidP="007763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3D3" w:rsidRPr="002D2AF8" w:rsidP="00423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FBPRBK3018 Produce basic artisan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763D3" w:rsidP="00423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6023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D80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1E6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701"/>
  </w:style>
  <w:style w:type="character" w:customStyle="1" w:styleId="Heading1Char">
    <w:name w:val="Heading 1 Char"/>
    <w:basedOn w:val="DefaultParagraphFont"/>
    <w:link w:val="Heading1"/>
    <w:rsid w:val="00423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7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7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701"/>
    <w:rPr>
      <w:b/>
      <w:spacing w:val="0"/>
    </w:rPr>
  </w:style>
  <w:style w:type="paragraph" w:styleId="ListBullet2">
    <w:name w:val="List Bullet 2"/>
    <w:basedOn w:val="List2"/>
    <w:rsid w:val="004237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3701"/>
    <w:rPr>
      <w:i/>
    </w:rPr>
  </w:style>
  <w:style w:type="paragraph" w:customStyle="1" w:styleId="SuperHeading">
    <w:name w:val="SuperHeading"/>
    <w:basedOn w:val="Normal"/>
    <w:rsid w:val="00423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3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7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3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7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701"/>
  </w:style>
  <w:style w:type="paragraph" w:styleId="TableofFigures">
    <w:name w:val="table of figures"/>
    <w:basedOn w:val="Normal"/>
    <w:next w:val="Normal"/>
    <w:semiHidden/>
    <w:rsid w:val="00423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7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3701"/>
    <w:rPr>
      <w:rFonts w:ascii="Wingdings" w:hAnsi="Wingdings"/>
    </w:rPr>
  </w:style>
  <w:style w:type="paragraph" w:customStyle="1" w:styleId="TableHeading">
    <w:name w:val="Table Heading"/>
    <w:basedOn w:val="HeadingBase"/>
    <w:rsid w:val="00423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701"/>
    <w:rPr>
      <w:color w:val="0033CC"/>
      <w:u w:val="none"/>
    </w:rPr>
  </w:style>
  <w:style w:type="paragraph" w:customStyle="1" w:styleId="BodyTextRight">
    <w:name w:val="Body Text Right"/>
    <w:basedOn w:val="BodyText"/>
    <w:rsid w:val="00423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7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701"/>
    <w:rPr>
      <w:sz w:val="32"/>
    </w:rPr>
  </w:style>
  <w:style w:type="paragraph" w:customStyle="1" w:styleId="HeadingProcedure">
    <w:name w:val="Heading Procedure"/>
    <w:basedOn w:val="HeadingBase"/>
    <w:next w:val="Normal"/>
    <w:rsid w:val="00423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701"/>
    <w:pPr>
      <w:spacing w:before="60" w:after="60"/>
    </w:pPr>
  </w:style>
  <w:style w:type="paragraph" w:styleId="ListContinue">
    <w:name w:val="List Continue"/>
    <w:basedOn w:val="List"/>
    <w:rsid w:val="00423701"/>
    <w:pPr>
      <w:ind w:firstLine="0"/>
    </w:pPr>
  </w:style>
  <w:style w:type="paragraph" w:customStyle="1" w:styleId="ListNote">
    <w:name w:val="List Note"/>
    <w:basedOn w:val="List"/>
    <w:rsid w:val="00423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701"/>
    <w:rPr>
      <w:rFonts w:ascii="Courier New" w:hAnsi="Courier New"/>
    </w:rPr>
  </w:style>
  <w:style w:type="paragraph" w:customStyle="1" w:styleId="NoteBullet">
    <w:name w:val="Note Bullet"/>
    <w:basedOn w:val="Note"/>
    <w:rsid w:val="00423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701"/>
    <w:rPr>
      <w:b/>
      <w:smallCaps/>
    </w:rPr>
  </w:style>
  <w:style w:type="paragraph" w:customStyle="1" w:styleId="TableListNumber">
    <w:name w:val="Table List Number"/>
    <w:basedOn w:val="ListNumber"/>
    <w:rsid w:val="00423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701"/>
    <w:pPr>
      <w:numPr>
        <w:numId w:val="9"/>
      </w:numPr>
    </w:pPr>
  </w:style>
  <w:style w:type="paragraph" w:customStyle="1" w:styleId="ListAlpha2">
    <w:name w:val="List Alpha 2"/>
    <w:basedOn w:val="List2"/>
    <w:rsid w:val="00423701"/>
    <w:pPr>
      <w:numPr>
        <w:numId w:val="8"/>
      </w:numPr>
    </w:pPr>
  </w:style>
  <w:style w:type="paragraph" w:styleId="List2">
    <w:name w:val="List 2"/>
    <w:basedOn w:val="BodyText"/>
    <w:rsid w:val="00423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3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37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3701"/>
    <w:pPr>
      <w:numPr>
        <w:numId w:val="4"/>
      </w:numPr>
    </w:pPr>
  </w:style>
  <w:style w:type="paragraph" w:styleId="ListContinue2">
    <w:name w:val="List Continue 2"/>
    <w:basedOn w:val="List2"/>
    <w:rsid w:val="00423701"/>
    <w:pPr>
      <w:ind w:firstLine="0"/>
    </w:pPr>
  </w:style>
  <w:style w:type="paragraph" w:styleId="ListContinue3">
    <w:name w:val="List Continue 3"/>
    <w:basedOn w:val="List3"/>
    <w:rsid w:val="00423701"/>
    <w:pPr>
      <w:ind w:left="1021" w:firstLine="0"/>
    </w:pPr>
  </w:style>
  <w:style w:type="paragraph" w:styleId="ListContinue4">
    <w:name w:val="List Continue 4"/>
    <w:basedOn w:val="List4"/>
    <w:rsid w:val="00423701"/>
    <w:pPr>
      <w:ind w:firstLine="0"/>
    </w:pPr>
  </w:style>
  <w:style w:type="paragraph" w:styleId="ListContinue5">
    <w:name w:val="List Continue 5"/>
    <w:basedOn w:val="List5"/>
    <w:rsid w:val="00423701"/>
    <w:pPr>
      <w:ind w:firstLine="0"/>
    </w:pPr>
  </w:style>
  <w:style w:type="paragraph" w:styleId="ListNumber3">
    <w:name w:val="List Number 3"/>
    <w:basedOn w:val="List3"/>
    <w:rsid w:val="00423701"/>
    <w:pPr>
      <w:numPr>
        <w:numId w:val="5"/>
      </w:numPr>
    </w:pPr>
  </w:style>
  <w:style w:type="paragraph" w:styleId="ListNumber4">
    <w:name w:val="List Number 4"/>
    <w:basedOn w:val="List4"/>
    <w:rsid w:val="00423701"/>
    <w:pPr>
      <w:numPr>
        <w:numId w:val="6"/>
      </w:numPr>
    </w:pPr>
  </w:style>
  <w:style w:type="paragraph" w:styleId="ListNumber5">
    <w:name w:val="List Number 5"/>
    <w:basedOn w:val="List5"/>
    <w:rsid w:val="00423701"/>
    <w:pPr>
      <w:numPr>
        <w:numId w:val="7"/>
      </w:numPr>
    </w:pPr>
  </w:style>
  <w:style w:type="paragraph" w:styleId="BlockText">
    <w:name w:val="Block Text"/>
    <w:basedOn w:val="Normal"/>
    <w:rsid w:val="00423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3701"/>
    <w:rPr>
      <w:sz w:val="16"/>
      <w:vertAlign w:val="superscript"/>
    </w:rPr>
  </w:style>
  <w:style w:type="character" w:customStyle="1" w:styleId="Symbols">
    <w:name w:val="Symbols"/>
    <w:basedOn w:val="DefaultParagraphFont"/>
    <w:rsid w:val="00423701"/>
    <w:rPr>
      <w:rFonts w:ascii="Symbol" w:hAnsi="Symbol"/>
    </w:rPr>
  </w:style>
  <w:style w:type="character" w:customStyle="1" w:styleId="MenuOptions">
    <w:name w:val="Menu Options"/>
    <w:basedOn w:val="DefaultParagraphFont"/>
    <w:rsid w:val="00423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701"/>
    <w:rPr>
      <w:b/>
    </w:rPr>
  </w:style>
  <w:style w:type="character" w:customStyle="1" w:styleId="Underlined">
    <w:name w:val="Underlined"/>
    <w:basedOn w:val="DefaultParagraphFont"/>
    <w:rsid w:val="00423701"/>
    <w:rPr>
      <w:u w:val="single"/>
    </w:rPr>
  </w:style>
  <w:style w:type="paragraph" w:customStyle="1" w:styleId="TableBodyTextRight">
    <w:name w:val="Table Body Text Right"/>
    <w:basedOn w:val="TableBodyText"/>
    <w:rsid w:val="00423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701"/>
    <w:rPr>
      <w:sz w:val="18"/>
    </w:rPr>
  </w:style>
  <w:style w:type="paragraph" w:customStyle="1" w:styleId="BodySmallRight">
    <w:name w:val="Body Small Right"/>
    <w:basedOn w:val="BodyTextRight"/>
    <w:rsid w:val="00423701"/>
    <w:rPr>
      <w:sz w:val="18"/>
      <w:szCs w:val="18"/>
    </w:rPr>
  </w:style>
  <w:style w:type="paragraph" w:customStyle="1" w:styleId="MarginEdition">
    <w:name w:val="Margin Edition"/>
    <w:basedOn w:val="MarginNote"/>
    <w:rsid w:val="00423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701"/>
    <w:rPr>
      <w:sz w:val="2"/>
      <w:szCs w:val="2"/>
    </w:rPr>
  </w:style>
  <w:style w:type="character" w:customStyle="1" w:styleId="Small">
    <w:name w:val="Small"/>
    <w:basedOn w:val="DefaultParagraphFont"/>
    <w:rsid w:val="00423701"/>
    <w:rPr>
      <w:sz w:val="16"/>
    </w:rPr>
  </w:style>
  <w:style w:type="paragraph" w:customStyle="1" w:styleId="WideTable">
    <w:name w:val="Wide Table"/>
    <w:basedOn w:val="Normal"/>
    <w:rsid w:val="00423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701"/>
  </w:style>
  <w:style w:type="paragraph" w:styleId="Quote">
    <w:name w:val="Quote"/>
    <w:basedOn w:val="Heading1"/>
    <w:link w:val="QuoteChar"/>
    <w:qFormat/>
    <w:rsid w:val="00423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701"/>
    <w:pPr>
      <w:pageBreakBefore/>
    </w:pPr>
  </w:style>
  <w:style w:type="paragraph" w:customStyle="1" w:styleId="Border">
    <w:name w:val="Border"/>
    <w:basedOn w:val="Normal"/>
    <w:qFormat/>
    <w:rsid w:val="00423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701"/>
    <w:rPr>
      <w:u w:val="single"/>
    </w:rPr>
  </w:style>
  <w:style w:type="character" w:customStyle="1" w:styleId="BoldandItalics">
    <w:name w:val="Bold and Italics"/>
    <w:qFormat/>
    <w:rsid w:val="00423701"/>
    <w:rPr>
      <w:b/>
      <w:i/>
      <w:u w:val="none"/>
    </w:rPr>
  </w:style>
  <w:style w:type="paragraph" w:styleId="BalloonText">
    <w:name w:val="Balloon Text"/>
    <w:basedOn w:val="Normal"/>
    <w:link w:val="BalloonTextChar"/>
    <w:rsid w:val="00423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701"/>
    <w:pPr>
      <w:spacing w:before="0" w:after="0"/>
    </w:pPr>
  </w:style>
  <w:style w:type="paragraph" w:customStyle="1" w:styleId="BodyTextBold">
    <w:name w:val="Body Text Bold"/>
    <w:basedOn w:val="BodyText"/>
    <w:qFormat/>
    <w:rsid w:val="00423701"/>
    <w:rPr>
      <w:b/>
    </w:rPr>
  </w:style>
  <w:style w:type="character" w:styleId="Hyperlink">
    <w:name w:val="Hyperlink"/>
    <w:basedOn w:val="DefaultParagraphFont"/>
    <w:uiPriority w:val="99"/>
    <w:unhideWhenUsed/>
    <w:rsid w:val="007763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1016</Words>
  <Characters>6265</Characters>
  <Application>Microsoft Office Word</Application>
  <DocSecurity>0</DocSecurity>
  <Lines>195</Lines>
  <Paragraphs>137</Paragraphs>
  <ScaleCrop>false</ScaleCrop>
  <Company>Author-it Software Corporation Ltd.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FBPRBK3018 Produce basic artisan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2023-01-26T22:15:00Z</dcterms:created>
  <dcterms:modified xsi:type="dcterms:W3CDTF">2023-01-26T22:15:00Z</dcterms:modified>
</cp:coreProperties>
</file>