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6C2" w:rsidP="003766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FBPRBK3016 Control and order bakery stock</w:t>
      </w:r>
      <w:r>
        <w:fldChar w:fldCharType="end"/>
      </w:r>
    </w:p>
    <w:p w:rsidR="003766C2" w:rsidP="003766C2">
      <w:pPr>
        <w:pStyle w:val="Version"/>
        <w:sectPr w:rsidSect="00C361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11F" w:rsidP="00C3611F">
      <w:pPr>
        <w:pStyle w:val="SuperHeading"/>
      </w:pPr>
      <w:r w:rsidRPr="00C3611F">
        <w:t>Assessment Requirements for FBPRBK3016 Control and order bakery stock</w:t>
      </w:r>
    </w:p>
    <w:p w:rsidR="00000000" w:rsidRPr="00C3611F" w:rsidP="00C3611F">
      <w:pPr>
        <w:pStyle w:val="Heading1"/>
      </w:pPr>
      <w:bookmarkStart w:id="1" w:name="O_972091"/>
      <w:bookmarkEnd w:id="1"/>
      <w:r w:rsidRPr="00C361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361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1F" w:rsidP="00C3611F">
            <w:pPr>
              <w:pStyle w:val="BodyText"/>
            </w:pPr>
            <w:r w:rsidRPr="00C3611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1F">
            <w:pPr>
              <w:pStyle w:val="BodyText"/>
              <w:rPr>
                <w:lang w:val="en-NZ"/>
              </w:rPr>
            </w:pPr>
            <w:r w:rsidRPr="00C3611F">
              <w:rPr>
                <w:rStyle w:val="SpecialBold"/>
              </w:rPr>
              <w:t>Comments</w:t>
            </w:r>
          </w:p>
        </w:tc>
      </w:tr>
      <w:tr w:rsidTr="00C361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1F">
            <w:pPr>
              <w:pStyle w:val="BodyText"/>
              <w:rPr>
                <w:lang w:val="en-NZ"/>
              </w:rPr>
            </w:pPr>
            <w:r w:rsidRPr="00C3611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1F" w:rsidP="00C3611F">
            <w:pPr>
              <w:pStyle w:val="BodyText"/>
            </w:pPr>
            <w:r w:rsidRPr="00C3611F">
              <w:t>This version released with FBP Food, Beverage and Pharmaceutical Training Package version 1.0</w:t>
            </w:r>
          </w:p>
        </w:tc>
      </w:tr>
    </w:tbl>
    <w:p w:rsidR="00000000" w:rsidRPr="00C3611F" w:rsidP="00C3611F">
      <w:pPr>
        <w:pStyle w:val="BodyText"/>
      </w:pPr>
    </w:p>
    <w:p w:rsidR="00000000" w:rsidRPr="00C3611F" w:rsidP="00C3611F">
      <w:pPr>
        <w:pStyle w:val="AllowPageBreak"/>
      </w:pPr>
    </w:p>
    <w:p w:rsidR="00000000" w:rsidRPr="00C3611F" w:rsidP="00C3611F">
      <w:pPr>
        <w:pStyle w:val="Heading1"/>
      </w:pPr>
      <w:bookmarkStart w:id="2" w:name="O_972092"/>
      <w:bookmarkEnd w:id="2"/>
      <w:r w:rsidRPr="00C3611F">
        <w:t>Performance Evidence</w:t>
      </w:r>
    </w:p>
    <w:p w:rsidR="00000000" w:rsidRPr="00C3611F" w:rsidP="003766C2">
      <w:pPr>
        <w:pStyle w:val="BodyText"/>
      </w:pPr>
      <w:r w:rsidRPr="00C3611F">
        <w:t xml:space="preserve">An individual demonstrating competency in this unit must satisfy all of the elements and performance criteria of this unit. </w:t>
      </w:r>
    </w:p>
    <w:p w:rsidR="00000000" w:rsidRPr="00C3611F" w:rsidP="003766C2">
      <w:pPr>
        <w:pStyle w:val="BodyText"/>
      </w:pPr>
      <w:r w:rsidRPr="00C3611F">
        <w:t>There must be evidence that the individual has controlled and ordered bakery stock, including:</w:t>
      </w:r>
    </w:p>
    <w:p w:rsidR="00000000" w:rsidRPr="00C3611F" w:rsidP="00C3611F">
      <w:pPr>
        <w:pStyle w:val="ListBullet"/>
      </w:pPr>
      <w:r w:rsidRPr="00C3611F">
        <w:t>controlling an</w:t>
      </w:r>
      <w:r w:rsidRPr="00C3611F">
        <w:t>d ordering three types of bakery stock, including:</w:t>
      </w:r>
    </w:p>
    <w:p w:rsidR="00000000" w:rsidRPr="00C3611F" w:rsidP="00C3611F">
      <w:pPr>
        <w:pStyle w:val="ListBullet2"/>
      </w:pPr>
      <w:r w:rsidRPr="00C3611F">
        <w:t>refrigerated goods</w:t>
      </w:r>
    </w:p>
    <w:p w:rsidR="00000000" w:rsidRPr="00C3611F" w:rsidP="00C3611F">
      <w:pPr>
        <w:pStyle w:val="ListBullet2"/>
      </w:pPr>
      <w:r w:rsidRPr="00C3611F">
        <w:t>frozen goods</w:t>
      </w:r>
    </w:p>
    <w:p w:rsidR="00000000" w:rsidRPr="00C3611F" w:rsidP="00C3611F">
      <w:pPr>
        <w:pStyle w:val="ListBullet2"/>
      </w:pPr>
      <w:r w:rsidRPr="00C3611F">
        <w:t>dry store goods</w:t>
      </w:r>
    </w:p>
    <w:p w:rsidR="00000000" w:rsidRPr="00C3611F" w:rsidP="00C3611F">
      <w:pPr>
        <w:pStyle w:val="ListBullet"/>
      </w:pPr>
      <w:r w:rsidRPr="00C3611F">
        <w:t>checking stock re-order levels</w:t>
      </w:r>
    </w:p>
    <w:p w:rsidR="00000000" w:rsidRPr="00C3611F" w:rsidP="00C3611F">
      <w:pPr>
        <w:pStyle w:val="ListBullet"/>
      </w:pPr>
      <w:r w:rsidRPr="00C3611F">
        <w:t>completing stock order forms</w:t>
      </w:r>
    </w:p>
    <w:p w:rsidR="00000000" w:rsidRPr="00C3611F" w:rsidP="00C3611F">
      <w:pPr>
        <w:pStyle w:val="ListBullet"/>
      </w:pPr>
      <w:r w:rsidRPr="00C3611F">
        <w:t>checking the following five requirements during receiving of stock:</w:t>
      </w:r>
    </w:p>
    <w:p w:rsidR="00000000" w:rsidRPr="00C3611F" w:rsidP="00C3611F">
      <w:pPr>
        <w:pStyle w:val="ListBullet2"/>
      </w:pPr>
      <w:r w:rsidRPr="00C3611F">
        <w:t>incoming stock against order specifications</w:t>
      </w:r>
    </w:p>
    <w:p w:rsidR="00000000" w:rsidRPr="00C3611F" w:rsidP="00C3611F">
      <w:pPr>
        <w:pStyle w:val="ListBullet2"/>
      </w:pPr>
      <w:r w:rsidRPr="00C3611F">
        <w:t>packaging condition</w:t>
      </w:r>
    </w:p>
    <w:p w:rsidR="00000000" w:rsidRPr="00C3611F" w:rsidP="00C3611F">
      <w:pPr>
        <w:pStyle w:val="ListBullet2"/>
      </w:pPr>
      <w:r w:rsidRPr="00C3611F">
        <w:t>date codes of perishable items</w:t>
      </w:r>
    </w:p>
    <w:p w:rsidR="00000000" w:rsidRPr="00C3611F" w:rsidP="00C3611F">
      <w:pPr>
        <w:pStyle w:val="ListBullet2"/>
      </w:pPr>
      <w:r w:rsidRPr="00C3611F">
        <w:t>temperature of perishables</w:t>
      </w:r>
    </w:p>
    <w:p w:rsidR="00000000" w:rsidRPr="00C3611F" w:rsidP="00C3611F">
      <w:pPr>
        <w:pStyle w:val="ListBullet2"/>
      </w:pPr>
      <w:r w:rsidRPr="00C3611F">
        <w:t>ordered stock against supply arrangements, including time and delivery arrangements</w:t>
      </w:r>
    </w:p>
    <w:p w:rsidR="00000000" w:rsidRPr="00C3611F" w:rsidP="00C3611F">
      <w:pPr>
        <w:pStyle w:val="ListBullet"/>
      </w:pPr>
      <w:r w:rsidRPr="00C3611F">
        <w:t>adhering to the following three requirements duri</w:t>
      </w:r>
      <w:r w:rsidRPr="00C3611F">
        <w:t>ng storage of stock:</w:t>
      </w:r>
    </w:p>
    <w:p w:rsidR="00000000" w:rsidRPr="00C3611F" w:rsidP="00C3611F">
      <w:pPr>
        <w:pStyle w:val="ListBullet2"/>
      </w:pPr>
      <w:r w:rsidRPr="00C3611F">
        <w:t>applying date labels to stock with limited shelf life</w:t>
      </w:r>
    </w:p>
    <w:p w:rsidR="00000000" w:rsidRPr="00C3611F" w:rsidP="00C3611F">
      <w:pPr>
        <w:pStyle w:val="ListBullet2"/>
      </w:pPr>
      <w:r w:rsidRPr="00C3611F">
        <w:t>checking the condition of storage containers for damage</w:t>
      </w:r>
    </w:p>
    <w:p w:rsidR="00000000" w:rsidRPr="00C3611F" w:rsidP="00C3611F">
      <w:pPr>
        <w:pStyle w:val="ListBullet2"/>
      </w:pPr>
      <w:r w:rsidRPr="00C3611F">
        <w:t>using safe manual handling procedures for lifting and moving ingredients</w:t>
      </w:r>
    </w:p>
    <w:p w:rsidR="00000000" w:rsidRPr="00C3611F" w:rsidP="00C3611F">
      <w:pPr>
        <w:pStyle w:val="ListBullet"/>
      </w:pPr>
      <w:r w:rsidRPr="00C3611F">
        <w:t>meeting the following five requirements while main</w:t>
      </w:r>
      <w:r w:rsidRPr="00C3611F">
        <w:t>taining the storage of stock:</w:t>
      </w:r>
    </w:p>
    <w:p w:rsidR="00000000" w:rsidRPr="00C3611F" w:rsidP="00C3611F">
      <w:pPr>
        <w:pStyle w:val="ListBullet2"/>
      </w:pPr>
      <w:r w:rsidRPr="00C3611F">
        <w:t>cleaning dry goods storage areas</w:t>
      </w:r>
    </w:p>
    <w:p w:rsidR="00000000" w:rsidRPr="00C3611F" w:rsidP="00C3611F">
      <w:pPr>
        <w:pStyle w:val="ListBullet2"/>
      </w:pPr>
      <w:r w:rsidRPr="00C3611F">
        <w:t>cleaning refrigerated goods storage areas</w:t>
      </w:r>
    </w:p>
    <w:p w:rsidR="00000000" w:rsidRPr="00C3611F" w:rsidP="00C3611F">
      <w:pPr>
        <w:pStyle w:val="ListBullet2"/>
      </w:pPr>
      <w:r w:rsidRPr="00C3611F">
        <w:t>cleaning frozen goods storage areas</w:t>
      </w:r>
    </w:p>
    <w:p w:rsidR="00000000" w:rsidRPr="00C3611F" w:rsidP="00C3611F">
      <w:pPr>
        <w:pStyle w:val="ListBullet2"/>
      </w:pPr>
      <w:r w:rsidRPr="00C3611F">
        <w:t>checking storage areas for pest contamination and identifying pest infestation indicators</w:t>
      </w:r>
    </w:p>
    <w:p w:rsidR="00000000" w:rsidRPr="00C3611F" w:rsidP="00C3611F">
      <w:pPr>
        <w:pStyle w:val="ListBullet2"/>
      </w:pPr>
      <w:r w:rsidRPr="00C3611F">
        <w:t>rotating stock according to date codes on ingredients, and recording out-of-date stock</w:t>
      </w:r>
    </w:p>
    <w:p w:rsidR="00000000" w:rsidRPr="00C3611F" w:rsidP="00C3611F">
      <w:pPr>
        <w:pStyle w:val="ListBullet"/>
      </w:pPr>
      <w:r w:rsidRPr="00C3611F">
        <w:t>identifying and recording the following information in the process of ordering, receiving, storing and maintaining stores:</w:t>
      </w:r>
    </w:p>
    <w:p w:rsidR="00000000" w:rsidRPr="00C3611F" w:rsidP="00C3611F">
      <w:pPr>
        <w:pStyle w:val="ListBullet2"/>
      </w:pPr>
      <w:r w:rsidRPr="00C3611F">
        <w:t>spoilt stock</w:t>
      </w:r>
    </w:p>
    <w:p w:rsidR="00000000" w:rsidRPr="00C3611F" w:rsidP="00C3611F">
      <w:pPr>
        <w:pStyle w:val="ListBullet2"/>
      </w:pPr>
      <w:r w:rsidRPr="00C3611F">
        <w:t>stock losses</w:t>
      </w:r>
    </w:p>
    <w:p w:rsidR="00000000" w:rsidRPr="00C3611F" w:rsidP="00C3611F">
      <w:pPr>
        <w:pStyle w:val="ListBullet2"/>
      </w:pPr>
      <w:r w:rsidRPr="00C3611F">
        <w:t>the cause of stock</w:t>
      </w:r>
      <w:r w:rsidRPr="00C3611F">
        <w:t xml:space="preserve"> losses.</w:t>
      </w:r>
    </w:p>
    <w:p w:rsidR="00000000" w:rsidRPr="00C3611F" w:rsidP="00C3611F">
      <w:pPr>
        <w:pStyle w:val="AllowPageBreak"/>
      </w:pPr>
    </w:p>
    <w:p w:rsidR="00000000" w:rsidRPr="00C3611F" w:rsidP="00C3611F">
      <w:pPr>
        <w:pStyle w:val="Heading1"/>
      </w:pPr>
      <w:bookmarkStart w:id="3" w:name="O_972093"/>
      <w:bookmarkEnd w:id="3"/>
      <w:r w:rsidRPr="00C3611F">
        <w:t>Knowledge Evidence</w:t>
      </w:r>
    </w:p>
    <w:p w:rsidR="00000000" w:rsidRPr="00C3611F" w:rsidP="003766C2">
      <w:pPr>
        <w:pStyle w:val="BodyText"/>
      </w:pPr>
      <w:r w:rsidRPr="00C3611F">
        <w:t>An individual must be able to demonstrate the knowledge required to perform the tasks outlined in the elements and performance criteria of this unit. This includes knowledge of:</w:t>
      </w:r>
    </w:p>
    <w:p w:rsidR="00000000" w:rsidRPr="00C3611F" w:rsidP="00C3611F">
      <w:pPr>
        <w:pStyle w:val="ListBullet"/>
      </w:pPr>
      <w:r w:rsidRPr="00C3611F">
        <w:t>workplace health and safety requ</w:t>
      </w:r>
      <w:r w:rsidRPr="00C3611F">
        <w:t xml:space="preserve">irements, including personal protective equipment (PPE), applicable to controlling and ordering bakery stock </w:t>
      </w:r>
    </w:p>
    <w:p w:rsidR="00000000" w:rsidRPr="00C3611F" w:rsidP="00C3611F">
      <w:pPr>
        <w:pStyle w:val="ListBullet"/>
      </w:pPr>
      <w:r w:rsidRPr="00C3611F">
        <w:t>food safety procedures applicable to controlling and ordering bakery stock, including:</w:t>
      </w:r>
    </w:p>
    <w:p w:rsidR="00000000" w:rsidRPr="00C3611F" w:rsidP="00C3611F">
      <w:pPr>
        <w:pStyle w:val="ListBullet2"/>
      </w:pPr>
      <w:r w:rsidRPr="00C3611F">
        <w:t>using storage containers</w:t>
      </w:r>
    </w:p>
    <w:p w:rsidR="00000000" w:rsidRPr="00C3611F" w:rsidP="00C3611F">
      <w:pPr>
        <w:pStyle w:val="ListBullet2"/>
      </w:pPr>
      <w:r w:rsidRPr="00C3611F">
        <w:t>labelling and coding stock</w:t>
      </w:r>
    </w:p>
    <w:p w:rsidR="00000000" w:rsidRPr="00C3611F" w:rsidP="00C3611F">
      <w:pPr>
        <w:pStyle w:val="ListBullet2"/>
      </w:pPr>
      <w:r w:rsidRPr="00C3611F">
        <w:t>humidity</w:t>
      </w:r>
    </w:p>
    <w:p w:rsidR="00000000" w:rsidRPr="00C3611F" w:rsidP="00C3611F">
      <w:pPr>
        <w:pStyle w:val="ListBullet2"/>
      </w:pPr>
      <w:r w:rsidRPr="00C3611F">
        <w:t>temperature</w:t>
      </w:r>
    </w:p>
    <w:p w:rsidR="00000000" w:rsidRPr="00C3611F" w:rsidP="00C3611F">
      <w:pPr>
        <w:pStyle w:val="ListBullet2"/>
      </w:pPr>
      <w:r w:rsidRPr="00C3611F">
        <w:t>ventilation</w:t>
      </w:r>
    </w:p>
    <w:p w:rsidR="00000000" w:rsidRPr="00C3611F" w:rsidP="00C3611F">
      <w:pPr>
        <w:pStyle w:val="ListBullet2"/>
      </w:pPr>
      <w:r w:rsidRPr="00C3611F">
        <w:t>protection from common pests</w:t>
      </w:r>
    </w:p>
    <w:p w:rsidR="00000000" w:rsidRPr="00C3611F" w:rsidP="00C3611F">
      <w:pPr>
        <w:pStyle w:val="ListBullet2"/>
      </w:pPr>
      <w:r w:rsidRPr="00C3611F">
        <w:t>protection from heat</w:t>
      </w:r>
    </w:p>
    <w:p w:rsidR="00000000" w:rsidRPr="00C3611F" w:rsidP="00C3611F">
      <w:pPr>
        <w:pStyle w:val="ListBullet2"/>
      </w:pPr>
      <w:r w:rsidRPr="00C3611F">
        <w:t>protection from air conditioning</w:t>
      </w:r>
    </w:p>
    <w:p w:rsidR="00000000" w:rsidRPr="00C3611F" w:rsidP="00C3611F">
      <w:pPr>
        <w:pStyle w:val="ListBullet2"/>
      </w:pPr>
      <w:r w:rsidRPr="00C3611F">
        <w:t xml:space="preserve">protection from accidental damage by people </w:t>
      </w:r>
    </w:p>
    <w:p w:rsidR="00000000" w:rsidRPr="00C3611F" w:rsidP="00C3611F">
      <w:pPr>
        <w:pStyle w:val="ListBullet2"/>
      </w:pPr>
      <w:r w:rsidRPr="00C3611F">
        <w:t xml:space="preserve">protection from environmental heat </w:t>
      </w:r>
    </w:p>
    <w:p w:rsidR="00000000" w:rsidRPr="00C3611F" w:rsidP="00C3611F">
      <w:pPr>
        <w:pStyle w:val="ListBullet2"/>
      </w:pPr>
      <w:r w:rsidRPr="00C3611F">
        <w:t>protection from environmental light</w:t>
      </w:r>
    </w:p>
    <w:p w:rsidR="00000000" w:rsidRPr="00C3611F" w:rsidP="00C3611F">
      <w:pPr>
        <w:pStyle w:val="ListBullet2"/>
      </w:pPr>
      <w:r w:rsidRPr="00C3611F">
        <w:t>sanitary cleanliness</w:t>
      </w:r>
    </w:p>
    <w:p w:rsidR="00000000" w:rsidRPr="00C3611F" w:rsidP="00C3611F">
      <w:pPr>
        <w:pStyle w:val="ListBullet"/>
      </w:pPr>
      <w:r w:rsidRPr="00C3611F">
        <w:t>t</w:t>
      </w:r>
      <w:r w:rsidRPr="00C3611F">
        <w:t>ypes of bakery stock, including:</w:t>
      </w:r>
    </w:p>
    <w:p w:rsidR="00000000" w:rsidRPr="00C3611F" w:rsidP="00C3611F">
      <w:pPr>
        <w:pStyle w:val="ListBullet2"/>
      </w:pPr>
      <w:r w:rsidRPr="00C3611F">
        <w:t>refrigerated goods</w:t>
      </w:r>
    </w:p>
    <w:p w:rsidR="00000000" w:rsidRPr="00C3611F" w:rsidP="00C3611F">
      <w:pPr>
        <w:pStyle w:val="ListBullet2"/>
      </w:pPr>
      <w:r w:rsidRPr="00C3611F">
        <w:t>frozen goods</w:t>
      </w:r>
    </w:p>
    <w:p w:rsidR="00000000" w:rsidRPr="00C3611F" w:rsidP="00C3611F">
      <w:pPr>
        <w:pStyle w:val="ListBullet2"/>
      </w:pPr>
      <w:r w:rsidRPr="00C3611F">
        <w:t>dry store goods</w:t>
      </w:r>
    </w:p>
    <w:p w:rsidR="00000000" w:rsidRPr="00C3611F" w:rsidP="00C3611F">
      <w:pPr>
        <w:pStyle w:val="ListBullet"/>
      </w:pPr>
      <w:r w:rsidRPr="00C3611F">
        <w:t>principles of stock control, including:</w:t>
      </w:r>
    </w:p>
    <w:p w:rsidR="00000000" w:rsidRPr="00C3611F" w:rsidP="00C3611F">
      <w:pPr>
        <w:pStyle w:val="ListBullet2"/>
      </w:pPr>
      <w:r w:rsidRPr="00C3611F">
        <w:t>rotation and replenishment</w:t>
      </w:r>
    </w:p>
    <w:p w:rsidR="00000000" w:rsidRPr="00C3611F" w:rsidP="00C3611F">
      <w:pPr>
        <w:pStyle w:val="ListBullet2"/>
      </w:pPr>
      <w:r w:rsidRPr="00C3611F">
        <w:t>supplier lead times</w:t>
      </w:r>
    </w:p>
    <w:p w:rsidR="00000000" w:rsidRPr="00C3611F" w:rsidP="00C3611F">
      <w:pPr>
        <w:pStyle w:val="ListBullet2"/>
      </w:pPr>
      <w:r w:rsidRPr="00C3611F">
        <w:t>safety stock</w:t>
      </w:r>
    </w:p>
    <w:p w:rsidR="00000000" w:rsidRPr="00C3611F" w:rsidP="00C3611F">
      <w:pPr>
        <w:pStyle w:val="ListBullet2"/>
      </w:pPr>
      <w:r w:rsidRPr="00C3611F">
        <w:t>stock re-order levels</w:t>
      </w:r>
    </w:p>
    <w:p w:rsidR="00000000" w:rsidRPr="00C3611F" w:rsidP="00C3611F">
      <w:pPr>
        <w:pStyle w:val="ListBullet2"/>
      </w:pPr>
      <w:r w:rsidRPr="00C3611F">
        <w:t>product life cycle and maximising the use of all stock</w:t>
      </w:r>
    </w:p>
    <w:p w:rsidR="00000000" w:rsidRPr="00C3611F" w:rsidP="00C3611F">
      <w:pPr>
        <w:pStyle w:val="ListBullet2"/>
      </w:pPr>
      <w:r w:rsidRPr="00C3611F">
        <w:t>checking for usage rates of stock</w:t>
      </w:r>
    </w:p>
    <w:p w:rsidR="00000000" w:rsidRPr="00C3611F" w:rsidP="00C3611F">
      <w:pPr>
        <w:pStyle w:val="ListBullet2"/>
      </w:pPr>
      <w:r w:rsidRPr="00C3611F">
        <w:t>segregating non-food items from food items that have the potential to cause contamination</w:t>
      </w:r>
    </w:p>
    <w:p w:rsidR="00000000" w:rsidRPr="00C3611F" w:rsidP="00C3611F">
      <w:pPr>
        <w:pStyle w:val="ListBullet"/>
      </w:pPr>
      <w:r w:rsidRPr="00C3611F">
        <w:t>storage areas and the cleaning requirements to maintain hygienic conditions,</w:t>
      </w:r>
      <w:r w:rsidRPr="00C3611F">
        <w:t xml:space="preserve"> including:</w:t>
      </w:r>
    </w:p>
    <w:p w:rsidR="00000000" w:rsidRPr="00C3611F" w:rsidP="00C3611F">
      <w:pPr>
        <w:pStyle w:val="ListBullet2"/>
      </w:pPr>
      <w:r w:rsidRPr="00C3611F">
        <w:t>dry stores</w:t>
      </w:r>
    </w:p>
    <w:p w:rsidR="00000000" w:rsidRPr="00C3611F" w:rsidP="00C3611F">
      <w:pPr>
        <w:pStyle w:val="ListBullet2"/>
      </w:pPr>
      <w:r w:rsidRPr="00C3611F">
        <w:t>cool rooms</w:t>
      </w:r>
    </w:p>
    <w:p w:rsidR="00000000" w:rsidRPr="00C3611F" w:rsidP="00C3611F">
      <w:pPr>
        <w:pStyle w:val="ListBullet2"/>
      </w:pPr>
      <w:r w:rsidRPr="00C3611F">
        <w:t>freezers</w:t>
      </w:r>
    </w:p>
    <w:p w:rsidR="00000000" w:rsidRPr="00C3611F" w:rsidP="00C3611F">
      <w:pPr>
        <w:pStyle w:val="ListBullet2"/>
      </w:pPr>
      <w:r w:rsidRPr="00C3611F">
        <w:t>refrigerators</w:t>
      </w:r>
    </w:p>
    <w:p w:rsidR="00000000" w:rsidRPr="00C3611F" w:rsidP="00C3611F">
      <w:pPr>
        <w:pStyle w:val="ListBullet"/>
      </w:pPr>
      <w:r w:rsidRPr="00C3611F">
        <w:t>types of contamination, including:</w:t>
      </w:r>
    </w:p>
    <w:p w:rsidR="00000000" w:rsidRPr="00C3611F" w:rsidP="00C3611F">
      <w:pPr>
        <w:pStyle w:val="ListBullet2"/>
      </w:pPr>
      <w:r w:rsidRPr="00C3611F">
        <w:t>microbiological</w:t>
      </w:r>
    </w:p>
    <w:p w:rsidR="00000000" w:rsidRPr="00C3611F" w:rsidP="00C3611F">
      <w:pPr>
        <w:pStyle w:val="ListBullet2"/>
      </w:pPr>
      <w:r w:rsidRPr="00C3611F">
        <w:t>chemical</w:t>
      </w:r>
    </w:p>
    <w:p w:rsidR="00000000" w:rsidRPr="00C3611F" w:rsidP="00C3611F">
      <w:pPr>
        <w:pStyle w:val="ListBullet2"/>
      </w:pPr>
      <w:r w:rsidRPr="00C3611F">
        <w:t>physical</w:t>
      </w:r>
    </w:p>
    <w:p w:rsidR="00000000" w:rsidRPr="00C3611F" w:rsidP="00C3611F">
      <w:pPr>
        <w:pStyle w:val="ListBullet"/>
      </w:pPr>
      <w:r w:rsidRPr="00C3611F">
        <w:t>types of stock quality checks, including:</w:t>
      </w:r>
    </w:p>
    <w:p w:rsidR="00000000" w:rsidRPr="00C3611F" w:rsidP="00C3611F">
      <w:pPr>
        <w:pStyle w:val="ListBullet2"/>
      </w:pPr>
      <w:r w:rsidRPr="00C3611F">
        <w:t>type</w:t>
      </w:r>
    </w:p>
    <w:p w:rsidR="00000000" w:rsidRPr="00C3611F" w:rsidP="00C3611F">
      <w:pPr>
        <w:pStyle w:val="ListBullet2"/>
      </w:pPr>
      <w:r w:rsidRPr="00C3611F">
        <w:t>quantity</w:t>
      </w:r>
    </w:p>
    <w:p w:rsidR="00000000" w:rsidRPr="00C3611F" w:rsidP="00C3611F">
      <w:pPr>
        <w:pStyle w:val="ListBullet2"/>
      </w:pPr>
      <w:r w:rsidRPr="00C3611F">
        <w:t>use-by date</w:t>
      </w:r>
    </w:p>
    <w:p w:rsidR="00000000" w:rsidRPr="00C3611F" w:rsidP="00C3611F">
      <w:pPr>
        <w:pStyle w:val="ListBullet2"/>
      </w:pPr>
      <w:r w:rsidRPr="00C3611F">
        <w:t>damaged packaging</w:t>
      </w:r>
    </w:p>
    <w:p w:rsidR="00000000" w:rsidRPr="00C3611F" w:rsidP="00C3611F">
      <w:pPr>
        <w:pStyle w:val="ListBullet2"/>
      </w:pPr>
      <w:r w:rsidRPr="00C3611F">
        <w:t>odour</w:t>
      </w:r>
    </w:p>
    <w:p w:rsidR="00000000" w:rsidRPr="00C3611F" w:rsidP="00C3611F">
      <w:pPr>
        <w:pStyle w:val="ListBullet2"/>
      </w:pPr>
      <w:r w:rsidRPr="00C3611F">
        <w:t>colour</w:t>
      </w:r>
    </w:p>
    <w:p w:rsidR="00000000" w:rsidRPr="00C3611F" w:rsidP="00C3611F">
      <w:pPr>
        <w:pStyle w:val="ListBullet"/>
      </w:pPr>
      <w:r w:rsidRPr="00C3611F">
        <w:t xml:space="preserve">techniques for measuring and recording temperature in bakery stores </w:t>
      </w:r>
    </w:p>
    <w:p w:rsidR="00000000" w:rsidRPr="00C3611F" w:rsidP="00C3611F">
      <w:pPr>
        <w:pStyle w:val="ListBullet"/>
      </w:pPr>
      <w:r w:rsidRPr="00C3611F">
        <w:t>bakery stores terminology.</w:t>
      </w:r>
    </w:p>
    <w:p w:rsidR="00000000" w:rsidRPr="00C3611F" w:rsidP="00C3611F">
      <w:pPr>
        <w:pStyle w:val="AllowPageBreak"/>
      </w:pPr>
    </w:p>
    <w:p w:rsidR="00000000" w:rsidRPr="00C3611F" w:rsidP="00C3611F">
      <w:pPr>
        <w:pStyle w:val="Heading1"/>
      </w:pPr>
      <w:bookmarkStart w:id="4" w:name="O_972094"/>
      <w:bookmarkEnd w:id="4"/>
      <w:r w:rsidRPr="00C3611F">
        <w:t>Assessment Conditions</w:t>
      </w:r>
    </w:p>
    <w:p w:rsidR="00000000" w:rsidRPr="00C3611F" w:rsidP="003766C2">
      <w:pPr>
        <w:pStyle w:val="BodyText"/>
      </w:pPr>
      <w:r w:rsidRPr="00C3611F">
        <w:t xml:space="preserve">Assessment of skills must take place under the following conditions: </w:t>
      </w:r>
    </w:p>
    <w:p w:rsidR="00000000" w:rsidRPr="00C3611F" w:rsidP="00C3611F">
      <w:pPr>
        <w:pStyle w:val="ListBullet"/>
      </w:pPr>
      <w:r w:rsidRPr="00C3611F">
        <w:t>physical conditions:</w:t>
      </w:r>
    </w:p>
    <w:p w:rsidR="00000000" w:rsidRPr="00C3611F" w:rsidP="00C3611F">
      <w:pPr>
        <w:pStyle w:val="ListBullet2"/>
      </w:pPr>
      <w:r w:rsidRPr="00C3611F">
        <w:t>a retail bakery or an e</w:t>
      </w:r>
      <w:r w:rsidRPr="00C3611F">
        <w:t>nvironment that accurately represents workplace conditions</w:t>
      </w:r>
    </w:p>
    <w:p w:rsidR="00000000" w:rsidRPr="00C3611F" w:rsidP="00C3611F">
      <w:pPr>
        <w:pStyle w:val="ListBullet2"/>
      </w:pPr>
      <w:r w:rsidRPr="00C3611F">
        <w:t>designated delivery area</w:t>
      </w:r>
    </w:p>
    <w:p w:rsidR="00000000" w:rsidRPr="00C3611F" w:rsidP="00C3611F">
      <w:pPr>
        <w:pStyle w:val="ListBullet2"/>
      </w:pPr>
      <w:r w:rsidRPr="00C3611F">
        <w:t>designated storage area for the bakery stock types required in the performance evidence</w:t>
      </w:r>
    </w:p>
    <w:p w:rsidR="00000000" w:rsidRPr="00C3611F" w:rsidP="00C3611F">
      <w:pPr>
        <w:pStyle w:val="ListBullet"/>
      </w:pPr>
      <w:r w:rsidRPr="00C3611F">
        <w:t>resources, equipment and materials:</w:t>
      </w:r>
    </w:p>
    <w:p w:rsidR="00000000" w:rsidRPr="00C3611F" w:rsidP="00C3611F">
      <w:pPr>
        <w:pStyle w:val="ListBullet2"/>
      </w:pPr>
      <w:r w:rsidRPr="00C3611F">
        <w:t xml:space="preserve">personal protective equipment </w:t>
      </w:r>
    </w:p>
    <w:p w:rsidR="00000000" w:rsidRPr="00C3611F" w:rsidP="00C3611F">
      <w:pPr>
        <w:pStyle w:val="ListBullet2"/>
      </w:pPr>
      <w:r w:rsidRPr="00C3611F">
        <w:t>thermometer</w:t>
      </w:r>
    </w:p>
    <w:p w:rsidR="00000000" w:rsidRPr="00C3611F" w:rsidP="00C3611F">
      <w:pPr>
        <w:pStyle w:val="ListBullet2"/>
      </w:pPr>
      <w:r w:rsidRPr="00C3611F">
        <w:t>ref</w:t>
      </w:r>
      <w:r w:rsidRPr="00C3611F">
        <w:t>rigerated storage</w:t>
      </w:r>
    </w:p>
    <w:p w:rsidR="00000000" w:rsidRPr="00C3611F" w:rsidP="00C3611F">
      <w:pPr>
        <w:pStyle w:val="ListBullet2"/>
      </w:pPr>
      <w:r w:rsidRPr="00C3611F">
        <w:t>frozen storage</w:t>
      </w:r>
    </w:p>
    <w:p w:rsidR="00000000" w:rsidRPr="00C3611F" w:rsidP="00C3611F">
      <w:pPr>
        <w:pStyle w:val="ListBullet2"/>
      </w:pPr>
      <w:r w:rsidRPr="00C3611F">
        <w:t>dry storage</w:t>
      </w:r>
    </w:p>
    <w:p w:rsidR="00000000" w:rsidRPr="00C3611F" w:rsidP="00C3611F">
      <w:pPr>
        <w:pStyle w:val="ListBullet2"/>
      </w:pPr>
      <w:r w:rsidRPr="00C3611F">
        <w:t>ingredients that meet the bakery stock types required in the performance evidence</w:t>
      </w:r>
    </w:p>
    <w:p w:rsidR="00000000" w:rsidRPr="00C3611F" w:rsidP="00C3611F">
      <w:pPr>
        <w:pStyle w:val="ListBullet2"/>
      </w:pPr>
      <w:r w:rsidRPr="00C3611F">
        <w:t>temperature recording charts</w:t>
      </w:r>
    </w:p>
    <w:p w:rsidR="00000000" w:rsidRPr="00C3611F" w:rsidP="00C3611F">
      <w:pPr>
        <w:pStyle w:val="ListBullet"/>
      </w:pPr>
      <w:r w:rsidRPr="00C3611F">
        <w:t>specifications:</w:t>
      </w:r>
    </w:p>
    <w:p w:rsidR="00000000" w:rsidRPr="00C3611F" w:rsidP="00C3611F">
      <w:pPr>
        <w:pStyle w:val="ListBullet2"/>
      </w:pPr>
      <w:r w:rsidRPr="00C3611F">
        <w:t>food safe temperature tolerances</w:t>
      </w:r>
    </w:p>
    <w:p w:rsidR="00000000" w:rsidRPr="00C3611F" w:rsidP="00C3611F">
      <w:pPr>
        <w:pStyle w:val="ListBullet"/>
      </w:pPr>
      <w:r w:rsidRPr="00C3611F">
        <w:t>relationships (internal and/or external):</w:t>
      </w:r>
    </w:p>
    <w:p w:rsidR="00000000" w:rsidRPr="00C3611F" w:rsidP="00C3611F">
      <w:pPr>
        <w:pStyle w:val="ListBullet2"/>
      </w:pPr>
      <w:r w:rsidRPr="00C3611F">
        <w:t>bakery suppliers</w:t>
      </w:r>
    </w:p>
    <w:p w:rsidR="00000000" w:rsidRPr="00C3611F" w:rsidP="00C3611F">
      <w:pPr>
        <w:pStyle w:val="ListBullet"/>
      </w:pPr>
      <w:r w:rsidRPr="00C3611F">
        <w:t>timeframes:</w:t>
      </w:r>
    </w:p>
    <w:p w:rsidR="00000000" w:rsidRPr="00C3611F" w:rsidP="00C3611F">
      <w:pPr>
        <w:pStyle w:val="ListBullet2"/>
      </w:pPr>
      <w:r w:rsidRPr="00C3611F">
        <w:t>according to work requirements.</w:t>
      </w:r>
    </w:p>
    <w:p w:rsidR="00000000" w:rsidRPr="00C3611F" w:rsidP="00C3611F">
      <w:pPr>
        <w:pStyle w:val="BodyText"/>
      </w:pPr>
    </w:p>
    <w:p w:rsidR="00000000" w:rsidRPr="00C3611F" w:rsidP="003766C2">
      <w:pPr>
        <w:pStyle w:val="BodyText"/>
      </w:pPr>
      <w:r w:rsidRPr="00C3611F">
        <w:t>Assessors of this unit must satisfy the requirements for assessors in applicable vocational education and training legislation, frameworks and/or standards.</w:t>
      </w:r>
    </w:p>
    <w:p w:rsidR="00000000" w:rsidRPr="00C3611F" w:rsidP="00C3611F">
      <w:pPr>
        <w:pStyle w:val="Heading1"/>
      </w:pPr>
      <w:bookmarkStart w:id="5" w:name="O_972098"/>
      <w:bookmarkEnd w:id="5"/>
      <w:r w:rsidRPr="00C3611F">
        <w:t>Links</w:t>
      </w:r>
    </w:p>
    <w:p w:rsidR="00000000" w:rsidRPr="00C3611F" w:rsidP="003766C2">
      <w:pPr>
        <w:pStyle w:val="BodyText"/>
      </w:pPr>
      <w:r w:rsidRPr="00C3611F">
        <w:t>Companion Vo</w:t>
      </w:r>
      <w:r w:rsidRPr="00C3611F">
        <w:t xml:space="preserve">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E521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3611F" w:rsidP="00C3611F"/>
    <w:sectPr w:rsidSect="00C361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1F" w:rsidRPr="003766C2" w:rsidP="003766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C2" w:rsidP="00C361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66C2" w:rsidP="00C361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66C2" w:rsidP="00C361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11F" w:rsidRPr="003766C2" w:rsidP="003766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6C2" w:rsidRPr="002D2AF8" w:rsidP="00C361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FBPRBK3016 Control and order bakery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3766C2" w:rsidP="00C361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5A28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5E0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94A8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1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1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1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1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1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1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1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1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1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1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1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11F"/>
  </w:style>
  <w:style w:type="character" w:customStyle="1" w:styleId="Heading1Char">
    <w:name w:val="Heading 1 Char"/>
    <w:basedOn w:val="DefaultParagraphFont"/>
    <w:link w:val="Heading1"/>
    <w:rsid w:val="00C361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1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1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61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611F"/>
    <w:rPr>
      <w:b/>
      <w:spacing w:val="0"/>
    </w:rPr>
  </w:style>
  <w:style w:type="paragraph" w:styleId="ListBullet2">
    <w:name w:val="List Bullet 2"/>
    <w:basedOn w:val="List2"/>
    <w:rsid w:val="00C361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61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1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61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1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1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1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1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1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1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1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1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1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1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1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1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1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1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1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1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1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1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61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61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1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1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61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1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1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1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1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1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1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1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1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611F"/>
    <w:rPr>
      <w:i/>
    </w:rPr>
  </w:style>
  <w:style w:type="paragraph" w:styleId="Caption">
    <w:name w:val="caption"/>
    <w:basedOn w:val="BodyText"/>
    <w:next w:val="Normal"/>
    <w:qFormat/>
    <w:rsid w:val="00C361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1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1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11F"/>
  </w:style>
  <w:style w:type="paragraph" w:styleId="TableofFigures">
    <w:name w:val="table of figures"/>
    <w:basedOn w:val="Normal"/>
    <w:next w:val="Normal"/>
    <w:semiHidden/>
    <w:rsid w:val="00C361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1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611F"/>
    <w:rPr>
      <w:rFonts w:ascii="Wingdings" w:hAnsi="Wingdings"/>
    </w:rPr>
  </w:style>
  <w:style w:type="paragraph" w:customStyle="1" w:styleId="TableHeading">
    <w:name w:val="Table Heading"/>
    <w:basedOn w:val="HeadingBase"/>
    <w:rsid w:val="00C361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11F"/>
    <w:rPr>
      <w:color w:val="0033CC"/>
      <w:u w:val="none"/>
    </w:rPr>
  </w:style>
  <w:style w:type="paragraph" w:customStyle="1" w:styleId="BodyTextRight">
    <w:name w:val="Body Text Right"/>
    <w:basedOn w:val="BodyText"/>
    <w:rsid w:val="00C361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1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1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1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1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1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11F"/>
    <w:rPr>
      <w:sz w:val="32"/>
    </w:rPr>
  </w:style>
  <w:style w:type="paragraph" w:customStyle="1" w:styleId="HeadingProcedure">
    <w:name w:val="Heading Procedure"/>
    <w:basedOn w:val="HeadingBase"/>
    <w:next w:val="Normal"/>
    <w:rsid w:val="00C361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11F"/>
    <w:pPr>
      <w:spacing w:before="60" w:after="60"/>
    </w:pPr>
  </w:style>
  <w:style w:type="paragraph" w:styleId="ListContinue">
    <w:name w:val="List Continue"/>
    <w:basedOn w:val="List"/>
    <w:rsid w:val="00C3611F"/>
    <w:pPr>
      <w:ind w:firstLine="0"/>
    </w:pPr>
  </w:style>
  <w:style w:type="paragraph" w:customStyle="1" w:styleId="ListNote">
    <w:name w:val="List Note"/>
    <w:basedOn w:val="List"/>
    <w:rsid w:val="00C361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1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1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11F"/>
    <w:rPr>
      <w:rFonts w:ascii="Courier New" w:hAnsi="Courier New"/>
    </w:rPr>
  </w:style>
  <w:style w:type="paragraph" w:customStyle="1" w:styleId="NoteBullet">
    <w:name w:val="Note Bullet"/>
    <w:basedOn w:val="Note"/>
    <w:rsid w:val="00C361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1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1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1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1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61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1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11F"/>
    <w:rPr>
      <w:b/>
      <w:smallCaps/>
    </w:rPr>
  </w:style>
  <w:style w:type="paragraph" w:customStyle="1" w:styleId="TableListNumber">
    <w:name w:val="Table List Number"/>
    <w:basedOn w:val="ListNumber"/>
    <w:rsid w:val="00C361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1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11F"/>
    <w:pPr>
      <w:numPr>
        <w:numId w:val="9"/>
      </w:numPr>
    </w:pPr>
  </w:style>
  <w:style w:type="paragraph" w:customStyle="1" w:styleId="ListAlpha2">
    <w:name w:val="List Alpha 2"/>
    <w:basedOn w:val="List2"/>
    <w:rsid w:val="00C3611F"/>
    <w:pPr>
      <w:numPr>
        <w:numId w:val="8"/>
      </w:numPr>
    </w:pPr>
  </w:style>
  <w:style w:type="paragraph" w:styleId="List2">
    <w:name w:val="List 2"/>
    <w:basedOn w:val="BodyText"/>
    <w:rsid w:val="00C361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1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1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1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1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1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611F"/>
    <w:pPr>
      <w:numPr>
        <w:numId w:val="4"/>
      </w:numPr>
    </w:pPr>
  </w:style>
  <w:style w:type="paragraph" w:styleId="ListContinue2">
    <w:name w:val="List Continue 2"/>
    <w:basedOn w:val="List2"/>
    <w:rsid w:val="00C3611F"/>
    <w:pPr>
      <w:ind w:firstLine="0"/>
    </w:pPr>
  </w:style>
  <w:style w:type="paragraph" w:styleId="ListContinue3">
    <w:name w:val="List Continue 3"/>
    <w:basedOn w:val="List3"/>
    <w:rsid w:val="00C3611F"/>
    <w:pPr>
      <w:ind w:left="1021" w:firstLine="0"/>
    </w:pPr>
  </w:style>
  <w:style w:type="paragraph" w:styleId="ListContinue4">
    <w:name w:val="List Continue 4"/>
    <w:basedOn w:val="List4"/>
    <w:rsid w:val="00C3611F"/>
    <w:pPr>
      <w:ind w:firstLine="0"/>
    </w:pPr>
  </w:style>
  <w:style w:type="paragraph" w:styleId="ListContinue5">
    <w:name w:val="List Continue 5"/>
    <w:basedOn w:val="List5"/>
    <w:rsid w:val="00C3611F"/>
    <w:pPr>
      <w:ind w:firstLine="0"/>
    </w:pPr>
  </w:style>
  <w:style w:type="paragraph" w:styleId="ListNumber3">
    <w:name w:val="List Number 3"/>
    <w:basedOn w:val="List3"/>
    <w:rsid w:val="00C3611F"/>
    <w:pPr>
      <w:numPr>
        <w:numId w:val="5"/>
      </w:numPr>
    </w:pPr>
  </w:style>
  <w:style w:type="paragraph" w:styleId="ListNumber4">
    <w:name w:val="List Number 4"/>
    <w:basedOn w:val="List4"/>
    <w:rsid w:val="00C3611F"/>
    <w:pPr>
      <w:numPr>
        <w:numId w:val="6"/>
      </w:numPr>
    </w:pPr>
  </w:style>
  <w:style w:type="paragraph" w:styleId="ListNumber5">
    <w:name w:val="List Number 5"/>
    <w:basedOn w:val="List5"/>
    <w:rsid w:val="00C3611F"/>
    <w:pPr>
      <w:numPr>
        <w:numId w:val="7"/>
      </w:numPr>
    </w:pPr>
  </w:style>
  <w:style w:type="paragraph" w:styleId="BlockText">
    <w:name w:val="Block Text"/>
    <w:basedOn w:val="Normal"/>
    <w:rsid w:val="00C361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1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11F"/>
    <w:rPr>
      <w:sz w:val="16"/>
      <w:vertAlign w:val="superscript"/>
    </w:rPr>
  </w:style>
  <w:style w:type="character" w:customStyle="1" w:styleId="Symbols">
    <w:name w:val="Symbols"/>
    <w:basedOn w:val="DefaultParagraphFont"/>
    <w:rsid w:val="00C3611F"/>
    <w:rPr>
      <w:rFonts w:ascii="Symbol" w:hAnsi="Symbol"/>
    </w:rPr>
  </w:style>
  <w:style w:type="character" w:customStyle="1" w:styleId="MenuOptions">
    <w:name w:val="Menu Options"/>
    <w:basedOn w:val="DefaultParagraphFont"/>
    <w:rsid w:val="00C361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11F"/>
    <w:rPr>
      <w:b/>
    </w:rPr>
  </w:style>
  <w:style w:type="character" w:customStyle="1" w:styleId="Underlined">
    <w:name w:val="Underlined"/>
    <w:basedOn w:val="DefaultParagraphFont"/>
    <w:rsid w:val="00C3611F"/>
    <w:rPr>
      <w:u w:val="single"/>
    </w:rPr>
  </w:style>
  <w:style w:type="paragraph" w:customStyle="1" w:styleId="TableBodyTextRight">
    <w:name w:val="Table Body Text Right"/>
    <w:basedOn w:val="TableBodyText"/>
    <w:rsid w:val="00C361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11F"/>
    <w:rPr>
      <w:sz w:val="18"/>
    </w:rPr>
  </w:style>
  <w:style w:type="paragraph" w:customStyle="1" w:styleId="BodySmallRight">
    <w:name w:val="Body Small Right"/>
    <w:basedOn w:val="BodyTextRight"/>
    <w:rsid w:val="00C3611F"/>
    <w:rPr>
      <w:sz w:val="18"/>
      <w:szCs w:val="18"/>
    </w:rPr>
  </w:style>
  <w:style w:type="paragraph" w:customStyle="1" w:styleId="MarginEdition">
    <w:name w:val="Margin Edition"/>
    <w:basedOn w:val="MarginNote"/>
    <w:rsid w:val="00C361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11F"/>
    <w:rPr>
      <w:sz w:val="2"/>
      <w:szCs w:val="2"/>
    </w:rPr>
  </w:style>
  <w:style w:type="character" w:customStyle="1" w:styleId="Small">
    <w:name w:val="Small"/>
    <w:basedOn w:val="DefaultParagraphFont"/>
    <w:rsid w:val="00C3611F"/>
    <w:rPr>
      <w:sz w:val="16"/>
    </w:rPr>
  </w:style>
  <w:style w:type="paragraph" w:customStyle="1" w:styleId="WideTable">
    <w:name w:val="Wide Table"/>
    <w:basedOn w:val="Normal"/>
    <w:rsid w:val="00C361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11F"/>
  </w:style>
  <w:style w:type="paragraph" w:styleId="Quote">
    <w:name w:val="Quote"/>
    <w:basedOn w:val="Heading1"/>
    <w:link w:val="QuoteChar"/>
    <w:qFormat/>
    <w:rsid w:val="00C361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1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11F"/>
    <w:pPr>
      <w:pageBreakBefore/>
    </w:pPr>
  </w:style>
  <w:style w:type="paragraph" w:customStyle="1" w:styleId="Border">
    <w:name w:val="Border"/>
    <w:basedOn w:val="Normal"/>
    <w:qFormat/>
    <w:rsid w:val="00C361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1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1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1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1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1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1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1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1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11F"/>
    <w:rPr>
      <w:u w:val="single"/>
    </w:rPr>
  </w:style>
  <w:style w:type="character" w:customStyle="1" w:styleId="BoldandItalics">
    <w:name w:val="Bold and Italics"/>
    <w:qFormat/>
    <w:rsid w:val="00C3611F"/>
    <w:rPr>
      <w:b/>
      <w:i/>
      <w:u w:val="none"/>
    </w:rPr>
  </w:style>
  <w:style w:type="paragraph" w:styleId="BalloonText">
    <w:name w:val="Balloon Text"/>
    <w:basedOn w:val="Normal"/>
    <w:link w:val="BalloonTextChar"/>
    <w:rsid w:val="00C361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1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1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1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1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1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11F"/>
    <w:pPr>
      <w:spacing w:before="0" w:after="0"/>
    </w:pPr>
  </w:style>
  <w:style w:type="paragraph" w:customStyle="1" w:styleId="BodyTextBold">
    <w:name w:val="Body Text Bold"/>
    <w:basedOn w:val="BodyText"/>
    <w:qFormat/>
    <w:rsid w:val="00C3611F"/>
    <w:rPr>
      <w:b/>
    </w:rPr>
  </w:style>
  <w:style w:type="character" w:styleId="Hyperlink">
    <w:name w:val="Hyperlink"/>
    <w:basedOn w:val="DefaultParagraphFont"/>
    <w:uiPriority w:val="99"/>
    <w:unhideWhenUsed/>
    <w:rsid w:val="003766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3917</Characters>
  <Application>Microsoft Office Word</Application>
  <DocSecurity>0</DocSecurity>
  <Lines>130</Lines>
  <Paragraphs>121</Paragraphs>
  <ScaleCrop>false</ScaleCrop>
  <Company>Author-it Software Corporation Ltd.</Company>
  <LinksUpToDate>false</LinksUpToDate>
  <CharactersWithSpaces>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FBPRBK3016 Control and order bakery 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2023-01-26T22:00:00Z</dcterms:created>
  <dcterms:modified xsi:type="dcterms:W3CDTF">2023-01-26T22:00:00Z</dcterms:modified>
</cp:coreProperties>
</file>