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F28D8" w:rsidP="003F28D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FBPRBK3010 Produce cake and pudding products</w:t>
      </w:r>
      <w:r>
        <w:fldChar w:fldCharType="end"/>
      </w:r>
    </w:p>
    <w:p w:rsidR="003F28D8" w:rsidP="003F28D8">
      <w:pPr>
        <w:pStyle w:val="Version"/>
        <w:sectPr w:rsidSect="00041F8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41F81" w:rsidP="00041F81">
      <w:pPr>
        <w:pStyle w:val="SuperHeading"/>
      </w:pPr>
      <w:r w:rsidRPr="00041F81">
        <w:t>FBPRBK3010 Produce cake and pudding products</w:t>
      </w:r>
    </w:p>
    <w:p w:rsidR="00000000" w:rsidRPr="00041F81" w:rsidP="00041F81">
      <w:pPr>
        <w:pStyle w:val="Heading1"/>
      </w:pPr>
      <w:bookmarkStart w:id="1" w:name="O_971895"/>
      <w:bookmarkEnd w:id="1"/>
      <w:r w:rsidRPr="00041F81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041F8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1F81" w:rsidP="00041F81">
            <w:pPr>
              <w:pStyle w:val="BodyText"/>
            </w:pPr>
            <w:r w:rsidRPr="00041F81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1F81">
            <w:pPr>
              <w:pStyle w:val="BodyText"/>
              <w:rPr>
                <w:lang w:val="en-NZ"/>
              </w:rPr>
            </w:pPr>
            <w:r w:rsidRPr="00041F81">
              <w:rPr>
                <w:rStyle w:val="SpecialBold"/>
              </w:rPr>
              <w:t>Comments</w:t>
            </w:r>
          </w:p>
        </w:tc>
      </w:tr>
      <w:tr w:rsidTr="00041F8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1F81">
            <w:pPr>
              <w:pStyle w:val="BodyText"/>
              <w:rPr>
                <w:lang w:val="en-NZ"/>
              </w:rPr>
            </w:pPr>
            <w:r w:rsidRPr="00041F81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1F81" w:rsidP="00041F81">
            <w:pPr>
              <w:pStyle w:val="BodyText"/>
            </w:pPr>
            <w:r w:rsidRPr="00041F81">
              <w:t>This version released with FBP Food, Beverage and Pharmaceutical Training Package version 1.0</w:t>
            </w:r>
          </w:p>
        </w:tc>
      </w:tr>
    </w:tbl>
    <w:p w:rsidR="00000000" w:rsidRPr="00041F81" w:rsidP="00041F81">
      <w:pPr>
        <w:pStyle w:val="BodyText"/>
      </w:pPr>
    </w:p>
    <w:p w:rsidR="00000000" w:rsidRPr="00041F81" w:rsidP="00041F81">
      <w:pPr>
        <w:pStyle w:val="AllowPageBreak"/>
      </w:pPr>
    </w:p>
    <w:p w:rsidR="00000000" w:rsidRPr="00041F81" w:rsidP="00041F81">
      <w:pPr>
        <w:pStyle w:val="Heading1"/>
      </w:pPr>
      <w:bookmarkStart w:id="2" w:name="O_971896"/>
      <w:bookmarkEnd w:id="2"/>
      <w:r w:rsidRPr="00041F81">
        <w:t>Application</w:t>
      </w:r>
    </w:p>
    <w:p w:rsidR="00000000" w:rsidRPr="00041F81" w:rsidP="003F28D8">
      <w:pPr>
        <w:pStyle w:val="BodyText"/>
      </w:pPr>
      <w:r w:rsidRPr="00041F81">
        <w:t>This unit of competency describes the skills and knowledge required to produce and</w:t>
      </w:r>
      <w:r w:rsidRPr="00041F81">
        <w:t xml:space="preserve"> finish cake and pudding products in a commercial baking environment.</w:t>
      </w:r>
    </w:p>
    <w:p w:rsidR="00000000" w:rsidRPr="00041F81" w:rsidP="003F28D8">
      <w:pPr>
        <w:pStyle w:val="BodyText"/>
      </w:pPr>
      <w:r w:rsidRPr="00041F81">
        <w:t>This unit applies to individuals who apply a broad range of knowledge and skills with responsibility for their own work. This includes applying and communicating known solutions to predi</w:t>
      </w:r>
      <w:r w:rsidRPr="00041F81">
        <w:t>ctable problems.</w:t>
      </w:r>
    </w:p>
    <w:p w:rsidR="00000000" w:rsidRPr="00041F81" w:rsidP="003F28D8">
      <w:pPr>
        <w:pStyle w:val="BodyText"/>
      </w:pPr>
      <w:r w:rsidRPr="00041F81">
        <w:t>All work must be carried out to comply with workplace procedures, in accordance with State/Territory food safety, and work health and safety, regulations and legislation that apply to the workplace.</w:t>
      </w:r>
    </w:p>
    <w:p w:rsidR="003F28D8" w:rsidP="003F28D8">
      <w:pPr>
        <w:pStyle w:val="BodyText"/>
      </w:pPr>
      <w:r w:rsidRPr="00041F81">
        <w:t>No occupational licensing, legislative o</w:t>
      </w:r>
      <w:r w:rsidRPr="00041F81">
        <w:t>r certification requirements apply to this unit at the time of publication.</w:t>
      </w:r>
    </w:p>
    <w:p w:rsidR="00000000" w:rsidRPr="00041F81" w:rsidP="00041F81">
      <w:pPr>
        <w:pStyle w:val="Heading1"/>
      </w:pPr>
      <w:bookmarkStart w:id="3" w:name="O_971897"/>
      <w:bookmarkEnd w:id="3"/>
      <w:r w:rsidRPr="00041F81">
        <w:t>Pre-requisite Unit</w:t>
      </w:r>
    </w:p>
    <w:p w:rsidR="00000000" w:rsidRPr="00041F81" w:rsidP="003F28D8">
      <w:pPr>
        <w:pStyle w:val="BodyText"/>
      </w:pPr>
      <w:r w:rsidRPr="00041F81">
        <w:t>Nil</w:t>
      </w:r>
    </w:p>
    <w:p w:rsidR="00000000" w:rsidRPr="00041F81" w:rsidP="00041F81">
      <w:pPr>
        <w:pStyle w:val="Heading1"/>
      </w:pPr>
      <w:bookmarkStart w:id="4" w:name="O_971899"/>
      <w:bookmarkEnd w:id="4"/>
      <w:r w:rsidRPr="00041F81">
        <w:t>Unit Sector</w:t>
      </w:r>
    </w:p>
    <w:p w:rsidR="00000000" w:rsidRPr="00041F81" w:rsidP="003F28D8">
      <w:pPr>
        <w:pStyle w:val="BodyText"/>
      </w:pPr>
      <w:r w:rsidRPr="00041F81">
        <w:t>Retail baking (RBK)</w:t>
      </w:r>
    </w:p>
    <w:p w:rsidR="00000000" w:rsidRPr="00041F81" w:rsidP="00041F81">
      <w:pPr>
        <w:pStyle w:val="Heading1"/>
      </w:pPr>
      <w:bookmarkStart w:id="5" w:name="O_971900"/>
      <w:bookmarkEnd w:id="5"/>
      <w:r w:rsidRPr="00041F81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3F28D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1F81" w:rsidP="00041F81">
            <w:pPr>
              <w:pStyle w:val="BodyText"/>
            </w:pPr>
            <w:r w:rsidRPr="00041F81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1F81">
            <w:pPr>
              <w:pStyle w:val="BodyText"/>
              <w:rPr>
                <w:lang w:val="en-NZ"/>
              </w:rPr>
            </w:pPr>
            <w:r w:rsidRPr="00041F81">
              <w:rPr>
                <w:rStyle w:val="SpecialBold"/>
              </w:rPr>
              <w:t>Performance Criteria</w:t>
            </w:r>
          </w:p>
        </w:tc>
      </w:tr>
      <w:tr w:rsidTr="003F28D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1F81" w:rsidP="00041F81">
            <w:pPr>
              <w:pStyle w:val="BodyText"/>
            </w:pPr>
            <w:r w:rsidRPr="00041F81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1F81">
            <w:pPr>
              <w:pStyle w:val="BodyText"/>
              <w:rPr>
                <w:lang w:val="en-NZ"/>
              </w:rPr>
            </w:pPr>
            <w:r w:rsidRPr="00041F8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F28D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1F81">
            <w:pPr>
              <w:pStyle w:val="BodyText"/>
              <w:rPr>
                <w:lang w:val="en-NZ"/>
              </w:rPr>
            </w:pPr>
            <w:r w:rsidRPr="00041F81">
              <w:t>1. Prepare for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1F81" w:rsidP="00041F81">
            <w:pPr>
              <w:pStyle w:val="BodyText"/>
            </w:pPr>
            <w:r w:rsidRPr="00041F81">
              <w:t>1.1 Confirm product types and volumes to schedule production</w:t>
            </w:r>
          </w:p>
          <w:p w:rsidR="00000000" w:rsidRPr="00041F81" w:rsidP="00041F81">
            <w:pPr>
              <w:pStyle w:val="BodyText"/>
            </w:pPr>
            <w:r w:rsidRPr="00041F81">
              <w:t>1.2 Calculate yield and adjust recip</w:t>
            </w:r>
            <w:r w:rsidRPr="00041F81">
              <w:t xml:space="preserve">e to meet required production </w:t>
            </w:r>
            <w:r w:rsidRPr="00041F81">
              <w:t>volume</w:t>
            </w:r>
          </w:p>
          <w:p w:rsidR="00000000" w:rsidRPr="00041F81" w:rsidP="00041F81">
            <w:pPr>
              <w:pStyle w:val="BodyText"/>
            </w:pPr>
            <w:r w:rsidRPr="00041F81">
              <w:t>1.3 Confirm work area and work practices meet food safety and workplace health and safety requirements</w:t>
            </w:r>
          </w:p>
          <w:p w:rsidR="00000000" w:rsidRPr="00041F81" w:rsidP="00041F81">
            <w:pPr>
              <w:pStyle w:val="BodyText"/>
            </w:pPr>
            <w:r w:rsidRPr="00041F81">
              <w:t xml:space="preserve">1.4 Select and wear personal protective equipment according to safety requirements </w:t>
            </w:r>
          </w:p>
          <w:p w:rsidR="00000000" w:rsidRPr="00041F81" w:rsidP="00041F81">
            <w:pPr>
              <w:pStyle w:val="BodyText"/>
            </w:pPr>
            <w:r w:rsidRPr="00041F81">
              <w:t>1.5 Select cake and pudding baki</w:t>
            </w:r>
            <w:r w:rsidRPr="00041F81">
              <w:t xml:space="preserve">ng and steaming equipment and check to confirm readiness for use </w:t>
            </w:r>
          </w:p>
          <w:p w:rsidR="00000000" w:rsidRPr="00041F81" w:rsidP="00041F81">
            <w:pPr>
              <w:pStyle w:val="BodyText"/>
            </w:pPr>
            <w:r w:rsidRPr="00041F81">
              <w:t>1.6 Select ingredients and check to confirm quality and quantity</w:t>
            </w:r>
          </w:p>
          <w:p w:rsidR="00000000" w:rsidRPr="00041F81" w:rsidP="00041F81">
            <w:pPr>
              <w:pStyle w:val="BodyText"/>
            </w:pPr>
            <w:r w:rsidRPr="00041F81">
              <w:t>1.7 Clean and condition dried fruits to prepare for use</w:t>
            </w:r>
          </w:p>
          <w:p w:rsidR="00000000" w:rsidP="00041F81">
            <w:pPr>
              <w:pStyle w:val="BodyText"/>
              <w:rPr>
                <w:lang w:val="en-NZ"/>
              </w:rPr>
            </w:pPr>
            <w:r w:rsidRPr="00041F81">
              <w:t>1.8 Prepare tins, trays and pans to match cake and pudding types</w:t>
            </w:r>
          </w:p>
        </w:tc>
      </w:tr>
      <w:tr w:rsidTr="003F28D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1F81">
            <w:pPr>
              <w:pStyle w:val="BodyText"/>
              <w:rPr>
                <w:lang w:val="en-NZ"/>
              </w:rPr>
            </w:pPr>
            <w:r w:rsidRPr="00041F81">
              <w:t>2. Mix cake and pudding batter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1F81" w:rsidP="00041F81">
            <w:pPr>
              <w:pStyle w:val="BodyText"/>
            </w:pPr>
            <w:r w:rsidRPr="00041F81">
              <w:t>2.1 Measure ingredient quantities to meet recipe specifications</w:t>
            </w:r>
          </w:p>
          <w:p w:rsidR="00000000" w:rsidRPr="00041F81" w:rsidP="00041F81">
            <w:pPr>
              <w:pStyle w:val="BodyText"/>
            </w:pPr>
            <w:r w:rsidRPr="00041F81">
              <w:t xml:space="preserve">2.2 Load ingredients into mixer in required sequence </w:t>
            </w:r>
          </w:p>
          <w:p w:rsidR="00000000" w:rsidRPr="00041F81" w:rsidP="00041F81">
            <w:pPr>
              <w:pStyle w:val="BodyText"/>
            </w:pPr>
            <w:r w:rsidRPr="00041F81">
              <w:t>2.3 Operate and monitor mixer to mix batter</w:t>
            </w:r>
          </w:p>
          <w:p w:rsidR="00000000" w:rsidRPr="00041F81" w:rsidP="00041F81">
            <w:pPr>
              <w:pStyle w:val="BodyText"/>
            </w:pPr>
            <w:r w:rsidRPr="00041F81">
              <w:t>2.4 Fold in ingredients as required to meet cake and pudding pr</w:t>
            </w:r>
            <w:r w:rsidRPr="00041F81">
              <w:t>oduct type</w:t>
            </w:r>
          </w:p>
          <w:p w:rsidR="00000000" w:rsidP="00041F81">
            <w:pPr>
              <w:pStyle w:val="BodyText"/>
              <w:rPr>
                <w:lang w:val="en-NZ"/>
              </w:rPr>
            </w:pPr>
            <w:r w:rsidRPr="00041F81">
              <w:t xml:space="preserve">2.5 Check cake and pudding batters to identify faults and rectify </w:t>
            </w:r>
          </w:p>
        </w:tc>
      </w:tr>
      <w:tr w:rsidTr="003F28D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1F81">
            <w:pPr>
              <w:pStyle w:val="BodyText"/>
              <w:rPr>
                <w:lang w:val="en-NZ"/>
              </w:rPr>
            </w:pPr>
            <w:r w:rsidRPr="00041F81">
              <w:t>3. Bake and steam cake and pudding products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1F81" w:rsidP="00041F81">
            <w:pPr>
              <w:pStyle w:val="BodyText"/>
            </w:pPr>
            <w:r w:rsidRPr="00041F81">
              <w:t>3.1 Deposit, spread and pipe cake and pudding product batters into tins and trays to prepare for baking</w:t>
            </w:r>
          </w:p>
          <w:p w:rsidR="00000000" w:rsidRPr="00041F81" w:rsidP="00041F81">
            <w:pPr>
              <w:pStyle w:val="BodyText"/>
            </w:pPr>
            <w:r w:rsidRPr="00041F81">
              <w:t>3.2 Set baking and steaming t</w:t>
            </w:r>
            <w:r w:rsidRPr="00041F81">
              <w:t>emperatures and times to meet cake and pudding product type and size</w:t>
            </w:r>
          </w:p>
          <w:p w:rsidR="00000000" w:rsidRPr="00041F81" w:rsidP="00041F81">
            <w:pPr>
              <w:pStyle w:val="BodyText"/>
            </w:pPr>
            <w:r w:rsidRPr="00041F81">
              <w:t>3.3 Load ovens and steamers and monitor baking and steaming to achieve even bake and steam of product for product type</w:t>
            </w:r>
          </w:p>
          <w:p w:rsidR="00000000" w:rsidRPr="00041F81" w:rsidP="00041F81">
            <w:pPr>
              <w:pStyle w:val="BodyText"/>
            </w:pPr>
            <w:r w:rsidRPr="00041F81">
              <w:t>3.4 Use sight, feel and skewers to assess bake of cake and pudding p</w:t>
            </w:r>
            <w:r w:rsidRPr="00041F81">
              <w:t>roducts</w:t>
            </w:r>
          </w:p>
          <w:p w:rsidR="00000000" w:rsidRPr="00041F81" w:rsidP="00041F81">
            <w:pPr>
              <w:pStyle w:val="BodyText"/>
            </w:pPr>
            <w:r w:rsidRPr="00041F81">
              <w:t>3.5 Unload and de-pan baked cake products to cool</w:t>
            </w:r>
          </w:p>
          <w:p w:rsidR="00000000" w:rsidP="00041F81">
            <w:pPr>
              <w:pStyle w:val="BodyText"/>
              <w:rPr>
                <w:lang w:val="en-NZ"/>
              </w:rPr>
            </w:pPr>
            <w:r w:rsidRPr="00041F81">
              <w:t>3.6 Check cake product bake and steam of pudding to identify faults and rectify</w:t>
            </w:r>
          </w:p>
        </w:tc>
      </w:tr>
      <w:tr w:rsidTr="003F28D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1F81">
            <w:pPr>
              <w:pStyle w:val="BodyText"/>
              <w:rPr>
                <w:lang w:val="en-NZ"/>
              </w:rPr>
            </w:pPr>
            <w:r w:rsidRPr="00041F81">
              <w:t>4. Prepare finishing mediums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1F81" w:rsidP="00041F81">
            <w:pPr>
              <w:pStyle w:val="BodyText"/>
            </w:pPr>
            <w:r w:rsidRPr="00041F81">
              <w:t xml:space="preserve">4.1 Assemble finishing ingredients and equipment and prepare for use </w:t>
            </w:r>
          </w:p>
          <w:p w:rsidR="00000000" w:rsidRPr="00041F81" w:rsidP="00041F81">
            <w:pPr>
              <w:pStyle w:val="BodyText"/>
            </w:pPr>
            <w:r w:rsidRPr="00041F81">
              <w:t>4.2 Measure finish</w:t>
            </w:r>
            <w:r w:rsidRPr="00041F81">
              <w:t xml:space="preserve">ing ingredient quantities to meet recipe specification </w:t>
            </w:r>
          </w:p>
          <w:p w:rsidR="00000000" w:rsidRPr="00041F81" w:rsidP="00041F81">
            <w:pPr>
              <w:pStyle w:val="BodyText"/>
            </w:pPr>
            <w:r w:rsidRPr="00041F81">
              <w:t>4.3 Operate and monitor mixer to prepare icings and glazes as required for product type</w:t>
            </w:r>
          </w:p>
          <w:p w:rsidR="00000000" w:rsidRPr="00041F81" w:rsidP="00041F81">
            <w:pPr>
              <w:pStyle w:val="BodyText"/>
            </w:pPr>
            <w:r w:rsidRPr="00041F81">
              <w:t>4.4 Prepare garnishes for decorating as required for product type</w:t>
            </w:r>
          </w:p>
          <w:p w:rsidR="00000000" w:rsidRPr="00041F81" w:rsidP="00041F81">
            <w:pPr>
              <w:pStyle w:val="BodyText"/>
            </w:pPr>
            <w:r w:rsidRPr="00041F81">
              <w:t>4.5 Prepare piping bags to pipe finishing decorations</w:t>
            </w:r>
          </w:p>
          <w:p w:rsidR="00000000" w:rsidP="00041F81">
            <w:pPr>
              <w:pStyle w:val="BodyText"/>
              <w:rPr>
                <w:lang w:val="en-NZ"/>
              </w:rPr>
            </w:pPr>
            <w:r w:rsidRPr="00041F81">
              <w:t>4.6 Check finishing mediums to identify faults and rectify</w:t>
            </w:r>
          </w:p>
        </w:tc>
      </w:tr>
      <w:tr w:rsidTr="003F28D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1F81">
            <w:pPr>
              <w:pStyle w:val="BodyText"/>
              <w:rPr>
                <w:lang w:val="en-NZ"/>
              </w:rPr>
            </w:pPr>
            <w:r w:rsidRPr="00041F81">
              <w:t>5. Finish cake products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1F81" w:rsidP="00041F81">
            <w:pPr>
              <w:pStyle w:val="BodyText"/>
            </w:pPr>
            <w:r w:rsidRPr="00041F81">
              <w:t>5.1 Cut cake products into portions as required for product type</w:t>
            </w:r>
          </w:p>
          <w:p w:rsidR="00000000" w:rsidRPr="00041F81" w:rsidP="00041F81">
            <w:pPr>
              <w:pStyle w:val="BodyText"/>
            </w:pPr>
            <w:r w:rsidRPr="00041F81">
              <w:t xml:space="preserve">5.2 Apply icings and glazes to mask cake products as </w:t>
            </w:r>
            <w:r w:rsidRPr="00041F81">
              <w:t>required for product type</w:t>
            </w:r>
          </w:p>
          <w:p w:rsidR="00000000" w:rsidRPr="00041F81" w:rsidP="00041F81">
            <w:pPr>
              <w:pStyle w:val="BodyText"/>
            </w:pPr>
            <w:r w:rsidRPr="00041F81">
              <w:t>5.3 Apply garnishes and decorating finishes to decorate cake products as required for product type</w:t>
            </w:r>
          </w:p>
          <w:p w:rsidR="00000000" w:rsidRPr="00041F81" w:rsidP="00041F81">
            <w:pPr>
              <w:pStyle w:val="BodyText"/>
            </w:pPr>
            <w:r w:rsidRPr="00041F81">
              <w:t xml:space="preserve">5.4 Check finished cake products to identify finishing faults and rectify </w:t>
            </w:r>
          </w:p>
          <w:p w:rsidR="00000000" w:rsidP="00041F81">
            <w:pPr>
              <w:pStyle w:val="BodyText"/>
              <w:rPr>
                <w:lang w:val="en-NZ"/>
              </w:rPr>
            </w:pPr>
            <w:r w:rsidRPr="00041F81">
              <w:t>5.5 Prepare and transfer products for presentation and s</w:t>
            </w:r>
            <w:r w:rsidRPr="00041F81">
              <w:t>torage according to packaging and food safety requirements</w:t>
            </w:r>
          </w:p>
        </w:tc>
      </w:tr>
      <w:tr w:rsidTr="003F28D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1F81">
            <w:pPr>
              <w:pStyle w:val="BodyText"/>
              <w:rPr>
                <w:lang w:val="en-NZ"/>
              </w:rPr>
            </w:pPr>
            <w:r w:rsidRPr="00041F81">
              <w:t>6. Complete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1F81" w:rsidP="00041F81">
            <w:pPr>
              <w:pStyle w:val="BodyText"/>
            </w:pPr>
            <w:r w:rsidRPr="00041F81">
              <w:t xml:space="preserve">6.1 Clean equipment and work area to meet housekeeping standards </w:t>
            </w:r>
          </w:p>
          <w:p w:rsidR="00000000" w:rsidRPr="00041F81" w:rsidP="00041F81">
            <w:pPr>
              <w:pStyle w:val="BodyText"/>
            </w:pPr>
            <w:r w:rsidRPr="00041F81">
              <w:t xml:space="preserve">6.2 Dispose of waste according to workplace requirements </w:t>
            </w:r>
          </w:p>
          <w:p w:rsidR="00000000" w:rsidRPr="00041F81" w:rsidP="00041F81">
            <w:pPr>
              <w:pStyle w:val="BodyText"/>
            </w:pPr>
            <w:r w:rsidRPr="00041F81">
              <w:t>6.3 Complete workplace records according to workplace r</w:t>
            </w:r>
            <w:r w:rsidRPr="00041F81">
              <w:t xml:space="preserve">equirements </w:t>
            </w:r>
          </w:p>
        </w:tc>
      </w:tr>
    </w:tbl>
    <w:p w:rsidR="00000000" w:rsidRPr="00041F81" w:rsidP="00041F81">
      <w:pPr>
        <w:pStyle w:val="BodyText"/>
      </w:pPr>
    </w:p>
    <w:p w:rsidR="00000000" w:rsidRPr="00041F81" w:rsidP="00041F81">
      <w:pPr>
        <w:pStyle w:val="AllowPageBreak"/>
      </w:pPr>
    </w:p>
    <w:p w:rsidR="00000000" w:rsidRPr="00041F81" w:rsidP="00041F81">
      <w:pPr>
        <w:pStyle w:val="Heading1"/>
      </w:pPr>
      <w:bookmarkStart w:id="6" w:name="O_971901"/>
      <w:bookmarkEnd w:id="6"/>
      <w:r w:rsidRPr="00041F81">
        <w:t>Foundation Skills</w:t>
      </w:r>
    </w:p>
    <w:p w:rsidR="00000000" w:rsidRPr="003F28D8" w:rsidP="003F28D8">
      <w:pPr>
        <w:pStyle w:val="BodyText"/>
        <w:rPr>
          <w:i/>
        </w:rPr>
      </w:pPr>
      <w:r w:rsidRPr="003F28D8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041F8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1F81" w:rsidP="00041F81">
            <w:pPr>
              <w:pStyle w:val="BodyText"/>
            </w:pPr>
            <w:r w:rsidRPr="00041F81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1F81">
            <w:pPr>
              <w:pStyle w:val="BodyText"/>
              <w:rPr>
                <w:lang w:val="en-NZ"/>
              </w:rPr>
            </w:pPr>
            <w:r w:rsidRPr="00041F81">
              <w:rPr>
                <w:rStyle w:val="SpecialBold"/>
              </w:rPr>
              <w:t>Descript</w:t>
            </w:r>
            <w:r w:rsidRPr="00041F81">
              <w:rPr>
                <w:rStyle w:val="SpecialBold"/>
              </w:rPr>
              <w:t>ion</w:t>
            </w:r>
          </w:p>
        </w:tc>
      </w:tr>
      <w:tr w:rsidTr="00041F8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1F81">
            <w:pPr>
              <w:pStyle w:val="BodyText"/>
              <w:rPr>
                <w:lang w:val="en-NZ"/>
              </w:rPr>
            </w:pPr>
            <w:r w:rsidRPr="00041F81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1F81">
            <w:pPr>
              <w:pStyle w:val="ListBullet"/>
              <w:rPr>
                <w:lang w:val="en-NZ"/>
              </w:rPr>
            </w:pPr>
            <w:r w:rsidRPr="00041F81">
              <w:t>Interprets key information from recipes, ingredient labels, baking equipment operating instructions and end-product specifications</w:t>
            </w:r>
          </w:p>
        </w:tc>
      </w:tr>
      <w:tr w:rsidTr="00041F8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1F81">
            <w:pPr>
              <w:pStyle w:val="BodyText"/>
              <w:rPr>
                <w:lang w:val="en-NZ"/>
              </w:rPr>
            </w:pPr>
            <w:r w:rsidRPr="00041F81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1F81">
            <w:pPr>
              <w:pStyle w:val="ListBullet"/>
              <w:rPr>
                <w:lang w:val="en-NZ"/>
              </w:rPr>
            </w:pPr>
            <w:r w:rsidRPr="00041F81">
              <w:t xml:space="preserve">Prepares production schedules and completes production records using required format, </w:t>
            </w:r>
            <w:r w:rsidRPr="00041F81">
              <w:t>language and structure</w:t>
            </w:r>
          </w:p>
        </w:tc>
      </w:tr>
      <w:tr w:rsidTr="00041F8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1F81">
            <w:pPr>
              <w:pStyle w:val="BodyText"/>
              <w:rPr>
                <w:lang w:val="en-NZ"/>
              </w:rPr>
            </w:pPr>
            <w:r w:rsidRPr="00041F81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1F81" w:rsidP="00041F81">
            <w:pPr>
              <w:pStyle w:val="ListBullet"/>
            </w:pPr>
            <w:r w:rsidRPr="00041F81">
              <w:t>Identifies and comprehends ingredient quantities in recipes, dates on ingredient labels, and temperature and timer settings</w:t>
            </w:r>
          </w:p>
          <w:p w:rsidR="00000000" w:rsidRPr="00041F81" w:rsidP="00041F81">
            <w:pPr>
              <w:pStyle w:val="ListBullet"/>
            </w:pPr>
            <w:r w:rsidRPr="00041F81">
              <w:t>Estimates approximate quantities, and uses equipment to measure ingredient weights and volumes</w:t>
            </w:r>
          </w:p>
          <w:p w:rsidR="00000000" w:rsidRPr="00041F81" w:rsidP="00041F81">
            <w:pPr>
              <w:pStyle w:val="ListBullet"/>
            </w:pPr>
            <w:r w:rsidRPr="00041F81">
              <w:t>Performs calculations to adjust recipes using baking formulas, and allows for wastage</w:t>
            </w:r>
          </w:p>
          <w:p w:rsidR="00000000" w:rsidRPr="00041F81" w:rsidP="00041F81">
            <w:pPr>
              <w:pStyle w:val="ListBullet"/>
            </w:pPr>
            <w:r w:rsidRPr="00041F81">
              <w:t>Uses understanding of three-dimensional shapes to shape and portion products and check end-product shapes</w:t>
            </w:r>
          </w:p>
          <w:p w:rsidR="00000000" w:rsidRPr="00041F81" w:rsidP="00041F81">
            <w:pPr>
              <w:pStyle w:val="ListBullet"/>
            </w:pPr>
            <w:r w:rsidRPr="00041F81">
              <w:t>Interprets measurement information to set, monitor and adjust pr</w:t>
            </w:r>
            <w:r w:rsidRPr="00041F81">
              <w:t>ocess parameters</w:t>
            </w:r>
          </w:p>
          <w:p w:rsidR="00000000" w:rsidP="00041F81">
            <w:pPr>
              <w:pStyle w:val="ListBullet"/>
              <w:rPr>
                <w:lang w:val="en-NZ"/>
              </w:rPr>
            </w:pPr>
            <w:r w:rsidRPr="00041F81">
              <w:t>Completes production records using mathematical symbols and conventions</w:t>
            </w:r>
          </w:p>
        </w:tc>
      </w:tr>
      <w:tr w:rsidTr="00041F8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1F81">
            <w:pPr>
              <w:pStyle w:val="BodyText"/>
              <w:rPr>
                <w:lang w:val="en-NZ"/>
              </w:rPr>
            </w:pPr>
            <w:r w:rsidRPr="00041F81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1F81" w:rsidP="00041F81">
            <w:pPr>
              <w:pStyle w:val="ListBullet"/>
            </w:pPr>
            <w:r w:rsidRPr="00041F81">
              <w:t>Complies with workplace health and safety and food safety regulatory requirements relevant to a commercial baking operation</w:t>
            </w:r>
          </w:p>
          <w:p w:rsidR="00000000" w:rsidP="00041F81">
            <w:pPr>
              <w:pStyle w:val="ListBullet"/>
              <w:rPr>
                <w:lang w:val="en-NZ"/>
              </w:rPr>
            </w:pPr>
            <w:r w:rsidRPr="00041F81">
              <w:t>Follows organi</w:t>
            </w:r>
            <w:r w:rsidRPr="00041F81">
              <w:t>sational policies and procedures relevant to own work role</w:t>
            </w:r>
          </w:p>
        </w:tc>
      </w:tr>
      <w:tr w:rsidTr="00041F8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1F81">
            <w:pPr>
              <w:pStyle w:val="BodyText"/>
              <w:rPr>
                <w:lang w:val="en-NZ"/>
              </w:rPr>
            </w:pPr>
            <w:r w:rsidRPr="00041F81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1F81" w:rsidP="00041F81">
            <w:pPr>
              <w:pStyle w:val="ListBullet"/>
            </w:pPr>
            <w:r w:rsidRPr="00041F81">
              <w:t>Plans, organises and implements tasks required to achieve production outcomes</w:t>
            </w:r>
          </w:p>
          <w:p w:rsidR="00000000" w:rsidRPr="00041F81" w:rsidP="00041F81">
            <w:pPr>
              <w:pStyle w:val="ListBullet"/>
            </w:pPr>
            <w:r w:rsidRPr="00041F81">
              <w:t xml:space="preserve">Uses problem-solving skills to analyse product and process faults and decide on appropriate action </w:t>
            </w:r>
          </w:p>
        </w:tc>
      </w:tr>
    </w:tbl>
    <w:p w:rsidR="00000000" w:rsidRPr="00041F81" w:rsidP="00041F81">
      <w:pPr>
        <w:pStyle w:val="BodyText"/>
      </w:pPr>
    </w:p>
    <w:p w:rsidR="00000000" w:rsidRPr="00041F81" w:rsidP="00041F81">
      <w:pPr>
        <w:pStyle w:val="AllowPageBreak"/>
      </w:pPr>
    </w:p>
    <w:p w:rsidR="00000000" w:rsidRPr="00041F81" w:rsidP="00041F81">
      <w:pPr>
        <w:pStyle w:val="Heading1"/>
      </w:pPr>
      <w:bookmarkStart w:id="7" w:name="O_971902"/>
      <w:bookmarkEnd w:id="7"/>
      <w:r w:rsidRPr="00041F81">
        <w:t>Range of Conditions</w:t>
      </w:r>
    </w:p>
    <w:p w:rsidR="00000000" w:rsidRPr="003F28D8" w:rsidP="003F28D8">
      <w:pPr>
        <w:pStyle w:val="BodyText"/>
        <w:rPr>
          <w:i/>
        </w:rPr>
      </w:pPr>
      <w:r w:rsidRPr="003F28D8">
        <w:rPr>
          <w:rStyle w:val="Emphasis"/>
        </w:rPr>
        <w:t xml:space="preserve">This section specifies different work environments and conditions that may affect performance. Essential operating conditions that may be present </w:t>
      </w:r>
      <w:r w:rsidRPr="003F28D8">
        <w:rPr>
          <w:rStyle w:val="Emphasis"/>
        </w:rPr>
        <w:t>(depending on the work situation, needs of the candidate, accessibility of the item, and local industry and regional contexts) are included.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041F8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1F81">
            <w:pPr>
              <w:pStyle w:val="BodyText"/>
              <w:rPr>
                <w:lang w:val="en-NZ"/>
              </w:rPr>
            </w:pPr>
            <w:r w:rsidRPr="00041F81">
              <w:t>Cake and pudding baking and steaming equipment must include: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1F81" w:rsidP="00041F81">
            <w:pPr>
              <w:pStyle w:val="ListBullet"/>
            </w:pPr>
            <w:r w:rsidRPr="00041F81">
              <w:t>equipment, including:</w:t>
            </w:r>
          </w:p>
          <w:p w:rsidR="00000000" w:rsidRPr="00041F81" w:rsidP="00041F81">
            <w:pPr>
              <w:pStyle w:val="ListBullet2"/>
            </w:pPr>
            <w:r w:rsidRPr="00041F81">
              <w:t>industrial mixer and attachmen</w:t>
            </w:r>
            <w:r w:rsidRPr="00041F81">
              <w:t>ts</w:t>
            </w:r>
          </w:p>
          <w:p w:rsidR="00000000" w:rsidRPr="00041F81" w:rsidP="00041F81">
            <w:pPr>
              <w:pStyle w:val="ListBullet2"/>
            </w:pPr>
            <w:r w:rsidRPr="00041F81">
              <w:t>dish washing sinks</w:t>
            </w:r>
          </w:p>
          <w:p w:rsidR="00000000" w:rsidRPr="00041F81" w:rsidP="00041F81">
            <w:pPr>
              <w:pStyle w:val="ListBullet2"/>
            </w:pPr>
            <w:r w:rsidRPr="00041F81">
              <w:t>cool room or refrigerator</w:t>
            </w:r>
          </w:p>
          <w:p w:rsidR="00000000" w:rsidRPr="00041F81" w:rsidP="00041F81">
            <w:pPr>
              <w:pStyle w:val="ListBullet"/>
            </w:pPr>
            <w:r w:rsidRPr="00041F81">
              <w:t>equipment accessories, including:</w:t>
            </w:r>
          </w:p>
          <w:p w:rsidR="00000000" w:rsidRPr="00041F81" w:rsidP="00041F81">
            <w:pPr>
              <w:pStyle w:val="ListBullet2"/>
            </w:pPr>
            <w:r w:rsidRPr="00041F81">
              <w:t>sink taps and accessories</w:t>
            </w:r>
          </w:p>
          <w:p w:rsidR="00000000" w:rsidRPr="00041F81" w:rsidP="00041F81">
            <w:pPr>
              <w:pStyle w:val="ListBullet2"/>
            </w:pPr>
            <w:r w:rsidRPr="00041F81">
              <w:t>cool room or refrigerator shelving</w:t>
            </w:r>
          </w:p>
          <w:p w:rsidR="00000000" w:rsidRPr="00041F81" w:rsidP="00041F81">
            <w:pPr>
              <w:pStyle w:val="ListBullet"/>
            </w:pPr>
            <w:r w:rsidRPr="00041F81">
              <w:t>ancillary equipment, including:</w:t>
            </w:r>
          </w:p>
          <w:p w:rsidR="00000000" w:rsidRPr="00041F81" w:rsidP="00041F81">
            <w:pPr>
              <w:pStyle w:val="ListBullet2"/>
            </w:pPr>
            <w:r w:rsidRPr="00041F81">
              <w:t>cake baking trays</w:t>
            </w:r>
          </w:p>
          <w:p w:rsidR="00000000" w:rsidRPr="00041F81" w:rsidP="00041F81">
            <w:pPr>
              <w:pStyle w:val="ListBullet2"/>
            </w:pPr>
            <w:r w:rsidRPr="00041F81">
              <w:t>cake tins or hoops</w:t>
            </w:r>
          </w:p>
          <w:p w:rsidR="00000000" w:rsidRPr="00041F81" w:rsidP="00041F81">
            <w:pPr>
              <w:pStyle w:val="ListBullet2"/>
            </w:pPr>
            <w:r w:rsidRPr="00041F81">
              <w:t>cooling wires</w:t>
            </w:r>
          </w:p>
          <w:p w:rsidR="00000000" w:rsidRPr="00041F81" w:rsidP="00041F81">
            <w:pPr>
              <w:pStyle w:val="ListBullet2"/>
            </w:pPr>
            <w:r w:rsidRPr="00041F81">
              <w:t>equipment used to steam puddings</w:t>
            </w:r>
          </w:p>
          <w:p w:rsidR="00000000" w:rsidRPr="00041F81" w:rsidP="00041F81">
            <w:pPr>
              <w:pStyle w:val="ListBullet2"/>
            </w:pPr>
            <w:r w:rsidRPr="00041F81">
              <w:t>mixing bowls</w:t>
            </w:r>
          </w:p>
          <w:p w:rsidR="00000000" w:rsidRPr="00041F81" w:rsidP="00041F81">
            <w:pPr>
              <w:pStyle w:val="ListBullet"/>
            </w:pPr>
            <w:r w:rsidRPr="00041F81">
              <w:t>tools and utensils, including:</w:t>
            </w:r>
          </w:p>
          <w:p w:rsidR="00000000" w:rsidRPr="00041F81" w:rsidP="00041F81">
            <w:pPr>
              <w:pStyle w:val="ListBullet2"/>
            </w:pPr>
            <w:r w:rsidRPr="00041F81">
              <w:t>pallet knives</w:t>
            </w:r>
          </w:p>
          <w:p w:rsidR="00000000" w:rsidRPr="00041F81" w:rsidP="00041F81">
            <w:pPr>
              <w:pStyle w:val="ListBullet2"/>
            </w:pPr>
            <w:r w:rsidRPr="00041F81">
              <w:t>serrated knife</w:t>
            </w:r>
          </w:p>
          <w:p w:rsidR="00000000" w:rsidRPr="00041F81" w:rsidP="00041F81">
            <w:pPr>
              <w:pStyle w:val="ListBullet2"/>
            </w:pPr>
            <w:r w:rsidRPr="00041F81">
              <w:t>plastic scrapers</w:t>
            </w:r>
          </w:p>
          <w:p w:rsidR="00000000" w:rsidRPr="00041F81" w:rsidP="00041F81">
            <w:pPr>
              <w:pStyle w:val="ListBullet2"/>
            </w:pPr>
            <w:r w:rsidRPr="00041F81">
              <w:t>sieves</w:t>
            </w:r>
          </w:p>
          <w:p w:rsidR="00000000" w:rsidRPr="00041F81" w:rsidP="00041F81">
            <w:pPr>
              <w:pStyle w:val="ListBullet2"/>
            </w:pPr>
            <w:r w:rsidRPr="00041F81">
              <w:t>thermometer.</w:t>
            </w:r>
          </w:p>
        </w:tc>
      </w:tr>
    </w:tbl>
    <w:p w:rsidR="00000000" w:rsidRPr="00041F81" w:rsidP="00041F81">
      <w:pPr>
        <w:pStyle w:val="BodyText"/>
      </w:pPr>
    </w:p>
    <w:p w:rsidR="00000000" w:rsidRPr="00041F81" w:rsidP="00041F81">
      <w:pPr>
        <w:pStyle w:val="AllowPageBreak"/>
      </w:pPr>
    </w:p>
    <w:p w:rsidR="00000000" w:rsidRPr="00041F81" w:rsidP="00041F81">
      <w:pPr>
        <w:pStyle w:val="Heading1"/>
      </w:pPr>
      <w:bookmarkStart w:id="8" w:name="O_971903"/>
      <w:bookmarkEnd w:id="8"/>
      <w:r w:rsidRPr="00041F81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041F8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1F81" w:rsidP="00041F81">
            <w:pPr>
              <w:pStyle w:val="BodyText"/>
            </w:pPr>
            <w:r w:rsidRPr="00041F81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1F81" w:rsidP="00041F81">
            <w:pPr>
              <w:pStyle w:val="BodyText"/>
            </w:pPr>
            <w:r w:rsidRPr="00041F81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1F81" w:rsidP="00041F81">
            <w:pPr>
              <w:pStyle w:val="BodyText"/>
            </w:pPr>
            <w:r w:rsidRPr="00041F81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1F81">
            <w:pPr>
              <w:pStyle w:val="BodyText"/>
              <w:rPr>
                <w:lang w:val="en-NZ"/>
              </w:rPr>
            </w:pPr>
            <w:r w:rsidRPr="00041F81">
              <w:rPr>
                <w:rStyle w:val="SpecialBold"/>
              </w:rPr>
              <w:t>Equivalence status</w:t>
            </w:r>
          </w:p>
        </w:tc>
      </w:tr>
      <w:tr w:rsidTr="00041F8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1F81">
            <w:pPr>
              <w:pStyle w:val="BodyText"/>
              <w:rPr>
                <w:lang w:val="en-NZ"/>
              </w:rPr>
            </w:pPr>
            <w:r w:rsidRPr="00041F81">
              <w:t>FBPRBK3010 Produce cake and pudding products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1F81">
            <w:pPr>
              <w:pStyle w:val="BodyText"/>
              <w:rPr>
                <w:lang w:val="en-NZ"/>
              </w:rPr>
            </w:pPr>
            <w:r w:rsidRPr="00041F81">
              <w:t>FDFRB3003A Produce sponge, cake and cookie batter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1F81">
            <w:pPr>
              <w:pStyle w:val="BodyText"/>
              <w:rPr>
                <w:lang w:val="en-NZ"/>
              </w:rPr>
            </w:pPr>
            <w:r w:rsidRPr="00041F81">
              <w:t>Redesigned unit that includes content from previous unit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1F81">
            <w:pPr>
              <w:pStyle w:val="BodyText"/>
              <w:rPr>
                <w:lang w:val="en-NZ"/>
              </w:rPr>
            </w:pPr>
            <w:r w:rsidRPr="00041F81">
              <w:t>No equivalent unit</w:t>
            </w:r>
          </w:p>
        </w:tc>
      </w:tr>
      <w:tr w:rsidTr="00041F8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1F81">
            <w:pPr>
              <w:pStyle w:val="BodyText"/>
              <w:rPr>
                <w:lang w:val="en-NZ"/>
              </w:rPr>
            </w:pPr>
            <w:r w:rsidRPr="00041F81">
              <w:t xml:space="preserve">FDFRB3004A Decorate cakes and cookies 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1F81">
            <w:pPr>
              <w:pStyle w:val="BodyText"/>
              <w:rPr>
                <w:lang w:val="en-NZ"/>
              </w:rPr>
            </w:pPr>
            <w:r w:rsidRPr="00041F81">
              <w:t>Redesigned unit that includes content from previous unit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1F81">
            <w:pPr>
              <w:pStyle w:val="BodyText"/>
              <w:rPr>
                <w:lang w:val="en-NZ"/>
              </w:rPr>
            </w:pPr>
            <w:r w:rsidRPr="00041F81">
              <w:t>No equivalent unit</w:t>
            </w:r>
          </w:p>
        </w:tc>
      </w:tr>
      <w:tr w:rsidTr="00041F8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1F81">
            <w:pPr>
              <w:pStyle w:val="BodyText"/>
              <w:rPr>
                <w:lang w:val="en-NZ"/>
              </w:rPr>
            </w:pPr>
            <w:r w:rsidRPr="00041F81">
              <w:t>FDFRB3006A Bake sponges, cakes and cookies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1F81">
            <w:pPr>
              <w:pStyle w:val="BodyText"/>
              <w:rPr>
                <w:lang w:val="en-NZ"/>
              </w:rPr>
            </w:pPr>
            <w:r w:rsidRPr="00041F81">
              <w:t>Redesigned unit that includes content from previous unit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1F81">
            <w:pPr>
              <w:pStyle w:val="BodyText"/>
              <w:rPr>
                <w:lang w:val="en-NZ"/>
              </w:rPr>
            </w:pPr>
            <w:r w:rsidRPr="00041F81">
              <w:t>No equivalent unit</w:t>
            </w:r>
          </w:p>
        </w:tc>
      </w:tr>
      <w:tr w:rsidTr="00041F8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1F81">
            <w:pPr>
              <w:pStyle w:val="BodyText"/>
              <w:rPr>
                <w:lang w:val="en-NZ"/>
              </w:rPr>
            </w:pPr>
            <w:r w:rsidRPr="00041F81">
              <w:t>FDFRB3012A Diagnose and respond to product and process fa</w:t>
            </w:r>
            <w:r w:rsidRPr="00041F81">
              <w:t>ults (pastry, cakes and cookies)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1F81">
            <w:pPr>
              <w:pStyle w:val="BodyText"/>
              <w:rPr>
                <w:lang w:val="en-NZ"/>
              </w:rPr>
            </w:pPr>
            <w:r w:rsidRPr="00041F81">
              <w:t>Redesigned unit that includes content from previous unit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1F81" w:rsidP="00041F81">
            <w:pPr>
              <w:pStyle w:val="BodyText"/>
            </w:pPr>
            <w:r w:rsidRPr="00041F81">
              <w:t>No equivalent unit</w:t>
            </w:r>
          </w:p>
        </w:tc>
      </w:tr>
    </w:tbl>
    <w:p w:rsidR="003F28D8" w:rsidP="00041F81">
      <w:pPr>
        <w:pStyle w:val="BodyText"/>
      </w:pPr>
    </w:p>
    <w:p w:rsidR="003F28D8" w:rsidP="00041F81">
      <w:pPr>
        <w:pStyle w:val="BodyText"/>
      </w:pPr>
    </w:p>
    <w:p w:rsidR="00000000" w:rsidRPr="00041F81" w:rsidP="00041F81">
      <w:pPr>
        <w:pStyle w:val="Heading1"/>
      </w:pPr>
      <w:bookmarkStart w:id="9" w:name="O_971910"/>
      <w:bookmarkEnd w:id="9"/>
      <w:r w:rsidRPr="00041F81">
        <w:t>Links</w:t>
      </w:r>
    </w:p>
    <w:p w:rsidR="00000000" w:rsidRPr="00041F81" w:rsidP="003F28D8">
      <w:pPr>
        <w:pStyle w:val="BodyText"/>
      </w:pPr>
      <w:r w:rsidRPr="00041F81">
        <w:t xml:space="preserve">Companion Volumes, including Implementation Guides, are available at VETNet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4C5F03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041F81" w:rsidP="00041F81"/>
    <w:sectPr w:rsidSect="00041F8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1F8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1F81" w:rsidRPr="003F28D8" w:rsidP="003F28D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1F8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28D8" w:rsidP="00041F8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3F28D8" w:rsidP="00041F8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3F28D8" w:rsidP="00041F8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1F8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28D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41F81" w:rsidRPr="003F28D8" w:rsidP="003F28D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1F8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28D8" w:rsidRPr="002D2AF8" w:rsidP="00041F8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FBPRBK3010 Produce cake and pudding products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January 2023</w:t>
    </w:r>
    <w:r>
      <w:fldChar w:fldCharType="end"/>
    </w:r>
  </w:p>
  <w:p w:rsidR="003F28D8" w:rsidP="00041F8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7E432A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49E5E2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342CF3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41F8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41F8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41F8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41F8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41F8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41F8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41F8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41F8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41F8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41F8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41F8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41F81"/>
  </w:style>
  <w:style w:type="character" w:customStyle="1" w:styleId="Heading1Char">
    <w:name w:val="Heading 1 Char"/>
    <w:basedOn w:val="DefaultParagraphFont"/>
    <w:link w:val="Heading1"/>
    <w:rsid w:val="00041F8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41F8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41F8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41F8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41F81"/>
    <w:rPr>
      <w:b/>
      <w:spacing w:val="0"/>
    </w:rPr>
  </w:style>
  <w:style w:type="paragraph" w:styleId="ListBullet2">
    <w:name w:val="List Bullet 2"/>
    <w:basedOn w:val="List2"/>
    <w:rsid w:val="00041F81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041F81"/>
    <w:rPr>
      <w:i/>
    </w:rPr>
  </w:style>
  <w:style w:type="paragraph" w:customStyle="1" w:styleId="SuperHeading">
    <w:name w:val="SuperHeading"/>
    <w:basedOn w:val="Normal"/>
    <w:rsid w:val="00041F8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41F8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41F8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41F8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41F8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41F8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41F8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41F8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41F8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41F8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41F8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41F8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41F8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41F8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41F8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41F8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41F8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41F8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41F8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41F8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41F8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41F8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41F8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41F8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41F8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41F8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41F8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41F8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41F8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41F8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41F8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41F8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41F8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41F8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41F8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41F8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41F8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41F81"/>
  </w:style>
  <w:style w:type="paragraph" w:styleId="TableofFigures">
    <w:name w:val="table of figures"/>
    <w:basedOn w:val="Normal"/>
    <w:next w:val="Normal"/>
    <w:semiHidden/>
    <w:rsid w:val="00041F8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41F8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41F81"/>
    <w:rPr>
      <w:rFonts w:ascii="Wingdings" w:hAnsi="Wingdings"/>
    </w:rPr>
  </w:style>
  <w:style w:type="paragraph" w:customStyle="1" w:styleId="TableHeading">
    <w:name w:val="Table Heading"/>
    <w:basedOn w:val="HeadingBase"/>
    <w:rsid w:val="00041F8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41F81"/>
    <w:rPr>
      <w:color w:val="0033CC"/>
      <w:u w:val="none"/>
    </w:rPr>
  </w:style>
  <w:style w:type="paragraph" w:customStyle="1" w:styleId="BodyTextRight">
    <w:name w:val="Body Text Right"/>
    <w:basedOn w:val="BodyText"/>
    <w:rsid w:val="00041F8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41F8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41F8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41F8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41F8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41F8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41F81"/>
    <w:rPr>
      <w:sz w:val="32"/>
    </w:rPr>
  </w:style>
  <w:style w:type="paragraph" w:customStyle="1" w:styleId="HeadingProcedure">
    <w:name w:val="Heading Procedure"/>
    <w:basedOn w:val="HeadingBase"/>
    <w:next w:val="Normal"/>
    <w:rsid w:val="00041F8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41F81"/>
    <w:pPr>
      <w:spacing w:before="60" w:after="60"/>
    </w:pPr>
  </w:style>
  <w:style w:type="paragraph" w:styleId="ListContinue">
    <w:name w:val="List Continue"/>
    <w:basedOn w:val="List"/>
    <w:rsid w:val="00041F81"/>
    <w:pPr>
      <w:ind w:firstLine="0"/>
    </w:pPr>
  </w:style>
  <w:style w:type="paragraph" w:customStyle="1" w:styleId="ListNote">
    <w:name w:val="List Note"/>
    <w:basedOn w:val="List"/>
    <w:rsid w:val="00041F8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41F8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41F8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41F81"/>
    <w:rPr>
      <w:rFonts w:ascii="Courier New" w:hAnsi="Courier New"/>
    </w:rPr>
  </w:style>
  <w:style w:type="paragraph" w:customStyle="1" w:styleId="NoteBullet">
    <w:name w:val="Note Bullet"/>
    <w:basedOn w:val="Note"/>
    <w:rsid w:val="00041F8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41F8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41F8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41F8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41F8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41F8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41F8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41F81"/>
    <w:rPr>
      <w:b/>
      <w:smallCaps/>
    </w:rPr>
  </w:style>
  <w:style w:type="paragraph" w:customStyle="1" w:styleId="TableListNumber">
    <w:name w:val="Table List Number"/>
    <w:basedOn w:val="ListNumber"/>
    <w:rsid w:val="00041F8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41F8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41F81"/>
    <w:pPr>
      <w:numPr>
        <w:numId w:val="9"/>
      </w:numPr>
    </w:pPr>
  </w:style>
  <w:style w:type="paragraph" w:customStyle="1" w:styleId="ListAlpha2">
    <w:name w:val="List Alpha 2"/>
    <w:basedOn w:val="List2"/>
    <w:rsid w:val="00041F81"/>
    <w:pPr>
      <w:numPr>
        <w:numId w:val="8"/>
      </w:numPr>
    </w:pPr>
  </w:style>
  <w:style w:type="paragraph" w:styleId="List2">
    <w:name w:val="List 2"/>
    <w:basedOn w:val="BodyText"/>
    <w:rsid w:val="00041F8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41F8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41F8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41F8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41F8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41F8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41F81"/>
    <w:pPr>
      <w:numPr>
        <w:numId w:val="4"/>
      </w:numPr>
    </w:pPr>
  </w:style>
  <w:style w:type="paragraph" w:styleId="ListContinue2">
    <w:name w:val="List Continue 2"/>
    <w:basedOn w:val="List2"/>
    <w:rsid w:val="00041F81"/>
    <w:pPr>
      <w:ind w:firstLine="0"/>
    </w:pPr>
  </w:style>
  <w:style w:type="paragraph" w:styleId="ListContinue3">
    <w:name w:val="List Continue 3"/>
    <w:basedOn w:val="List3"/>
    <w:rsid w:val="00041F81"/>
    <w:pPr>
      <w:ind w:left="1021" w:firstLine="0"/>
    </w:pPr>
  </w:style>
  <w:style w:type="paragraph" w:styleId="ListContinue4">
    <w:name w:val="List Continue 4"/>
    <w:basedOn w:val="List4"/>
    <w:rsid w:val="00041F81"/>
    <w:pPr>
      <w:ind w:firstLine="0"/>
    </w:pPr>
  </w:style>
  <w:style w:type="paragraph" w:styleId="ListContinue5">
    <w:name w:val="List Continue 5"/>
    <w:basedOn w:val="List5"/>
    <w:rsid w:val="00041F81"/>
    <w:pPr>
      <w:ind w:firstLine="0"/>
    </w:pPr>
  </w:style>
  <w:style w:type="paragraph" w:styleId="ListNumber3">
    <w:name w:val="List Number 3"/>
    <w:basedOn w:val="List3"/>
    <w:rsid w:val="00041F81"/>
    <w:pPr>
      <w:numPr>
        <w:numId w:val="5"/>
      </w:numPr>
    </w:pPr>
  </w:style>
  <w:style w:type="paragraph" w:styleId="ListNumber4">
    <w:name w:val="List Number 4"/>
    <w:basedOn w:val="List4"/>
    <w:rsid w:val="00041F81"/>
    <w:pPr>
      <w:numPr>
        <w:numId w:val="6"/>
      </w:numPr>
    </w:pPr>
  </w:style>
  <w:style w:type="paragraph" w:styleId="ListNumber5">
    <w:name w:val="List Number 5"/>
    <w:basedOn w:val="List5"/>
    <w:rsid w:val="00041F81"/>
    <w:pPr>
      <w:numPr>
        <w:numId w:val="7"/>
      </w:numPr>
    </w:pPr>
  </w:style>
  <w:style w:type="paragraph" w:styleId="BlockText">
    <w:name w:val="Block Text"/>
    <w:basedOn w:val="Normal"/>
    <w:rsid w:val="00041F8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41F8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41F81"/>
    <w:rPr>
      <w:sz w:val="16"/>
      <w:vertAlign w:val="superscript"/>
    </w:rPr>
  </w:style>
  <w:style w:type="character" w:customStyle="1" w:styleId="Symbols">
    <w:name w:val="Symbols"/>
    <w:basedOn w:val="DefaultParagraphFont"/>
    <w:rsid w:val="00041F81"/>
    <w:rPr>
      <w:rFonts w:ascii="Symbol" w:hAnsi="Symbol"/>
    </w:rPr>
  </w:style>
  <w:style w:type="character" w:customStyle="1" w:styleId="MenuOptions">
    <w:name w:val="Menu Options"/>
    <w:basedOn w:val="DefaultParagraphFont"/>
    <w:rsid w:val="00041F8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41F81"/>
    <w:rPr>
      <w:b/>
    </w:rPr>
  </w:style>
  <w:style w:type="character" w:customStyle="1" w:styleId="Underlined">
    <w:name w:val="Underlined"/>
    <w:basedOn w:val="DefaultParagraphFont"/>
    <w:rsid w:val="00041F81"/>
    <w:rPr>
      <w:u w:val="single"/>
    </w:rPr>
  </w:style>
  <w:style w:type="paragraph" w:customStyle="1" w:styleId="TableBodyTextRight">
    <w:name w:val="Table Body Text Right"/>
    <w:basedOn w:val="TableBodyText"/>
    <w:rsid w:val="00041F8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41F81"/>
    <w:rPr>
      <w:sz w:val="18"/>
    </w:rPr>
  </w:style>
  <w:style w:type="paragraph" w:customStyle="1" w:styleId="BodySmallRight">
    <w:name w:val="Body Small Right"/>
    <w:basedOn w:val="BodyTextRight"/>
    <w:rsid w:val="00041F81"/>
    <w:rPr>
      <w:sz w:val="18"/>
      <w:szCs w:val="18"/>
    </w:rPr>
  </w:style>
  <w:style w:type="paragraph" w:customStyle="1" w:styleId="MarginEdition">
    <w:name w:val="Margin Edition"/>
    <w:basedOn w:val="MarginNote"/>
    <w:rsid w:val="00041F8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41F81"/>
    <w:rPr>
      <w:sz w:val="2"/>
      <w:szCs w:val="2"/>
    </w:rPr>
  </w:style>
  <w:style w:type="character" w:customStyle="1" w:styleId="Small">
    <w:name w:val="Small"/>
    <w:basedOn w:val="DefaultParagraphFont"/>
    <w:rsid w:val="00041F81"/>
    <w:rPr>
      <w:sz w:val="16"/>
    </w:rPr>
  </w:style>
  <w:style w:type="paragraph" w:customStyle="1" w:styleId="WideTable">
    <w:name w:val="Wide Table"/>
    <w:basedOn w:val="Normal"/>
    <w:rsid w:val="00041F8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41F81"/>
  </w:style>
  <w:style w:type="paragraph" w:styleId="Quote">
    <w:name w:val="Quote"/>
    <w:basedOn w:val="Heading1"/>
    <w:link w:val="QuoteChar"/>
    <w:qFormat/>
    <w:rsid w:val="00041F8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41F8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41F81"/>
    <w:pPr>
      <w:pageBreakBefore/>
    </w:pPr>
  </w:style>
  <w:style w:type="paragraph" w:customStyle="1" w:styleId="Border">
    <w:name w:val="Border"/>
    <w:basedOn w:val="Normal"/>
    <w:qFormat/>
    <w:rsid w:val="00041F8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41F8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41F8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41F8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41F8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41F8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41F8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41F8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41F8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41F81"/>
    <w:rPr>
      <w:u w:val="single"/>
    </w:rPr>
  </w:style>
  <w:style w:type="character" w:customStyle="1" w:styleId="BoldandItalics">
    <w:name w:val="Bold and Italics"/>
    <w:qFormat/>
    <w:rsid w:val="00041F81"/>
    <w:rPr>
      <w:b/>
      <w:i/>
      <w:u w:val="none"/>
    </w:rPr>
  </w:style>
  <w:style w:type="paragraph" w:styleId="BalloonText">
    <w:name w:val="Balloon Text"/>
    <w:basedOn w:val="Normal"/>
    <w:link w:val="BalloonTextChar"/>
    <w:rsid w:val="00041F8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41F8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41F8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41F8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41F8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41F8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41F81"/>
    <w:pPr>
      <w:spacing w:before="0" w:after="0"/>
    </w:pPr>
  </w:style>
  <w:style w:type="paragraph" w:customStyle="1" w:styleId="BodyTextBold">
    <w:name w:val="Body Text Bold"/>
    <w:basedOn w:val="BodyText"/>
    <w:qFormat/>
    <w:rsid w:val="00041F81"/>
    <w:rPr>
      <w:b/>
    </w:rPr>
  </w:style>
  <w:style w:type="character" w:styleId="Hyperlink">
    <w:name w:val="Hyperlink"/>
    <w:basedOn w:val="DefaultParagraphFont"/>
    <w:uiPriority w:val="99"/>
    <w:unhideWhenUsed/>
    <w:rsid w:val="003F28D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1022</Words>
  <Characters>6124</Characters>
  <Application>Microsoft Office Word</Application>
  <DocSecurity>0</DocSecurity>
  <Lines>226</Lines>
  <Paragraphs>145</Paragraphs>
  <ScaleCrop>false</ScaleCrop>
  <Company>Author-it Software Corporation Ltd.</Company>
  <LinksUpToDate>false</LinksUpToDate>
  <CharactersWithSpaces>7001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FBPRBK3010 Produce cake and pudding products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2023-01-25T15:00:00Z</dcterms:created>
  <dcterms:modified xsi:type="dcterms:W3CDTF">2023-01-25T15:00:00Z</dcterms:modified>
</cp:coreProperties>
</file>