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F07" w:rsidP="00D94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FBPRBK2001 Assist non laminated pastry production</w:t>
      </w:r>
      <w:r>
        <w:fldChar w:fldCharType="end"/>
      </w:r>
    </w:p>
    <w:p w:rsidR="00D94F07" w:rsidP="00D94F07">
      <w:pPr>
        <w:pStyle w:val="Version"/>
        <w:sectPr w:rsidSect="00362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89F" w:rsidP="0036289F">
      <w:pPr>
        <w:pStyle w:val="SuperHeading"/>
      </w:pPr>
      <w:r w:rsidRPr="0036289F">
        <w:t>FBPRBK2001 Assist non laminated pastry production</w:t>
      </w:r>
    </w:p>
    <w:p w:rsidR="00000000" w:rsidRPr="0036289F" w:rsidP="0036289F">
      <w:pPr>
        <w:pStyle w:val="Heading1"/>
      </w:pPr>
      <w:bookmarkStart w:id="1" w:name="O_970267"/>
      <w:bookmarkEnd w:id="1"/>
      <w:r w:rsidRPr="003628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rPr>
                <w:rStyle w:val="SpecialBold"/>
              </w:rPr>
              <w:t>Comments</w:t>
            </w:r>
          </w:p>
        </w:tc>
      </w:tr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t>This version released with FBP Food, Beverage and Pharmaceutical Training Package version 1.0</w:t>
            </w:r>
          </w:p>
        </w:tc>
      </w:tr>
    </w:tbl>
    <w:p w:rsidR="00000000" w:rsidRPr="0036289F" w:rsidP="0036289F">
      <w:pPr>
        <w:pStyle w:val="BodyText"/>
      </w:pPr>
    </w:p>
    <w:p w:rsidR="00000000" w:rsidRPr="0036289F" w:rsidP="0036289F">
      <w:pPr>
        <w:pStyle w:val="AllowPageBreak"/>
      </w:pPr>
    </w:p>
    <w:p w:rsidR="00000000" w:rsidRPr="0036289F" w:rsidP="0036289F">
      <w:pPr>
        <w:pStyle w:val="Heading1"/>
      </w:pPr>
      <w:bookmarkStart w:id="2" w:name="O_970268"/>
      <w:bookmarkEnd w:id="2"/>
      <w:r w:rsidRPr="0036289F">
        <w:t>Application</w:t>
      </w:r>
    </w:p>
    <w:p w:rsidR="00000000" w:rsidRPr="0036289F" w:rsidP="00D94F07">
      <w:pPr>
        <w:pStyle w:val="BodyText"/>
      </w:pPr>
      <w:r w:rsidRPr="0036289F">
        <w:t>This unit of competency describes the skills and knowledge required to ass</w:t>
      </w:r>
      <w:r w:rsidRPr="0036289F">
        <w:t>ist in the production of non laminated pastry products in a food preparation environment.</w:t>
      </w:r>
    </w:p>
    <w:p w:rsidR="00000000" w:rsidRPr="0036289F" w:rsidP="00D94F07">
      <w:pPr>
        <w:pStyle w:val="BodyText"/>
      </w:pPr>
      <w:r w:rsidRPr="0036289F">
        <w:t xml:space="preserve">The unit applies to individuals who undertake routine work, including identifying and solving predictable problems under supervision. </w:t>
      </w:r>
    </w:p>
    <w:p w:rsidR="00000000" w:rsidRPr="0036289F" w:rsidP="00D94F07">
      <w:pPr>
        <w:pStyle w:val="BodyText"/>
      </w:pPr>
      <w:r w:rsidRPr="0036289F">
        <w:t>All work must be carried out to</w:t>
      </w:r>
      <w:r w:rsidRPr="0036289F">
        <w:t xml:space="preserve"> comply with workplace procedures, in accordance with State/Territory food safety, and work health and safety, regulations and legislation that apply to the workplace.</w:t>
      </w:r>
    </w:p>
    <w:p w:rsidR="00000000" w:rsidRPr="0036289F" w:rsidP="00D94F07">
      <w:pPr>
        <w:pStyle w:val="BodyText"/>
      </w:pPr>
      <w:r w:rsidRPr="0036289F">
        <w:t xml:space="preserve">No occupational licensing, legislative or certification requirements apply to this unit </w:t>
      </w:r>
      <w:r w:rsidRPr="0036289F">
        <w:t>at the time of publication</w:t>
      </w:r>
    </w:p>
    <w:p w:rsidR="00000000" w:rsidRPr="0036289F" w:rsidP="0036289F">
      <w:pPr>
        <w:pStyle w:val="Heading1"/>
      </w:pPr>
      <w:bookmarkStart w:id="3" w:name="O_970269"/>
      <w:bookmarkEnd w:id="3"/>
      <w:r w:rsidRPr="0036289F">
        <w:t>Pre-requisite Unit</w:t>
      </w:r>
    </w:p>
    <w:p w:rsidR="00000000" w:rsidRPr="0036289F" w:rsidP="00D94F07">
      <w:pPr>
        <w:pStyle w:val="BodyText"/>
      </w:pPr>
      <w:r w:rsidRPr="0036289F">
        <w:t>Nil</w:t>
      </w:r>
    </w:p>
    <w:p w:rsidR="00000000" w:rsidRPr="0036289F" w:rsidP="0036289F">
      <w:pPr>
        <w:pStyle w:val="Heading1"/>
      </w:pPr>
      <w:bookmarkStart w:id="4" w:name="O_970271"/>
      <w:bookmarkEnd w:id="4"/>
      <w:r w:rsidRPr="0036289F">
        <w:t>Unit Sector</w:t>
      </w:r>
    </w:p>
    <w:p w:rsidR="00D94F07" w:rsidP="00D94F07">
      <w:pPr>
        <w:pStyle w:val="BodyText"/>
      </w:pPr>
      <w:r w:rsidRPr="0036289F">
        <w:t>Retail baking (RBK)</w:t>
      </w:r>
    </w:p>
    <w:p w:rsidR="00000000" w:rsidRPr="0036289F" w:rsidP="0036289F">
      <w:pPr>
        <w:pStyle w:val="Heading1"/>
      </w:pPr>
      <w:bookmarkStart w:id="5" w:name="O_970272"/>
      <w:bookmarkEnd w:id="5"/>
      <w:r w:rsidRPr="003628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4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rPr>
                <w:rStyle w:val="SpecialBold"/>
              </w:rPr>
              <w:t>Performance Criteria</w:t>
            </w:r>
          </w:p>
        </w:tc>
      </w:tr>
      <w:tr w:rsidTr="00D94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4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t>1.1 Confirm work requirements for non laminated pastry production with supervisor</w:t>
            </w:r>
          </w:p>
          <w:p w:rsidR="00000000" w:rsidRPr="0036289F" w:rsidP="0036289F">
            <w:pPr>
              <w:pStyle w:val="BodyText"/>
            </w:pPr>
            <w:r w:rsidRPr="0036289F">
              <w:t>1.2 Identify and report work health and safety hazards to</w:t>
            </w:r>
            <w:r w:rsidRPr="0036289F">
              <w:t xml:space="preserve"> supervisor</w:t>
            </w:r>
          </w:p>
          <w:p w:rsidR="00000000" w:rsidRPr="0036289F" w:rsidP="0036289F">
            <w:pPr>
              <w:pStyle w:val="BodyText"/>
            </w:pPr>
            <w:r w:rsidRPr="0036289F">
              <w:t>1.3 Select and wear personal protective equipment according to safety requirements</w:t>
            </w:r>
          </w:p>
          <w:p w:rsidR="00000000" w:rsidRPr="0036289F" w:rsidP="0036289F">
            <w:pPr>
              <w:pStyle w:val="BodyText"/>
            </w:pPr>
            <w:r w:rsidRPr="0036289F">
              <w:t>1.4 Check work area and personal hygiene meet food safe conditions</w:t>
            </w:r>
          </w:p>
          <w:p w:rsidR="00000000" w:rsidRPr="0036289F" w:rsidP="0036289F">
            <w:pPr>
              <w:pStyle w:val="BodyText"/>
            </w:pPr>
            <w:r w:rsidRPr="0036289F">
              <w:t>1.5 Select equipment and check readiness for use</w:t>
            </w:r>
          </w:p>
          <w:p w:rsidR="00000000" w:rsidRPr="0036289F" w:rsidP="0036289F">
            <w:pPr>
              <w:pStyle w:val="BodyText"/>
            </w:pPr>
            <w:r w:rsidRPr="0036289F">
              <w:t>1.6 Select ingredients and check quality and quantity</w:t>
            </w:r>
          </w:p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1.7 Prepare foils and trays for use</w:t>
            </w:r>
          </w:p>
        </w:tc>
      </w:tr>
      <w:tr w:rsidTr="00D94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 xml:space="preserve">2. Mix and form pastry doughs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t xml:space="preserve">2.1 Measure ingredient quantities to meet recipe specification </w:t>
            </w:r>
          </w:p>
          <w:p w:rsidR="00000000" w:rsidRPr="0036289F" w:rsidP="0036289F">
            <w:pPr>
              <w:pStyle w:val="BodyText"/>
            </w:pPr>
            <w:r w:rsidRPr="0036289F">
              <w:t>2.2 Load, operate and monitor equipment to mix non laminated pastry do</w:t>
            </w:r>
            <w:r w:rsidRPr="0036289F">
              <w:t>ugh</w:t>
            </w:r>
          </w:p>
          <w:p w:rsidR="00000000" w:rsidRPr="0036289F" w:rsidP="0036289F">
            <w:pPr>
              <w:pStyle w:val="BodyText"/>
            </w:pPr>
            <w:r w:rsidRPr="0036289F">
              <w:t>2.3 Roll and form dough to meet product type, and form into foils or place on trays</w:t>
            </w:r>
          </w:p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2.4 Check non laminated pastry dough to identify routine pastry problems, and report to supervisor</w:t>
            </w:r>
          </w:p>
        </w:tc>
      </w:tr>
      <w:tr w:rsidTr="00D94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3. Bake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t>3.1 Confirm dough readiness and baking setti</w:t>
            </w:r>
            <w:r w:rsidRPr="0036289F">
              <w:t>ngs with supervisor</w:t>
            </w:r>
          </w:p>
          <w:p w:rsidR="00000000" w:rsidRPr="0036289F" w:rsidP="0036289F">
            <w:pPr>
              <w:pStyle w:val="BodyText"/>
            </w:pPr>
            <w:r w:rsidRPr="0036289F">
              <w:t>3.2 Set and warm oven to prepare for baking</w:t>
            </w:r>
          </w:p>
          <w:p w:rsidR="00000000" w:rsidRPr="0036289F" w:rsidP="0036289F">
            <w:pPr>
              <w:pStyle w:val="BodyText"/>
            </w:pPr>
            <w:r w:rsidRPr="0036289F">
              <w:t>3.3 Fill unbaked non laminated pastry products as required to meet product type</w:t>
            </w:r>
          </w:p>
          <w:p w:rsidR="00000000" w:rsidRPr="0036289F" w:rsidP="0036289F">
            <w:pPr>
              <w:pStyle w:val="BodyText"/>
            </w:pPr>
            <w:r w:rsidRPr="0036289F">
              <w:t>3.4 Load oven and monitor baking to achieve even bake</w:t>
            </w:r>
          </w:p>
          <w:p w:rsidR="00000000" w:rsidRPr="0036289F" w:rsidP="0036289F">
            <w:pPr>
              <w:pStyle w:val="BodyText"/>
            </w:pPr>
            <w:r w:rsidRPr="0036289F">
              <w:t>3.5 Unload and cool baked products to meet product type</w:t>
            </w:r>
          </w:p>
          <w:p w:rsidR="00000000" w:rsidRPr="0036289F" w:rsidP="0036289F">
            <w:pPr>
              <w:pStyle w:val="BodyText"/>
            </w:pPr>
            <w:r w:rsidRPr="0036289F">
              <w:t>3.</w:t>
            </w:r>
            <w:r w:rsidRPr="0036289F">
              <w:t>6 Fill baked non laminated pastry product as required to meet product type</w:t>
            </w:r>
          </w:p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3.7 Check baked products to identify routine baked non laminated pastry product faults, and report to supervisor</w:t>
            </w:r>
          </w:p>
        </w:tc>
      </w:tr>
      <w:tr w:rsidTr="00D94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t>4.1 Clean equipment and work area to meet food saf</w:t>
            </w:r>
            <w:r w:rsidRPr="0036289F">
              <w:t>e conditions</w:t>
            </w:r>
          </w:p>
          <w:p w:rsidR="00000000" w:rsidRPr="0036289F" w:rsidP="0036289F">
            <w:pPr>
              <w:pStyle w:val="BodyText"/>
            </w:pPr>
            <w:r w:rsidRPr="0036289F">
              <w:t xml:space="preserve">4.2 Dispose of waste according to workplace requirements </w:t>
            </w:r>
          </w:p>
        </w:tc>
      </w:tr>
    </w:tbl>
    <w:p w:rsidR="00D94F07" w:rsidP="0036289F">
      <w:pPr>
        <w:pStyle w:val="BodyText"/>
      </w:pPr>
    </w:p>
    <w:p w:rsidR="00D94F07" w:rsidP="0036289F">
      <w:pPr>
        <w:pStyle w:val="BodyText"/>
      </w:pPr>
    </w:p>
    <w:p w:rsidR="00000000" w:rsidRPr="0036289F" w:rsidP="0036289F">
      <w:pPr>
        <w:pStyle w:val="Heading1"/>
      </w:pPr>
      <w:bookmarkStart w:id="6" w:name="O_970273"/>
      <w:bookmarkEnd w:id="6"/>
      <w:r w:rsidRPr="0036289F">
        <w:t>Foundation Skills</w:t>
      </w:r>
    </w:p>
    <w:p w:rsidR="00000000" w:rsidRPr="00D94F07" w:rsidP="00D94F07">
      <w:pPr>
        <w:pStyle w:val="BodyText"/>
        <w:rPr>
          <w:i/>
        </w:rPr>
      </w:pPr>
      <w:r w:rsidRPr="00D94F0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rPr>
                <w:rStyle w:val="SpecialBold"/>
              </w:rPr>
              <w:t>Description</w:t>
            </w:r>
          </w:p>
        </w:tc>
      </w:tr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ListBullet"/>
              <w:rPr>
                <w:lang w:val="en-NZ"/>
              </w:rPr>
            </w:pPr>
            <w:r w:rsidRPr="0036289F">
              <w:t>Interprets key information from reci</w:t>
            </w:r>
            <w:r w:rsidRPr="0036289F">
              <w:t>pe specifications, ingredient labels and end-product specifications</w:t>
            </w:r>
          </w:p>
        </w:tc>
      </w:tr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ListBullet"/>
            </w:pPr>
            <w:r w:rsidRPr="0036289F">
              <w:t xml:space="preserve">Identifies and comprehends measurements, including ingredient quantities in recipe specifications, </w:t>
            </w:r>
            <w:r w:rsidRPr="0036289F">
              <w:t>dates on ingredient labels, mixing times and speeds, baking temperatures and times, and dough and baked product dimensions</w:t>
            </w:r>
          </w:p>
          <w:p w:rsidR="00000000" w:rsidRPr="0036289F" w:rsidP="0036289F">
            <w:pPr>
              <w:pStyle w:val="ListBullet"/>
            </w:pPr>
            <w:r w:rsidRPr="0036289F">
              <w:t xml:space="preserve">Estimates approximate quantities, and uses equipment to measure weights, volumes and dimensions </w:t>
            </w:r>
          </w:p>
          <w:p w:rsidR="00000000" w:rsidP="0036289F">
            <w:pPr>
              <w:pStyle w:val="ListBullet"/>
              <w:rPr>
                <w:lang w:val="en-NZ"/>
              </w:rPr>
            </w:pPr>
            <w:r w:rsidRPr="0036289F">
              <w:t>Uses understanding of three-dimensio</w:t>
            </w:r>
            <w:r w:rsidRPr="0036289F">
              <w:t>nal shapes to form dough and check non laminated pastry product shapes</w:t>
            </w:r>
          </w:p>
        </w:tc>
      </w:tr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ListBullet"/>
              <w:rPr>
                <w:lang w:val="en-NZ"/>
              </w:rPr>
            </w:pPr>
            <w:r w:rsidRPr="0036289F">
              <w:t>Uses listening and questioning techniques to communicate and obtain specific information and confirm understanding</w:t>
            </w:r>
          </w:p>
        </w:tc>
      </w:tr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ListBullet"/>
              <w:rPr>
                <w:lang w:val="en-NZ"/>
              </w:rPr>
            </w:pPr>
            <w:r w:rsidRPr="0036289F">
              <w:t>Follows explicit pro</w:t>
            </w:r>
            <w:r w:rsidRPr="0036289F">
              <w:t>cedures immediately relevant to own role</w:t>
            </w:r>
          </w:p>
        </w:tc>
      </w:tr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ListBullet"/>
              <w:rPr>
                <w:lang w:val="en-NZ"/>
              </w:rPr>
            </w:pPr>
            <w:r w:rsidRPr="0036289F">
              <w:t>Follows clearly defined instructions, seeking assistance when necessary</w:t>
            </w:r>
          </w:p>
        </w:tc>
      </w:tr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ListBullet"/>
            </w:pPr>
            <w:r w:rsidRPr="0036289F">
              <w:t xml:space="preserve">With assistance, sequences and implements the steps involved in assisting non laminated pastry </w:t>
            </w:r>
            <w:r w:rsidRPr="0036289F">
              <w:t>production</w:t>
            </w:r>
          </w:p>
          <w:p w:rsidR="00000000" w:rsidRPr="0036289F" w:rsidP="0036289F">
            <w:pPr>
              <w:pStyle w:val="ListBullet"/>
            </w:pPr>
            <w:r w:rsidRPr="0036289F">
              <w:t>Uses digital technologies to set process parameters</w:t>
            </w:r>
          </w:p>
        </w:tc>
      </w:tr>
    </w:tbl>
    <w:p w:rsidR="00000000" w:rsidRPr="0036289F" w:rsidP="0036289F">
      <w:pPr>
        <w:pStyle w:val="BodyText"/>
      </w:pPr>
    </w:p>
    <w:p w:rsidR="00000000" w:rsidRPr="0036289F" w:rsidP="0036289F">
      <w:pPr>
        <w:pStyle w:val="AllowPageBreak"/>
      </w:pPr>
    </w:p>
    <w:p w:rsidR="00000000" w:rsidRPr="0036289F" w:rsidP="0036289F">
      <w:pPr>
        <w:pStyle w:val="Heading1"/>
      </w:pPr>
      <w:bookmarkStart w:id="7" w:name="O_970275"/>
      <w:bookmarkEnd w:id="7"/>
      <w:r w:rsidRPr="003628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rPr>
                <w:rStyle w:val="SpecialBold"/>
              </w:rPr>
              <w:t>Equivalence status</w:t>
            </w:r>
          </w:p>
        </w:tc>
      </w:tr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FBPRBK2001 Assist non laminated pastry production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FDFRB2005A Assist cake, pastry and biscuit production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t>No equivalent unit</w:t>
            </w:r>
          </w:p>
        </w:tc>
      </w:tr>
    </w:tbl>
    <w:p w:rsidR="00000000" w:rsidRPr="0036289F" w:rsidP="0036289F">
      <w:pPr>
        <w:pStyle w:val="BodyText"/>
      </w:pPr>
    </w:p>
    <w:p w:rsidR="00000000" w:rsidRPr="0036289F" w:rsidP="0036289F">
      <w:pPr>
        <w:pStyle w:val="AllowPageBreak"/>
      </w:pPr>
    </w:p>
    <w:p w:rsidR="00000000" w:rsidRPr="0036289F" w:rsidP="0036289F">
      <w:pPr>
        <w:pStyle w:val="Heading1"/>
      </w:pPr>
      <w:bookmarkStart w:id="8" w:name="O_970282"/>
      <w:bookmarkEnd w:id="8"/>
      <w:r w:rsidRPr="0036289F">
        <w:t>Links</w:t>
      </w:r>
    </w:p>
    <w:p w:rsidR="00000000" w:rsidRPr="0036289F" w:rsidP="00D94F07">
      <w:pPr>
        <w:pStyle w:val="BodyText"/>
      </w:pPr>
      <w:r w:rsidRPr="0036289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A436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289F" w:rsidP="00D94F07">
      <w:pPr>
        <w:pStyle w:val="BodyText"/>
        <w:sectPr w:rsidSect="003628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289F" w:rsidP="0036289F">
      <w:pPr>
        <w:pStyle w:val="SuperHeading"/>
      </w:pPr>
      <w:r w:rsidRPr="0036289F">
        <w:t>Assessment Requirements for FBPRBK2001 Assist non laminated pastry production</w:t>
      </w:r>
    </w:p>
    <w:p w:rsidR="00000000" w:rsidRPr="0036289F" w:rsidP="0036289F">
      <w:pPr>
        <w:pStyle w:val="Heading1"/>
      </w:pPr>
      <w:bookmarkStart w:id="9" w:name="O_970277"/>
      <w:bookmarkEnd w:id="9"/>
      <w:r w:rsidRPr="003628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rPr>
                <w:rStyle w:val="SpecialBold"/>
              </w:rPr>
              <w:t>Comments</w:t>
            </w:r>
          </w:p>
        </w:tc>
      </w:tr>
      <w:tr w:rsidTr="00362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9F">
            <w:pPr>
              <w:pStyle w:val="BodyText"/>
              <w:rPr>
                <w:lang w:val="en-NZ"/>
              </w:rPr>
            </w:pPr>
            <w:r w:rsidRPr="003628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9F" w:rsidP="0036289F">
            <w:pPr>
              <w:pStyle w:val="BodyText"/>
            </w:pPr>
            <w:r w:rsidRPr="0036289F">
              <w:t>This version released with FBP Food, Beverage and Pharmaceutical Training Package version 1.0</w:t>
            </w:r>
          </w:p>
        </w:tc>
      </w:tr>
    </w:tbl>
    <w:p w:rsidR="00000000" w:rsidRPr="0036289F" w:rsidP="0036289F">
      <w:pPr>
        <w:pStyle w:val="BodyText"/>
      </w:pPr>
    </w:p>
    <w:p w:rsidR="00000000" w:rsidRPr="0036289F" w:rsidP="0036289F">
      <w:pPr>
        <w:pStyle w:val="AllowPageBreak"/>
      </w:pPr>
    </w:p>
    <w:p w:rsidR="00000000" w:rsidRPr="0036289F" w:rsidP="0036289F">
      <w:pPr>
        <w:pStyle w:val="Heading1"/>
      </w:pPr>
      <w:bookmarkStart w:id="10" w:name="O_970278"/>
      <w:bookmarkEnd w:id="10"/>
      <w:r w:rsidRPr="0036289F">
        <w:t>Performance Evidence</w:t>
      </w:r>
    </w:p>
    <w:p w:rsidR="00000000" w:rsidRPr="0036289F" w:rsidP="00D94F07">
      <w:pPr>
        <w:pStyle w:val="BodyText"/>
      </w:pPr>
      <w:r w:rsidRPr="0036289F">
        <w:t>An individual demonstrating competency in this unit must satisfy all of the elements and performance criteria of this unit</w:t>
      </w:r>
      <w:r w:rsidRPr="0036289F">
        <w:t xml:space="preserve">. </w:t>
      </w:r>
    </w:p>
    <w:p w:rsidR="00000000" w:rsidRPr="0036289F" w:rsidP="00D94F07">
      <w:pPr>
        <w:pStyle w:val="BodyText"/>
      </w:pPr>
      <w:r w:rsidRPr="0036289F">
        <w:t>There must be evidence that the individual has assisted non laminated pastry production, including:</w:t>
      </w:r>
    </w:p>
    <w:p w:rsidR="00000000" w:rsidRPr="0036289F" w:rsidP="0036289F">
      <w:pPr>
        <w:pStyle w:val="ListBullet"/>
      </w:pPr>
      <w:r w:rsidRPr="0036289F">
        <w:t>assisting production of the following three non laminated pastry products:</w:t>
      </w:r>
    </w:p>
    <w:p w:rsidR="00000000" w:rsidRPr="0036289F" w:rsidP="0036289F">
      <w:pPr>
        <w:pStyle w:val="ListBullet2"/>
      </w:pPr>
      <w:r w:rsidRPr="0036289F">
        <w:t>unfilled non laminated pastry product</w:t>
      </w:r>
    </w:p>
    <w:p w:rsidR="00000000" w:rsidRPr="0036289F" w:rsidP="0036289F">
      <w:pPr>
        <w:pStyle w:val="ListBullet2"/>
      </w:pPr>
      <w:r w:rsidRPr="0036289F">
        <w:t>filled non lami</w:t>
      </w:r>
      <w:r w:rsidRPr="0036289F">
        <w:t>nated pastry product with sweet pastry and sweet filling</w:t>
      </w:r>
    </w:p>
    <w:p w:rsidR="00000000" w:rsidRPr="0036289F" w:rsidP="0036289F">
      <w:pPr>
        <w:pStyle w:val="ListBullet2"/>
      </w:pPr>
      <w:r w:rsidRPr="0036289F">
        <w:t>filled non laminated pastry product with savoury pastry and savoury filling</w:t>
      </w:r>
    </w:p>
    <w:p w:rsidR="00000000" w:rsidRPr="0036289F" w:rsidP="0036289F">
      <w:pPr>
        <w:pStyle w:val="ListBullet"/>
      </w:pPr>
      <w:r w:rsidRPr="0036289F">
        <w:t>incorporating the following two filling techniques:</w:t>
      </w:r>
    </w:p>
    <w:p w:rsidR="00000000" w:rsidRPr="0036289F" w:rsidP="0036289F">
      <w:pPr>
        <w:pStyle w:val="ListBullet2"/>
      </w:pPr>
      <w:r w:rsidRPr="0036289F">
        <w:t>pre-bake filling</w:t>
      </w:r>
    </w:p>
    <w:p w:rsidR="00000000" w:rsidRPr="0036289F" w:rsidP="0036289F">
      <w:pPr>
        <w:pStyle w:val="ListBullet2"/>
      </w:pPr>
      <w:r w:rsidRPr="0036289F">
        <w:t>post-bake filling</w:t>
      </w:r>
    </w:p>
    <w:p w:rsidR="00000000" w:rsidRPr="0036289F" w:rsidP="0036289F">
      <w:pPr>
        <w:pStyle w:val="ListBullet"/>
      </w:pPr>
      <w:r w:rsidRPr="0036289F">
        <w:t>incorporating the following six p</w:t>
      </w:r>
      <w:r w:rsidRPr="0036289F">
        <w:t>roduction processes and techniques:</w:t>
      </w:r>
    </w:p>
    <w:p w:rsidR="00000000" w:rsidRPr="0036289F" w:rsidP="0036289F">
      <w:pPr>
        <w:pStyle w:val="ListBullet2"/>
      </w:pPr>
      <w:r w:rsidRPr="0036289F">
        <w:t>filling using a sweet filling</w:t>
      </w:r>
    </w:p>
    <w:p w:rsidR="00000000" w:rsidRPr="0036289F" w:rsidP="0036289F">
      <w:pPr>
        <w:pStyle w:val="ListBullet2"/>
      </w:pPr>
      <w:r w:rsidRPr="0036289F">
        <w:t>filling using a savoury filling</w:t>
      </w:r>
    </w:p>
    <w:p w:rsidR="00000000" w:rsidRPr="0036289F" w:rsidP="0036289F">
      <w:pPr>
        <w:pStyle w:val="ListBullet2"/>
      </w:pPr>
      <w:r w:rsidRPr="0036289F">
        <w:t>forming pastry products</w:t>
      </w:r>
    </w:p>
    <w:p w:rsidR="00000000" w:rsidRPr="0036289F" w:rsidP="0036289F">
      <w:pPr>
        <w:pStyle w:val="ListBullet2"/>
      </w:pPr>
      <w:r w:rsidRPr="0036289F">
        <w:t>cutting non laminated pastry</w:t>
      </w:r>
    </w:p>
    <w:p w:rsidR="00000000" w:rsidRPr="0036289F" w:rsidP="0036289F">
      <w:pPr>
        <w:pStyle w:val="ListBullet2"/>
      </w:pPr>
      <w:r w:rsidRPr="0036289F">
        <w:t>rolling non laminated pastry</w:t>
      </w:r>
    </w:p>
    <w:p w:rsidR="00000000" w:rsidRPr="0036289F" w:rsidP="0036289F">
      <w:pPr>
        <w:pStyle w:val="ListBullet2"/>
      </w:pPr>
      <w:r w:rsidRPr="0036289F">
        <w:t>baking non laminated pastry products</w:t>
      </w:r>
    </w:p>
    <w:p w:rsidR="00000000" w:rsidRPr="0036289F" w:rsidP="0036289F">
      <w:pPr>
        <w:pStyle w:val="ListBullet"/>
      </w:pPr>
      <w:r w:rsidRPr="0036289F">
        <w:t>baking using the following two pastry</w:t>
      </w:r>
      <w:r w:rsidRPr="0036289F">
        <w:t xml:space="preserve"> equipment types:</w:t>
      </w:r>
    </w:p>
    <w:p w:rsidR="00000000" w:rsidRPr="0036289F" w:rsidP="0036289F">
      <w:pPr>
        <w:pStyle w:val="ListBullet2"/>
      </w:pPr>
      <w:r w:rsidRPr="0036289F">
        <w:t>pastry foils or tins</w:t>
      </w:r>
    </w:p>
    <w:p w:rsidR="00000000" w:rsidRPr="0036289F" w:rsidP="0036289F">
      <w:pPr>
        <w:pStyle w:val="ListBullet2"/>
      </w:pPr>
      <w:r w:rsidRPr="0036289F">
        <w:t>baking trays</w:t>
      </w:r>
    </w:p>
    <w:p w:rsidR="00000000" w:rsidRPr="0036289F" w:rsidP="0036289F">
      <w:pPr>
        <w:pStyle w:val="ListBullet"/>
      </w:pPr>
      <w:r w:rsidRPr="0036289F">
        <w:t>checking the bake of the non laminated pastry by baked colour.</w:t>
      </w:r>
    </w:p>
    <w:p w:rsidR="00000000" w:rsidRPr="0036289F" w:rsidP="0036289F">
      <w:pPr>
        <w:pStyle w:val="AllowPageBreak"/>
      </w:pPr>
    </w:p>
    <w:p w:rsidR="00000000" w:rsidRPr="0036289F" w:rsidP="0036289F">
      <w:pPr>
        <w:pStyle w:val="Heading1"/>
      </w:pPr>
      <w:bookmarkStart w:id="11" w:name="O_970279"/>
      <w:bookmarkEnd w:id="11"/>
      <w:r w:rsidRPr="0036289F">
        <w:t>Knowledge Evidence</w:t>
      </w:r>
    </w:p>
    <w:p w:rsidR="00000000" w:rsidRPr="0036289F" w:rsidP="00D94F07">
      <w:pPr>
        <w:pStyle w:val="BodyText"/>
      </w:pPr>
      <w:r w:rsidRPr="0036289F">
        <w:t>An individual must be able to demonstrate the knowledge required to perform the tasks outlined in the elements and performance criteria of this unit. This includes knowledge of:</w:t>
      </w:r>
    </w:p>
    <w:p w:rsidR="00000000" w:rsidRPr="0036289F" w:rsidP="0036289F">
      <w:pPr>
        <w:pStyle w:val="ListBullet"/>
      </w:pPr>
      <w:r w:rsidRPr="0036289F">
        <w:t>workplace health and safety requirements, including personal protective equip</w:t>
      </w:r>
      <w:r w:rsidRPr="0036289F">
        <w:t>ment applicable to assisting in pastry production</w:t>
      </w:r>
    </w:p>
    <w:p w:rsidR="00000000" w:rsidRPr="0036289F" w:rsidP="0036289F">
      <w:pPr>
        <w:pStyle w:val="ListBullet"/>
      </w:pPr>
      <w:r w:rsidRPr="0036289F">
        <w:t>food safe conditions applicable to assisting in pastry production</w:t>
      </w:r>
    </w:p>
    <w:p w:rsidR="00000000" w:rsidRPr="0036289F" w:rsidP="0036289F">
      <w:pPr>
        <w:pStyle w:val="ListBullet"/>
      </w:pPr>
      <w:r>
        <w:t>•</w:t>
      </w:r>
      <w:r>
        <w:tab/>
      </w:r>
      <w:r w:rsidRPr="0036289F">
        <w:t>types and storage requirements for:</w:t>
      </w:r>
    </w:p>
    <w:p w:rsidR="00000000" w:rsidRPr="0036289F" w:rsidP="0036289F">
      <w:pPr>
        <w:pStyle w:val="ListBullet2"/>
      </w:pPr>
      <w:r w:rsidRPr="0036289F">
        <w:t>flour</w:t>
      </w:r>
    </w:p>
    <w:p w:rsidR="00000000" w:rsidRPr="0036289F" w:rsidP="0036289F">
      <w:pPr>
        <w:pStyle w:val="ListBullet2"/>
      </w:pPr>
      <w:r w:rsidRPr="0036289F">
        <w:t>eggs</w:t>
      </w:r>
    </w:p>
    <w:p w:rsidR="00000000" w:rsidRPr="0036289F" w:rsidP="0036289F">
      <w:pPr>
        <w:pStyle w:val="ListBullet2"/>
      </w:pPr>
      <w:r w:rsidRPr="0036289F">
        <w:t>fats</w:t>
      </w:r>
    </w:p>
    <w:p w:rsidR="00000000" w:rsidRPr="0036289F" w:rsidP="0036289F">
      <w:pPr>
        <w:pStyle w:val="ListBullet"/>
      </w:pPr>
      <w:r w:rsidRPr="0036289F">
        <w:t>types of ingredient checks, including:</w:t>
      </w:r>
    </w:p>
    <w:p w:rsidR="00000000" w:rsidRPr="0036289F" w:rsidP="0036289F">
      <w:pPr>
        <w:pStyle w:val="ListBullet2"/>
      </w:pPr>
      <w:r w:rsidRPr="0036289F">
        <w:t>type</w:t>
      </w:r>
    </w:p>
    <w:p w:rsidR="00000000" w:rsidRPr="0036289F" w:rsidP="0036289F">
      <w:pPr>
        <w:pStyle w:val="ListBullet2"/>
      </w:pPr>
      <w:r w:rsidRPr="0036289F">
        <w:t>quantity</w:t>
      </w:r>
    </w:p>
    <w:p w:rsidR="00000000" w:rsidRPr="0036289F" w:rsidP="0036289F">
      <w:pPr>
        <w:pStyle w:val="ListBullet2"/>
      </w:pPr>
      <w:r w:rsidRPr="0036289F">
        <w:t>use-by date</w:t>
      </w:r>
    </w:p>
    <w:p w:rsidR="00000000" w:rsidRPr="0036289F" w:rsidP="0036289F">
      <w:pPr>
        <w:pStyle w:val="ListBullet2"/>
      </w:pPr>
      <w:r w:rsidRPr="0036289F">
        <w:t>damaged packaging</w:t>
      </w:r>
    </w:p>
    <w:p w:rsidR="00000000" w:rsidRPr="0036289F" w:rsidP="0036289F">
      <w:pPr>
        <w:pStyle w:val="ListBullet"/>
      </w:pPr>
      <w:r w:rsidRPr="0036289F">
        <w:t>pastry production processes, including:</w:t>
      </w:r>
    </w:p>
    <w:p w:rsidR="00000000" w:rsidRPr="0036289F" w:rsidP="0036289F">
      <w:pPr>
        <w:pStyle w:val="ListBullet2"/>
      </w:pPr>
      <w:r w:rsidRPr="0036289F">
        <w:t>mixing ingredients</w:t>
      </w:r>
    </w:p>
    <w:p w:rsidR="00000000" w:rsidRPr="0036289F" w:rsidP="0036289F">
      <w:pPr>
        <w:pStyle w:val="ListBullet2"/>
      </w:pPr>
      <w:r w:rsidRPr="0036289F">
        <w:t>shaping pastry doughs</w:t>
      </w:r>
    </w:p>
    <w:p w:rsidR="00000000" w:rsidRPr="0036289F" w:rsidP="0036289F">
      <w:pPr>
        <w:pStyle w:val="ListBullet2"/>
      </w:pPr>
      <w:r w:rsidRPr="0036289F">
        <w:t>pre-bake filling</w:t>
      </w:r>
    </w:p>
    <w:p w:rsidR="00000000" w:rsidRPr="0036289F" w:rsidP="0036289F">
      <w:pPr>
        <w:pStyle w:val="ListBullet2"/>
      </w:pPr>
      <w:r w:rsidRPr="0036289F">
        <w:t>post-bake filling</w:t>
      </w:r>
    </w:p>
    <w:p w:rsidR="00000000" w:rsidRPr="0036289F" w:rsidP="0036289F">
      <w:pPr>
        <w:pStyle w:val="ListBullet2"/>
      </w:pPr>
      <w:r w:rsidRPr="0036289F">
        <w:t>baking pastries</w:t>
      </w:r>
    </w:p>
    <w:p w:rsidR="00000000" w:rsidRPr="0036289F" w:rsidP="0036289F">
      <w:pPr>
        <w:pStyle w:val="ListBullet"/>
      </w:pPr>
      <w:r w:rsidRPr="0036289F">
        <w:t>techniques for measuring ingredients, including:</w:t>
      </w:r>
    </w:p>
    <w:p w:rsidR="00000000" w:rsidRPr="0036289F" w:rsidP="0036289F">
      <w:pPr>
        <w:pStyle w:val="ListBullet2"/>
      </w:pPr>
      <w:r w:rsidRPr="0036289F">
        <w:t>by weight</w:t>
      </w:r>
    </w:p>
    <w:p w:rsidR="00000000" w:rsidRPr="0036289F" w:rsidP="0036289F">
      <w:pPr>
        <w:pStyle w:val="ListBullet2"/>
      </w:pPr>
      <w:r w:rsidRPr="0036289F">
        <w:t>by volume</w:t>
      </w:r>
    </w:p>
    <w:p w:rsidR="00000000" w:rsidRPr="0036289F" w:rsidP="0036289F">
      <w:pPr>
        <w:pStyle w:val="ListBullet2"/>
      </w:pPr>
      <w:r w:rsidRPr="0036289F">
        <w:t>by count</w:t>
      </w:r>
    </w:p>
    <w:p w:rsidR="00000000" w:rsidRPr="0036289F" w:rsidP="0036289F">
      <w:pPr>
        <w:pStyle w:val="ListBullet2"/>
      </w:pPr>
      <w:r w:rsidRPr="0036289F">
        <w:t>by estimation</w:t>
      </w:r>
    </w:p>
    <w:p w:rsidR="00000000" w:rsidRPr="0036289F" w:rsidP="0036289F">
      <w:pPr>
        <w:pStyle w:val="ListBullet"/>
      </w:pPr>
      <w:r w:rsidRPr="0036289F">
        <w:t>typical baking parameters, including oven temperatures</w:t>
      </w:r>
    </w:p>
    <w:p w:rsidR="00000000" w:rsidRPr="0036289F" w:rsidP="0036289F">
      <w:pPr>
        <w:pStyle w:val="ListBullet"/>
      </w:pPr>
      <w:r w:rsidRPr="0036289F">
        <w:t>required characteristics of non laminated pastry doughs, including softness and feel</w:t>
      </w:r>
    </w:p>
    <w:p w:rsidR="00000000" w:rsidRPr="0036289F" w:rsidP="0036289F">
      <w:pPr>
        <w:pStyle w:val="ListBullet"/>
      </w:pPr>
      <w:r w:rsidRPr="0036289F">
        <w:t>required characteristics of baked pastry products, including:</w:t>
      </w:r>
    </w:p>
    <w:p w:rsidR="00000000" w:rsidRPr="0036289F" w:rsidP="0036289F">
      <w:pPr>
        <w:pStyle w:val="ListBullet2"/>
      </w:pPr>
      <w:r w:rsidRPr="0036289F">
        <w:t>baked colour</w:t>
      </w:r>
    </w:p>
    <w:p w:rsidR="00000000" w:rsidRPr="0036289F" w:rsidP="0036289F">
      <w:pPr>
        <w:pStyle w:val="ListBullet2"/>
      </w:pPr>
      <w:r w:rsidRPr="0036289F">
        <w:t>baking shrinkage</w:t>
      </w:r>
    </w:p>
    <w:p w:rsidR="00000000" w:rsidRPr="0036289F" w:rsidP="0036289F">
      <w:pPr>
        <w:pStyle w:val="ListBullet"/>
      </w:pPr>
      <w:r w:rsidRPr="0036289F">
        <w:t>techniques for cleanin</w:t>
      </w:r>
      <w:r w:rsidRPr="0036289F">
        <w:t>g the work area used in pastry production</w:t>
      </w:r>
    </w:p>
    <w:p w:rsidR="00000000" w:rsidRPr="0036289F" w:rsidP="0036289F">
      <w:pPr>
        <w:pStyle w:val="ListBullet"/>
      </w:pPr>
      <w:r w:rsidRPr="0036289F">
        <w:t>techniques for disposing of waste from pastry production</w:t>
      </w:r>
    </w:p>
    <w:p w:rsidR="00000000" w:rsidRPr="0036289F" w:rsidP="0036289F">
      <w:pPr>
        <w:pStyle w:val="ListBullet"/>
      </w:pPr>
      <w:r w:rsidRPr="0036289F">
        <w:t>basic pastry product and process terminology.</w:t>
      </w:r>
    </w:p>
    <w:p w:rsidR="00000000" w:rsidRPr="0036289F" w:rsidP="0036289F">
      <w:pPr>
        <w:pStyle w:val="AllowPageBreak"/>
      </w:pPr>
    </w:p>
    <w:p w:rsidR="00000000" w:rsidRPr="0036289F" w:rsidP="0036289F">
      <w:pPr>
        <w:pStyle w:val="Heading1"/>
      </w:pPr>
      <w:bookmarkStart w:id="12" w:name="O_970280"/>
      <w:bookmarkEnd w:id="12"/>
      <w:r w:rsidRPr="0036289F">
        <w:t>Assessment Conditions</w:t>
      </w:r>
    </w:p>
    <w:p w:rsidR="00000000" w:rsidRPr="0036289F" w:rsidP="00D94F07">
      <w:pPr>
        <w:pStyle w:val="BodyText"/>
      </w:pPr>
      <w:r w:rsidRPr="0036289F">
        <w:t xml:space="preserve">Assessment of skills must take place under the following conditions: </w:t>
      </w:r>
    </w:p>
    <w:p w:rsidR="00000000" w:rsidRPr="0036289F" w:rsidP="0036289F">
      <w:pPr>
        <w:pStyle w:val="ListBullet"/>
      </w:pPr>
      <w:r w:rsidRPr="0036289F">
        <w:t>physical conditions:</w:t>
      </w:r>
    </w:p>
    <w:p w:rsidR="00000000" w:rsidRPr="0036289F" w:rsidP="0036289F">
      <w:pPr>
        <w:pStyle w:val="ListBullet2"/>
      </w:pPr>
      <w:r w:rsidRPr="0036289F">
        <w:t xml:space="preserve">a food preparation environment </w:t>
      </w:r>
    </w:p>
    <w:p w:rsidR="00000000" w:rsidRPr="0036289F" w:rsidP="0036289F">
      <w:pPr>
        <w:pStyle w:val="ListBullet"/>
      </w:pPr>
      <w:r w:rsidRPr="0036289F">
        <w:t>resources, equipment and materials:</w:t>
      </w:r>
    </w:p>
    <w:p w:rsidR="00000000" w:rsidRPr="0036289F" w:rsidP="0036289F">
      <w:pPr>
        <w:pStyle w:val="ListBullet2"/>
      </w:pPr>
      <w:r w:rsidRPr="0036289F">
        <w:t>personal protective equipment (PPE)</w:t>
      </w:r>
    </w:p>
    <w:p w:rsidR="00000000" w:rsidRPr="0036289F" w:rsidP="0036289F">
      <w:pPr>
        <w:pStyle w:val="ListBullet2"/>
      </w:pPr>
      <w:r w:rsidRPr="0036289F">
        <w:t>sink and wash area</w:t>
      </w:r>
    </w:p>
    <w:p w:rsidR="00000000" w:rsidRPr="0036289F" w:rsidP="0036289F">
      <w:pPr>
        <w:pStyle w:val="ListBullet2"/>
      </w:pPr>
      <w:r w:rsidRPr="0036289F">
        <w:t xml:space="preserve">mixing equipment </w:t>
      </w:r>
    </w:p>
    <w:p w:rsidR="00000000" w:rsidRPr="0036289F" w:rsidP="0036289F">
      <w:pPr>
        <w:pStyle w:val="ListBullet2"/>
      </w:pPr>
      <w:r w:rsidRPr="0036289F">
        <w:t>rolling pin</w:t>
      </w:r>
    </w:p>
    <w:p w:rsidR="00000000" w:rsidRPr="0036289F" w:rsidP="0036289F">
      <w:pPr>
        <w:pStyle w:val="ListBullet2"/>
      </w:pPr>
      <w:r w:rsidRPr="0036289F">
        <w:t>pastry foils or tins</w:t>
      </w:r>
    </w:p>
    <w:p w:rsidR="00000000" w:rsidRPr="0036289F" w:rsidP="0036289F">
      <w:pPr>
        <w:pStyle w:val="ListBullet2"/>
      </w:pPr>
      <w:r w:rsidRPr="0036289F">
        <w:t>baking trays</w:t>
      </w:r>
    </w:p>
    <w:p w:rsidR="00000000" w:rsidRPr="0036289F" w:rsidP="0036289F">
      <w:pPr>
        <w:pStyle w:val="ListBullet2"/>
      </w:pPr>
      <w:r w:rsidRPr="0036289F">
        <w:t>electronic or analogue scales</w:t>
      </w:r>
    </w:p>
    <w:p w:rsidR="00000000" w:rsidRPr="0036289F" w:rsidP="0036289F">
      <w:pPr>
        <w:pStyle w:val="ListBullet2"/>
      </w:pPr>
      <w:r w:rsidRPr="0036289F">
        <w:t>oven suitable t</w:t>
      </w:r>
      <w:r w:rsidRPr="0036289F">
        <w:t>o bake products specified in the performance evidence</w:t>
      </w:r>
    </w:p>
    <w:p w:rsidR="00000000" w:rsidRPr="0036289F" w:rsidP="0036289F">
      <w:pPr>
        <w:pStyle w:val="ListBullet2"/>
      </w:pPr>
      <w:r w:rsidRPr="0036289F">
        <w:t>ingredients to create the pastry products specified in the performance evidence</w:t>
      </w:r>
    </w:p>
    <w:p w:rsidR="00000000" w:rsidRPr="0036289F" w:rsidP="0036289F">
      <w:pPr>
        <w:pStyle w:val="ListBullet"/>
      </w:pPr>
      <w:r w:rsidRPr="0036289F">
        <w:t>specifications:</w:t>
      </w:r>
    </w:p>
    <w:p w:rsidR="00000000" w:rsidRPr="0036289F" w:rsidP="0036289F">
      <w:pPr>
        <w:pStyle w:val="ListBullet2"/>
      </w:pPr>
      <w:r w:rsidRPr="0036289F">
        <w:t>supervisor instructions</w:t>
      </w:r>
    </w:p>
    <w:p w:rsidR="00000000" w:rsidRPr="0036289F" w:rsidP="0036289F">
      <w:pPr>
        <w:pStyle w:val="ListBullet2"/>
      </w:pPr>
      <w:r w:rsidRPr="0036289F">
        <w:t>end-product specifications for the pastry products specified in the performance evidence</w:t>
      </w:r>
    </w:p>
    <w:p w:rsidR="00000000" w:rsidRPr="0036289F" w:rsidP="0036289F">
      <w:pPr>
        <w:pStyle w:val="ListBullet2"/>
      </w:pPr>
      <w:r w:rsidRPr="0036289F">
        <w:t>a production schedule for non laminated pastry that includes product quality requirements, scheduling, recipes to suit output requirements, sequence and mixing process</w:t>
      </w:r>
      <w:r w:rsidRPr="0036289F">
        <w:t>es and baked parameters</w:t>
      </w:r>
    </w:p>
    <w:p w:rsidR="00000000" w:rsidRPr="0036289F" w:rsidP="0036289F">
      <w:pPr>
        <w:pStyle w:val="ListBullet"/>
      </w:pPr>
      <w:r w:rsidRPr="0036289F">
        <w:t>relationships (internal and/or external):</w:t>
      </w:r>
    </w:p>
    <w:p w:rsidR="00000000" w:rsidRPr="0036289F" w:rsidP="0036289F">
      <w:pPr>
        <w:pStyle w:val="ListBullet2"/>
      </w:pPr>
      <w:r w:rsidRPr="0036289F">
        <w:t>supervisor</w:t>
      </w:r>
    </w:p>
    <w:p w:rsidR="00000000" w:rsidRPr="0036289F" w:rsidP="0036289F">
      <w:pPr>
        <w:pStyle w:val="ListBullet"/>
      </w:pPr>
      <w:r w:rsidRPr="0036289F">
        <w:t>timeframes:</w:t>
      </w:r>
    </w:p>
    <w:p w:rsidR="00000000" w:rsidRPr="0036289F" w:rsidP="0036289F">
      <w:pPr>
        <w:pStyle w:val="ListBullet2"/>
      </w:pPr>
      <w:r w:rsidRPr="0036289F">
        <w:t>according to the production schedule.</w:t>
      </w:r>
    </w:p>
    <w:p w:rsidR="00000000" w:rsidRPr="0036289F" w:rsidP="0036289F">
      <w:pPr>
        <w:pStyle w:val="BodyText"/>
      </w:pPr>
    </w:p>
    <w:p w:rsidR="00000000" w:rsidRPr="0036289F" w:rsidP="00D94F07">
      <w:pPr>
        <w:pStyle w:val="BodyText"/>
      </w:pPr>
      <w:r w:rsidRPr="0036289F">
        <w:t>Assessors of this unit must satisfy the requirements for assessors in applicable vocational education and training legislati</w:t>
      </w:r>
      <w:r w:rsidRPr="0036289F">
        <w:t>on, frameworks and/or standards.</w:t>
      </w:r>
    </w:p>
    <w:p w:rsidR="00000000" w:rsidRPr="0036289F" w:rsidP="0036289F">
      <w:pPr>
        <w:pStyle w:val="Heading1"/>
      </w:pPr>
      <w:bookmarkStart w:id="13" w:name="O_970283"/>
      <w:bookmarkEnd w:id="13"/>
      <w:r w:rsidRPr="0036289F">
        <w:t>Links</w:t>
      </w:r>
    </w:p>
    <w:p w:rsidR="00000000" w:rsidRPr="0036289F" w:rsidP="00D94F07">
      <w:pPr>
        <w:pStyle w:val="BodyText"/>
      </w:pPr>
      <w:r w:rsidRPr="0036289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A436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289F" w:rsidP="0036289F"/>
    <w:sectPr w:rsidSect="003628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9F" w:rsidRPr="00D94F07" w:rsidP="00D94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07" w:rsidP="00362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94F07" w:rsidP="00362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94F07" w:rsidP="003628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9F" w:rsidP="00362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4F07">
      <w:t>Approved</w:t>
    </w:r>
    <w:r w:rsidR="00D94F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4F0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4F07">
      <w:rPr>
        <w:noProof/>
      </w:rPr>
      <w:t>6</w:t>
    </w:r>
    <w:r>
      <w:rPr>
        <w:noProof/>
      </w:rPr>
      <w:fldChar w:fldCharType="end"/>
    </w:r>
  </w:p>
  <w:p w:rsidR="0036289F" w:rsidP="00362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4F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4F07">
      <w:t>Manufacturing Industry Skills Alliance</w:t>
    </w:r>
    <w:r w:rsidR="00D94F07">
      <w:fldChar w:fldCharType="end"/>
    </w:r>
  </w:p>
  <w:p w:rsidR="0036289F" w:rsidP="00362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89F" w:rsidRPr="00D94F07" w:rsidP="00D94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07" w:rsidRPr="002D2AF8" w:rsidP="00362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FBPRBK2001 Assist non laminated pastry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4F07" w:rsidP="003628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9F" w:rsidRPr="002D2AF8" w:rsidP="00362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4F07">
      <w:t>FBPRBK2001 Assist non laminated pastry production</w:t>
    </w:r>
    <w:r w:rsidR="00D94F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4F07">
      <w:rPr>
        <w:noProof/>
      </w:rPr>
      <w:t>1 March 2025</w:t>
    </w:r>
    <w:r>
      <w:fldChar w:fldCharType="end"/>
    </w:r>
  </w:p>
  <w:p w:rsidR="0036289F" w:rsidP="00362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08D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DC7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104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89F"/>
  </w:style>
  <w:style w:type="character" w:customStyle="1" w:styleId="Heading1Char">
    <w:name w:val="Heading 1 Char"/>
    <w:basedOn w:val="DefaultParagraphFont"/>
    <w:link w:val="Heading1"/>
    <w:rsid w:val="00362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8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8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89F"/>
    <w:rPr>
      <w:b/>
      <w:spacing w:val="0"/>
    </w:rPr>
  </w:style>
  <w:style w:type="paragraph" w:styleId="ListBullet2">
    <w:name w:val="List Bullet 2"/>
    <w:basedOn w:val="List2"/>
    <w:rsid w:val="003628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289F"/>
    <w:rPr>
      <w:i/>
    </w:rPr>
  </w:style>
  <w:style w:type="paragraph" w:customStyle="1" w:styleId="SuperHeading">
    <w:name w:val="SuperHeading"/>
    <w:basedOn w:val="Normal"/>
    <w:rsid w:val="00362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8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8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89F"/>
  </w:style>
  <w:style w:type="paragraph" w:styleId="TableofFigures">
    <w:name w:val="table of figures"/>
    <w:basedOn w:val="Normal"/>
    <w:next w:val="Normal"/>
    <w:semiHidden/>
    <w:rsid w:val="00362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8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89F"/>
    <w:rPr>
      <w:rFonts w:ascii="Wingdings" w:hAnsi="Wingdings"/>
    </w:rPr>
  </w:style>
  <w:style w:type="paragraph" w:customStyle="1" w:styleId="TableHeading">
    <w:name w:val="Table Heading"/>
    <w:basedOn w:val="HeadingBase"/>
    <w:rsid w:val="00362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89F"/>
    <w:rPr>
      <w:color w:val="0033CC"/>
      <w:u w:val="none"/>
    </w:rPr>
  </w:style>
  <w:style w:type="paragraph" w:customStyle="1" w:styleId="BodyTextRight">
    <w:name w:val="Body Text Right"/>
    <w:basedOn w:val="BodyText"/>
    <w:rsid w:val="00362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8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89F"/>
    <w:rPr>
      <w:sz w:val="32"/>
    </w:rPr>
  </w:style>
  <w:style w:type="paragraph" w:customStyle="1" w:styleId="HeadingProcedure">
    <w:name w:val="Heading Procedure"/>
    <w:basedOn w:val="HeadingBase"/>
    <w:next w:val="Normal"/>
    <w:rsid w:val="00362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89F"/>
    <w:pPr>
      <w:spacing w:before="60" w:after="60"/>
    </w:pPr>
  </w:style>
  <w:style w:type="paragraph" w:styleId="ListContinue">
    <w:name w:val="List Continue"/>
    <w:basedOn w:val="List"/>
    <w:rsid w:val="0036289F"/>
    <w:pPr>
      <w:ind w:firstLine="0"/>
    </w:pPr>
  </w:style>
  <w:style w:type="paragraph" w:customStyle="1" w:styleId="ListNote">
    <w:name w:val="List Note"/>
    <w:basedOn w:val="List"/>
    <w:rsid w:val="00362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89F"/>
    <w:rPr>
      <w:rFonts w:ascii="Courier New" w:hAnsi="Courier New"/>
    </w:rPr>
  </w:style>
  <w:style w:type="paragraph" w:customStyle="1" w:styleId="NoteBullet">
    <w:name w:val="Note Bullet"/>
    <w:basedOn w:val="Note"/>
    <w:rsid w:val="00362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8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89F"/>
    <w:rPr>
      <w:b/>
      <w:smallCaps/>
    </w:rPr>
  </w:style>
  <w:style w:type="paragraph" w:customStyle="1" w:styleId="TableListNumber">
    <w:name w:val="Table List Number"/>
    <w:basedOn w:val="ListNumber"/>
    <w:rsid w:val="00362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89F"/>
    <w:pPr>
      <w:numPr>
        <w:numId w:val="9"/>
      </w:numPr>
    </w:pPr>
  </w:style>
  <w:style w:type="paragraph" w:customStyle="1" w:styleId="ListAlpha2">
    <w:name w:val="List Alpha 2"/>
    <w:basedOn w:val="List2"/>
    <w:rsid w:val="0036289F"/>
    <w:pPr>
      <w:numPr>
        <w:numId w:val="8"/>
      </w:numPr>
    </w:pPr>
  </w:style>
  <w:style w:type="paragraph" w:styleId="List2">
    <w:name w:val="List 2"/>
    <w:basedOn w:val="BodyText"/>
    <w:rsid w:val="00362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8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8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89F"/>
    <w:pPr>
      <w:numPr>
        <w:numId w:val="4"/>
      </w:numPr>
    </w:pPr>
  </w:style>
  <w:style w:type="paragraph" w:styleId="ListContinue2">
    <w:name w:val="List Continue 2"/>
    <w:basedOn w:val="List2"/>
    <w:rsid w:val="0036289F"/>
    <w:pPr>
      <w:ind w:firstLine="0"/>
    </w:pPr>
  </w:style>
  <w:style w:type="paragraph" w:styleId="ListContinue3">
    <w:name w:val="List Continue 3"/>
    <w:basedOn w:val="List3"/>
    <w:rsid w:val="0036289F"/>
    <w:pPr>
      <w:ind w:left="1021" w:firstLine="0"/>
    </w:pPr>
  </w:style>
  <w:style w:type="paragraph" w:styleId="ListContinue4">
    <w:name w:val="List Continue 4"/>
    <w:basedOn w:val="List4"/>
    <w:rsid w:val="0036289F"/>
    <w:pPr>
      <w:ind w:firstLine="0"/>
    </w:pPr>
  </w:style>
  <w:style w:type="paragraph" w:styleId="ListContinue5">
    <w:name w:val="List Continue 5"/>
    <w:basedOn w:val="List5"/>
    <w:rsid w:val="0036289F"/>
    <w:pPr>
      <w:ind w:firstLine="0"/>
    </w:pPr>
  </w:style>
  <w:style w:type="paragraph" w:styleId="ListNumber3">
    <w:name w:val="List Number 3"/>
    <w:basedOn w:val="List3"/>
    <w:rsid w:val="0036289F"/>
    <w:pPr>
      <w:numPr>
        <w:numId w:val="5"/>
      </w:numPr>
    </w:pPr>
  </w:style>
  <w:style w:type="paragraph" w:styleId="ListNumber4">
    <w:name w:val="List Number 4"/>
    <w:basedOn w:val="List4"/>
    <w:rsid w:val="0036289F"/>
    <w:pPr>
      <w:numPr>
        <w:numId w:val="6"/>
      </w:numPr>
    </w:pPr>
  </w:style>
  <w:style w:type="paragraph" w:styleId="ListNumber5">
    <w:name w:val="List Number 5"/>
    <w:basedOn w:val="List5"/>
    <w:rsid w:val="0036289F"/>
    <w:pPr>
      <w:numPr>
        <w:numId w:val="7"/>
      </w:numPr>
    </w:pPr>
  </w:style>
  <w:style w:type="paragraph" w:styleId="BlockText">
    <w:name w:val="Block Text"/>
    <w:basedOn w:val="Normal"/>
    <w:rsid w:val="00362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89F"/>
    <w:rPr>
      <w:sz w:val="16"/>
      <w:vertAlign w:val="superscript"/>
    </w:rPr>
  </w:style>
  <w:style w:type="character" w:customStyle="1" w:styleId="Symbols">
    <w:name w:val="Symbols"/>
    <w:basedOn w:val="DefaultParagraphFont"/>
    <w:rsid w:val="0036289F"/>
    <w:rPr>
      <w:rFonts w:ascii="Symbol" w:hAnsi="Symbol"/>
    </w:rPr>
  </w:style>
  <w:style w:type="character" w:customStyle="1" w:styleId="MenuOptions">
    <w:name w:val="Menu Options"/>
    <w:basedOn w:val="DefaultParagraphFont"/>
    <w:rsid w:val="00362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89F"/>
    <w:rPr>
      <w:b/>
    </w:rPr>
  </w:style>
  <w:style w:type="character" w:customStyle="1" w:styleId="Underlined">
    <w:name w:val="Underlined"/>
    <w:basedOn w:val="DefaultParagraphFont"/>
    <w:rsid w:val="0036289F"/>
    <w:rPr>
      <w:u w:val="single"/>
    </w:rPr>
  </w:style>
  <w:style w:type="paragraph" w:customStyle="1" w:styleId="TableBodyTextRight">
    <w:name w:val="Table Body Text Right"/>
    <w:basedOn w:val="TableBodyText"/>
    <w:rsid w:val="00362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89F"/>
    <w:rPr>
      <w:sz w:val="18"/>
    </w:rPr>
  </w:style>
  <w:style w:type="paragraph" w:customStyle="1" w:styleId="BodySmallRight">
    <w:name w:val="Body Small Right"/>
    <w:basedOn w:val="BodyTextRight"/>
    <w:rsid w:val="0036289F"/>
    <w:rPr>
      <w:sz w:val="18"/>
      <w:szCs w:val="18"/>
    </w:rPr>
  </w:style>
  <w:style w:type="paragraph" w:customStyle="1" w:styleId="MarginEdition">
    <w:name w:val="Margin Edition"/>
    <w:basedOn w:val="MarginNote"/>
    <w:rsid w:val="00362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89F"/>
    <w:rPr>
      <w:sz w:val="2"/>
      <w:szCs w:val="2"/>
    </w:rPr>
  </w:style>
  <w:style w:type="character" w:customStyle="1" w:styleId="Small">
    <w:name w:val="Small"/>
    <w:basedOn w:val="DefaultParagraphFont"/>
    <w:rsid w:val="0036289F"/>
    <w:rPr>
      <w:sz w:val="16"/>
    </w:rPr>
  </w:style>
  <w:style w:type="paragraph" w:customStyle="1" w:styleId="WideTable">
    <w:name w:val="Wide Table"/>
    <w:basedOn w:val="Normal"/>
    <w:rsid w:val="00362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89F"/>
  </w:style>
  <w:style w:type="paragraph" w:styleId="Quote">
    <w:name w:val="Quote"/>
    <w:basedOn w:val="Heading1"/>
    <w:link w:val="QuoteChar"/>
    <w:qFormat/>
    <w:rsid w:val="00362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89F"/>
    <w:pPr>
      <w:pageBreakBefore/>
    </w:pPr>
  </w:style>
  <w:style w:type="paragraph" w:customStyle="1" w:styleId="Border">
    <w:name w:val="Border"/>
    <w:basedOn w:val="Normal"/>
    <w:qFormat/>
    <w:rsid w:val="00362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89F"/>
    <w:rPr>
      <w:u w:val="single"/>
    </w:rPr>
  </w:style>
  <w:style w:type="character" w:customStyle="1" w:styleId="BoldandItalics">
    <w:name w:val="Bold and Italics"/>
    <w:qFormat/>
    <w:rsid w:val="0036289F"/>
    <w:rPr>
      <w:b/>
      <w:i/>
      <w:u w:val="none"/>
    </w:rPr>
  </w:style>
  <w:style w:type="paragraph" w:styleId="BalloonText">
    <w:name w:val="Balloon Text"/>
    <w:basedOn w:val="Normal"/>
    <w:link w:val="BalloonTextChar"/>
    <w:rsid w:val="00362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89F"/>
    <w:pPr>
      <w:spacing w:before="0" w:after="0"/>
    </w:pPr>
  </w:style>
  <w:style w:type="paragraph" w:customStyle="1" w:styleId="BodyTextBold">
    <w:name w:val="Body Text Bold"/>
    <w:basedOn w:val="BodyText"/>
    <w:qFormat/>
    <w:rsid w:val="0036289F"/>
    <w:rPr>
      <w:b/>
    </w:rPr>
  </w:style>
  <w:style w:type="character" w:styleId="Hyperlink">
    <w:name w:val="Hyperlink"/>
    <w:basedOn w:val="DefaultParagraphFont"/>
    <w:uiPriority w:val="99"/>
    <w:unhideWhenUsed/>
    <w:rsid w:val="00D94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1108</Words>
  <Characters>7119</Characters>
  <Application>Microsoft Office Word</Application>
  <DocSecurity>0</DocSecurity>
  <Lines>245</Lines>
  <Paragraphs>186</Paragraphs>
  <ScaleCrop>false</ScaleCrop>
  <Company>Author-it Software Corporation Ltd.</Company>
  <LinksUpToDate>false</LinksUpToDate>
  <CharactersWithSpaces>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FBPRBK2001 Assist non laminated pastry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2025-03-01T10:02:00Z</dcterms:created>
  <dcterms:modified xsi:type="dcterms:W3CDTF">2025-03-01T10:02:00Z</dcterms:modified>
</cp:coreProperties>
</file>