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08D" w:rsidP="00607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FBPPPL3004 Lead work teams and groups</w:t>
      </w:r>
      <w:r>
        <w:fldChar w:fldCharType="end"/>
      </w:r>
    </w:p>
    <w:p w:rsidR="0060708D" w:rsidP="0060708D">
      <w:pPr>
        <w:pStyle w:val="Version"/>
        <w:sectPr w:rsidSect="00EB3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CF4" w:rsidP="00EB3CF4">
      <w:pPr>
        <w:pStyle w:val="SuperHeading"/>
      </w:pPr>
      <w:r w:rsidRPr="00EB3CF4">
        <w:t>Assessment Requirements for FBPPPL3004 Lead work teams and groups</w:t>
      </w:r>
    </w:p>
    <w:p w:rsidR="00000000" w:rsidRPr="00EB3CF4" w:rsidP="00EB3CF4">
      <w:pPr>
        <w:pStyle w:val="Heading1"/>
      </w:pPr>
      <w:bookmarkStart w:id="1" w:name="O_995332"/>
      <w:bookmarkEnd w:id="1"/>
      <w:r w:rsidRPr="00EB3C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B3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CF4" w:rsidP="00EB3CF4">
            <w:pPr>
              <w:pStyle w:val="BodyText"/>
            </w:pPr>
            <w:r w:rsidRPr="00EB3CF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CF4">
            <w:pPr>
              <w:pStyle w:val="BodyText"/>
              <w:rPr>
                <w:lang w:val="en-NZ"/>
              </w:rPr>
            </w:pPr>
            <w:r w:rsidRPr="00EB3CF4">
              <w:rPr>
                <w:rStyle w:val="SpecialBold"/>
              </w:rPr>
              <w:t>Comments</w:t>
            </w:r>
          </w:p>
        </w:tc>
      </w:tr>
      <w:tr w:rsidTr="00EB3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CF4">
            <w:pPr>
              <w:pStyle w:val="BodyText"/>
              <w:rPr>
                <w:lang w:val="en-NZ"/>
              </w:rPr>
            </w:pPr>
            <w:r w:rsidRPr="00EB3CF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CF4" w:rsidP="00EB3CF4">
            <w:pPr>
              <w:pStyle w:val="BodyText"/>
            </w:pPr>
            <w:r w:rsidRPr="00EB3CF4">
              <w:t>This version released with FBP Food, Beverage and Pharmaceutical Training Package Version 2.0.</w:t>
            </w:r>
          </w:p>
        </w:tc>
      </w:tr>
    </w:tbl>
    <w:p w:rsidR="00000000" w:rsidRPr="00EB3CF4" w:rsidP="00EB3CF4">
      <w:pPr>
        <w:pStyle w:val="BodyText"/>
      </w:pPr>
    </w:p>
    <w:p w:rsidR="00000000" w:rsidRPr="00EB3CF4" w:rsidP="00EB3CF4">
      <w:pPr>
        <w:pStyle w:val="AllowPageBreak"/>
      </w:pPr>
    </w:p>
    <w:p w:rsidR="00000000" w:rsidRPr="00EB3CF4" w:rsidP="00EB3CF4">
      <w:pPr>
        <w:pStyle w:val="Heading1"/>
      </w:pPr>
      <w:bookmarkStart w:id="2" w:name="O_995333"/>
      <w:bookmarkEnd w:id="2"/>
      <w:r w:rsidRPr="00EB3CF4">
        <w:t>Performance Evidence</w:t>
      </w:r>
    </w:p>
    <w:p w:rsidR="00000000" w:rsidRPr="00EB3CF4" w:rsidP="0060708D">
      <w:pPr>
        <w:pStyle w:val="BodyText"/>
      </w:pPr>
      <w:r w:rsidRPr="00EB3CF4">
        <w:t xml:space="preserve">An individual demonstrating competency must satisfy all of the elements and performance criteria in this unit. </w:t>
      </w:r>
    </w:p>
    <w:p w:rsidR="00000000" w:rsidRPr="00EB3CF4" w:rsidP="0060708D">
      <w:pPr>
        <w:pStyle w:val="BodyText"/>
      </w:pPr>
      <w:r w:rsidRPr="00EB3CF4">
        <w:t xml:space="preserve">There must be evidence that the individual has effectively led a work team work team or group, of at least three workers, </w:t>
      </w:r>
      <w:r w:rsidRPr="00EB3CF4">
        <w:t>on at least one occasion, including:</w:t>
      </w:r>
    </w:p>
    <w:p w:rsidR="00000000" w:rsidRPr="00EB3CF4" w:rsidP="00EB3CF4">
      <w:pPr>
        <w:pStyle w:val="ListBullet"/>
      </w:pPr>
      <w:r w:rsidRPr="00EB3CF4">
        <w:t>ensuring all team members understand and agree to team goals and expectations and their personal responsibilities</w:t>
      </w:r>
    </w:p>
    <w:p w:rsidR="00000000" w:rsidRPr="00EB3CF4" w:rsidP="00EB3CF4">
      <w:pPr>
        <w:pStyle w:val="ListBullet"/>
      </w:pPr>
      <w:r w:rsidRPr="00EB3CF4">
        <w:t>planning a team activity to take into account team goals, timelines, individual capabilities and resourc</w:t>
      </w:r>
      <w:r w:rsidRPr="00EB3CF4">
        <w:t>es</w:t>
      </w:r>
    </w:p>
    <w:p w:rsidR="00000000" w:rsidRPr="00EB3CF4" w:rsidP="00EB3CF4">
      <w:pPr>
        <w:pStyle w:val="ListBullet"/>
      </w:pPr>
      <w:r w:rsidRPr="00EB3CF4">
        <w:t>monitoring outcomes against timelines and communicating progress with team members</w:t>
      </w:r>
    </w:p>
    <w:p w:rsidR="00000000" w:rsidRPr="00EB3CF4" w:rsidP="00EB3CF4">
      <w:pPr>
        <w:pStyle w:val="ListBullet"/>
      </w:pPr>
      <w:r w:rsidRPr="00EB3CF4">
        <w:t>applying effective interpersonal communication skills to engage and support team members</w:t>
      </w:r>
    </w:p>
    <w:p w:rsidR="00000000" w:rsidRPr="00EB3CF4" w:rsidP="00EB3CF4">
      <w:pPr>
        <w:pStyle w:val="ListBullet"/>
      </w:pPr>
      <w:r w:rsidRPr="00EB3CF4">
        <w:t>supporting positive outcomes for the individuals and team.</w:t>
      </w:r>
    </w:p>
    <w:p w:rsidR="00000000" w:rsidRPr="00EB3CF4" w:rsidP="00EB3CF4">
      <w:pPr>
        <w:pStyle w:val="AllowPageBreak"/>
      </w:pPr>
    </w:p>
    <w:p w:rsidR="00000000" w:rsidRPr="00EB3CF4" w:rsidP="00EB3CF4">
      <w:pPr>
        <w:pStyle w:val="Heading1"/>
      </w:pPr>
      <w:bookmarkStart w:id="3" w:name="O_995334"/>
      <w:bookmarkEnd w:id="3"/>
      <w:r w:rsidRPr="00EB3CF4">
        <w:t>Knowledge Evidence</w:t>
      </w:r>
    </w:p>
    <w:p w:rsidR="00000000" w:rsidRPr="00EB3CF4" w:rsidP="0060708D">
      <w:pPr>
        <w:pStyle w:val="BodyText"/>
      </w:pPr>
      <w:r w:rsidRPr="00EB3CF4">
        <w:t>An individual must be able to demonstrate the knowledge required to perform the tasks outlined in the elements and performance criteria of this unit. This includes knowledge of:</w:t>
      </w:r>
    </w:p>
    <w:p w:rsidR="00000000" w:rsidRPr="00EB3CF4" w:rsidP="00EB3CF4">
      <w:pPr>
        <w:pStyle w:val="ListBullet"/>
      </w:pPr>
      <w:r w:rsidRPr="00EB3CF4">
        <w:t>facilitation techniques and communication skills to suppor</w:t>
      </w:r>
      <w:r w:rsidRPr="00EB3CF4">
        <w:t>t the active engagement and participation of team members in team processes, including:</w:t>
      </w:r>
    </w:p>
    <w:p w:rsidR="00000000" w:rsidRPr="00EB3CF4" w:rsidP="00EB3CF4">
      <w:pPr>
        <w:pStyle w:val="ListBullet2"/>
      </w:pPr>
      <w:r w:rsidRPr="00EB3CF4">
        <w:t>representation or avocation for the team members or work group</w:t>
      </w:r>
    </w:p>
    <w:p w:rsidR="00000000" w:rsidRPr="00EB3CF4" w:rsidP="00EB3CF4">
      <w:pPr>
        <w:pStyle w:val="ListBullet2"/>
      </w:pPr>
      <w:r w:rsidRPr="00EB3CF4">
        <w:t>individuals with cultural and diverse backgrounds</w:t>
      </w:r>
    </w:p>
    <w:p w:rsidR="00000000" w:rsidRPr="00EB3CF4" w:rsidP="00EB3CF4">
      <w:pPr>
        <w:pStyle w:val="ListBullet2"/>
      </w:pPr>
      <w:r w:rsidRPr="00EB3CF4">
        <w:t>negotiation skills</w:t>
      </w:r>
    </w:p>
    <w:p w:rsidR="00000000" w:rsidRPr="00EB3CF4" w:rsidP="00EB3CF4">
      <w:pPr>
        <w:pStyle w:val="ListBullet2"/>
      </w:pPr>
      <w:r w:rsidRPr="00EB3CF4">
        <w:t>giving and receiving feedback</w:t>
      </w:r>
    </w:p>
    <w:p w:rsidR="00000000" w:rsidRPr="00EB3CF4" w:rsidP="00EB3CF4">
      <w:pPr>
        <w:pStyle w:val="ListBullet2"/>
      </w:pPr>
      <w:r w:rsidRPr="00EB3CF4">
        <w:t>basic</w:t>
      </w:r>
      <w:r w:rsidRPr="00EB3CF4">
        <w:t xml:space="preserve"> performance management</w:t>
      </w:r>
    </w:p>
    <w:p w:rsidR="00000000" w:rsidRPr="00EB3CF4" w:rsidP="00EB3CF4">
      <w:pPr>
        <w:pStyle w:val="ListBullet"/>
      </w:pPr>
      <w:r w:rsidRPr="00EB3CF4">
        <w:t>work procedures relevant to team tasks and related workplace health and safety, food safety, quality and environmental management issues, hazards and control measures</w:t>
      </w:r>
    </w:p>
    <w:p w:rsidR="00000000" w:rsidRPr="00EB3CF4" w:rsidP="00EB3CF4">
      <w:pPr>
        <w:pStyle w:val="ListBullet"/>
      </w:pPr>
      <w:r w:rsidRPr="00EB3CF4">
        <w:t>workplace planning and performance measurement systems and proce</w:t>
      </w:r>
      <w:r w:rsidRPr="00EB3CF4">
        <w:t>sses</w:t>
      </w:r>
    </w:p>
    <w:p w:rsidR="00000000" w:rsidRPr="00EB3CF4" w:rsidP="00EB3CF4">
      <w:pPr>
        <w:pStyle w:val="ListBullet"/>
      </w:pPr>
      <w:r w:rsidRPr="00EB3CF4">
        <w:t>methods used to measure achievement of individual and team goals</w:t>
      </w:r>
    </w:p>
    <w:p w:rsidR="00000000" w:rsidRPr="00EB3CF4" w:rsidP="00EB3CF4">
      <w:pPr>
        <w:pStyle w:val="ListBullet"/>
      </w:pPr>
      <w:r w:rsidRPr="00EB3CF4">
        <w:t>resource allocation systems used in the workplace as appropriate to secure relevant resources required by the team or group</w:t>
      </w:r>
    </w:p>
    <w:p w:rsidR="00000000" w:rsidRPr="00EB3CF4" w:rsidP="00EB3CF4">
      <w:pPr>
        <w:pStyle w:val="ListBullet"/>
      </w:pPr>
      <w:r w:rsidRPr="00EB3CF4">
        <w:t>methods used to assess team members capabilities, skills and knowledge for the allocation of work</w:t>
      </w:r>
    </w:p>
    <w:p w:rsidR="00000000" w:rsidRPr="00EB3CF4" w:rsidP="00EB3CF4">
      <w:pPr>
        <w:pStyle w:val="ListBullet"/>
      </w:pPr>
      <w:r w:rsidRPr="00EB3CF4">
        <w:t>competency requirements of work functions, including special work conditions covered by licensing or certification</w:t>
      </w:r>
    </w:p>
    <w:p w:rsidR="00000000" w:rsidRPr="00EB3CF4" w:rsidP="00EB3CF4">
      <w:pPr>
        <w:pStyle w:val="ListBullet"/>
      </w:pPr>
      <w:r w:rsidRPr="00EB3CF4">
        <w:t>duty of care when allocating work roles and</w:t>
      </w:r>
      <w:r w:rsidRPr="00EB3CF4">
        <w:t xml:space="preserve"> responsibilities</w:t>
      </w:r>
    </w:p>
    <w:p w:rsidR="00000000" w:rsidRPr="00EB3CF4" w:rsidP="00EB3CF4">
      <w:pPr>
        <w:pStyle w:val="ListBullet"/>
      </w:pPr>
      <w:r w:rsidRPr="00EB3CF4">
        <w:t>workplace competency identification and training arrangements</w:t>
      </w:r>
    </w:p>
    <w:p w:rsidR="00000000" w:rsidRPr="00EB3CF4" w:rsidP="00EB3CF4">
      <w:pPr>
        <w:pStyle w:val="ListBullet"/>
      </w:pPr>
      <w:r w:rsidRPr="00EB3CF4">
        <w:t>the structure and development of work teams</w:t>
      </w:r>
    </w:p>
    <w:p w:rsidR="00000000" w:rsidRPr="00EB3CF4" w:rsidP="00EB3CF4">
      <w:pPr>
        <w:pStyle w:val="ListBullet"/>
      </w:pPr>
      <w:r w:rsidRPr="00EB3CF4">
        <w:t>workplace recording and reporting system and responsibilities.</w:t>
      </w:r>
    </w:p>
    <w:p w:rsidR="00000000" w:rsidRPr="00EB3CF4" w:rsidP="00EB3CF4">
      <w:pPr>
        <w:pStyle w:val="AllowPageBreak"/>
      </w:pPr>
    </w:p>
    <w:p w:rsidR="00000000" w:rsidRPr="00EB3CF4" w:rsidP="00EB3CF4">
      <w:pPr>
        <w:pStyle w:val="Heading1"/>
      </w:pPr>
      <w:bookmarkStart w:id="4" w:name="O_995335"/>
      <w:bookmarkEnd w:id="4"/>
      <w:r w:rsidRPr="00EB3CF4">
        <w:t>Assessment Conditions</w:t>
      </w:r>
    </w:p>
    <w:p w:rsidR="00000000" w:rsidRPr="00EB3CF4" w:rsidP="0060708D">
      <w:pPr>
        <w:pStyle w:val="BodyText"/>
      </w:pPr>
      <w:r w:rsidRPr="00EB3CF4">
        <w:t>Assessment of skills must take</w:t>
      </w:r>
      <w:r w:rsidRPr="00EB3CF4">
        <w:t xml:space="preserve"> place under the following conditions: </w:t>
      </w:r>
    </w:p>
    <w:p w:rsidR="00000000" w:rsidRPr="00EB3CF4" w:rsidP="00EB3CF4">
      <w:pPr>
        <w:pStyle w:val="ListBullet"/>
      </w:pPr>
      <w:r w:rsidRPr="00EB3CF4">
        <w:t>physical conditions:</w:t>
      </w:r>
    </w:p>
    <w:p w:rsidR="00000000" w:rsidRPr="00EB3CF4" w:rsidP="00EB3CF4">
      <w:pPr>
        <w:pStyle w:val="ListBullet2"/>
      </w:pPr>
      <w:r w:rsidRPr="00EB3CF4">
        <w:t xml:space="preserve">skills must be demonstrated in a workplace setting or an environment that accurately represents a real workplace </w:t>
      </w:r>
    </w:p>
    <w:p w:rsidR="00000000" w:rsidRPr="00EB3CF4" w:rsidP="00EB3CF4">
      <w:pPr>
        <w:pStyle w:val="ListBullet"/>
      </w:pPr>
      <w:r w:rsidRPr="00EB3CF4">
        <w:t>resources, equipment and materials:</w:t>
      </w:r>
    </w:p>
    <w:p w:rsidR="00000000" w:rsidRPr="00EB3CF4" w:rsidP="00EB3CF4">
      <w:pPr>
        <w:pStyle w:val="ListBullet2"/>
      </w:pPr>
      <w:r w:rsidRPr="00EB3CF4">
        <w:t>sample resource management and allocation systems</w:t>
      </w:r>
    </w:p>
    <w:p w:rsidR="00000000" w:rsidRPr="00EB3CF4" w:rsidP="00EB3CF4">
      <w:pPr>
        <w:pStyle w:val="ListBullet"/>
      </w:pPr>
      <w:r w:rsidRPr="00EB3CF4">
        <w:t xml:space="preserve">relationships:  </w:t>
      </w:r>
    </w:p>
    <w:p w:rsidR="00000000" w:rsidRPr="00EB3CF4" w:rsidP="00EB3CF4">
      <w:pPr>
        <w:pStyle w:val="ListBullet2"/>
      </w:pPr>
      <w:r w:rsidRPr="00EB3CF4">
        <w:t>opportunities to work with a team.</w:t>
      </w:r>
    </w:p>
    <w:p w:rsidR="00000000" w:rsidRPr="00EB3CF4" w:rsidP="00EB3CF4">
      <w:pPr>
        <w:pStyle w:val="BodyText"/>
      </w:pPr>
    </w:p>
    <w:p w:rsidR="00000000" w:rsidRPr="00EB3CF4" w:rsidP="0060708D">
      <w:pPr>
        <w:pStyle w:val="BodyText"/>
      </w:pPr>
      <w:r w:rsidRPr="00EB3CF4">
        <w:t>Assessors of this unit must satisfy the requirements for assessors in applicable vocational education and training legislation, frameworks and/or stand</w:t>
      </w:r>
      <w:r w:rsidRPr="00EB3CF4">
        <w:t>ards.</w:t>
      </w:r>
    </w:p>
    <w:p w:rsidR="00000000" w:rsidRPr="00EB3CF4" w:rsidP="00EB3CF4">
      <w:pPr>
        <w:pStyle w:val="Heading1"/>
      </w:pPr>
      <w:bookmarkStart w:id="5" w:name="O_995338"/>
      <w:bookmarkEnd w:id="5"/>
      <w:r w:rsidRPr="00EB3CF4">
        <w:t>Links</w:t>
      </w:r>
    </w:p>
    <w:p w:rsidR="00000000" w:rsidRPr="00EB3CF4" w:rsidP="0060708D">
      <w:pPr>
        <w:pStyle w:val="BodyText"/>
      </w:pPr>
      <w:r w:rsidRPr="00EB3CF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21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3CF4" w:rsidP="00EB3CF4"/>
    <w:sectPr w:rsidSect="00EB3C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F4" w:rsidRPr="0060708D" w:rsidP="00607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8D" w:rsidP="00EB3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08D" w:rsidP="00EB3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708D" w:rsidP="00EB3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CF4" w:rsidRPr="0060708D" w:rsidP="00607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8D" w:rsidRPr="002D2AF8" w:rsidP="00EB3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FBPPPL3004 Lead work teams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0708D" w:rsidP="00EB3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5E4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85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CA0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CF4"/>
  </w:style>
  <w:style w:type="character" w:customStyle="1" w:styleId="Heading1Char">
    <w:name w:val="Heading 1 Char"/>
    <w:basedOn w:val="DefaultParagraphFont"/>
    <w:link w:val="Heading1"/>
    <w:rsid w:val="00EB3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C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CF4"/>
    <w:rPr>
      <w:b/>
      <w:spacing w:val="0"/>
    </w:rPr>
  </w:style>
  <w:style w:type="paragraph" w:styleId="ListBullet2">
    <w:name w:val="List Bullet 2"/>
    <w:basedOn w:val="List2"/>
    <w:rsid w:val="00EB3C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C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CF4"/>
    <w:rPr>
      <w:i/>
    </w:rPr>
  </w:style>
  <w:style w:type="paragraph" w:styleId="Caption">
    <w:name w:val="caption"/>
    <w:basedOn w:val="BodyText"/>
    <w:next w:val="Normal"/>
    <w:qFormat/>
    <w:rsid w:val="00EB3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CF4"/>
  </w:style>
  <w:style w:type="paragraph" w:styleId="TableofFigures">
    <w:name w:val="table of figures"/>
    <w:basedOn w:val="Normal"/>
    <w:next w:val="Normal"/>
    <w:semiHidden/>
    <w:rsid w:val="00EB3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C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CF4"/>
    <w:rPr>
      <w:rFonts w:ascii="Wingdings" w:hAnsi="Wingdings"/>
    </w:rPr>
  </w:style>
  <w:style w:type="paragraph" w:customStyle="1" w:styleId="TableHeading">
    <w:name w:val="Table Heading"/>
    <w:basedOn w:val="HeadingBase"/>
    <w:rsid w:val="00EB3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CF4"/>
    <w:rPr>
      <w:color w:val="0033CC"/>
      <w:u w:val="none"/>
    </w:rPr>
  </w:style>
  <w:style w:type="paragraph" w:customStyle="1" w:styleId="BodyTextRight">
    <w:name w:val="Body Text Right"/>
    <w:basedOn w:val="BodyText"/>
    <w:rsid w:val="00EB3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CF4"/>
    <w:rPr>
      <w:sz w:val="32"/>
    </w:rPr>
  </w:style>
  <w:style w:type="paragraph" w:customStyle="1" w:styleId="HeadingProcedure">
    <w:name w:val="Heading Procedure"/>
    <w:basedOn w:val="HeadingBase"/>
    <w:next w:val="Normal"/>
    <w:rsid w:val="00EB3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CF4"/>
    <w:pPr>
      <w:spacing w:before="60" w:after="60"/>
    </w:pPr>
  </w:style>
  <w:style w:type="paragraph" w:styleId="ListContinue">
    <w:name w:val="List Continue"/>
    <w:basedOn w:val="List"/>
    <w:rsid w:val="00EB3CF4"/>
    <w:pPr>
      <w:ind w:firstLine="0"/>
    </w:pPr>
  </w:style>
  <w:style w:type="paragraph" w:customStyle="1" w:styleId="ListNote">
    <w:name w:val="List Note"/>
    <w:basedOn w:val="List"/>
    <w:rsid w:val="00EB3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CF4"/>
    <w:rPr>
      <w:rFonts w:ascii="Courier New" w:hAnsi="Courier New"/>
    </w:rPr>
  </w:style>
  <w:style w:type="paragraph" w:customStyle="1" w:styleId="NoteBullet">
    <w:name w:val="Note Bullet"/>
    <w:basedOn w:val="Note"/>
    <w:rsid w:val="00EB3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C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CF4"/>
    <w:rPr>
      <w:b/>
      <w:smallCaps/>
    </w:rPr>
  </w:style>
  <w:style w:type="paragraph" w:customStyle="1" w:styleId="TableListNumber">
    <w:name w:val="Table List Number"/>
    <w:basedOn w:val="ListNumber"/>
    <w:rsid w:val="00EB3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CF4"/>
    <w:pPr>
      <w:numPr>
        <w:numId w:val="9"/>
      </w:numPr>
    </w:pPr>
  </w:style>
  <w:style w:type="paragraph" w:customStyle="1" w:styleId="ListAlpha2">
    <w:name w:val="List Alpha 2"/>
    <w:basedOn w:val="List2"/>
    <w:rsid w:val="00EB3CF4"/>
    <w:pPr>
      <w:numPr>
        <w:numId w:val="8"/>
      </w:numPr>
    </w:pPr>
  </w:style>
  <w:style w:type="paragraph" w:styleId="List2">
    <w:name w:val="List 2"/>
    <w:basedOn w:val="BodyText"/>
    <w:rsid w:val="00EB3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C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C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CF4"/>
    <w:pPr>
      <w:numPr>
        <w:numId w:val="4"/>
      </w:numPr>
    </w:pPr>
  </w:style>
  <w:style w:type="paragraph" w:styleId="ListContinue2">
    <w:name w:val="List Continue 2"/>
    <w:basedOn w:val="List2"/>
    <w:rsid w:val="00EB3CF4"/>
    <w:pPr>
      <w:ind w:firstLine="0"/>
    </w:pPr>
  </w:style>
  <w:style w:type="paragraph" w:styleId="ListContinue3">
    <w:name w:val="List Continue 3"/>
    <w:basedOn w:val="List3"/>
    <w:rsid w:val="00EB3CF4"/>
    <w:pPr>
      <w:ind w:left="1021" w:firstLine="0"/>
    </w:pPr>
  </w:style>
  <w:style w:type="paragraph" w:styleId="ListContinue4">
    <w:name w:val="List Continue 4"/>
    <w:basedOn w:val="List4"/>
    <w:rsid w:val="00EB3CF4"/>
    <w:pPr>
      <w:ind w:firstLine="0"/>
    </w:pPr>
  </w:style>
  <w:style w:type="paragraph" w:styleId="ListContinue5">
    <w:name w:val="List Continue 5"/>
    <w:basedOn w:val="List5"/>
    <w:rsid w:val="00EB3CF4"/>
    <w:pPr>
      <w:ind w:firstLine="0"/>
    </w:pPr>
  </w:style>
  <w:style w:type="paragraph" w:styleId="ListNumber3">
    <w:name w:val="List Number 3"/>
    <w:basedOn w:val="List3"/>
    <w:rsid w:val="00EB3CF4"/>
    <w:pPr>
      <w:numPr>
        <w:numId w:val="5"/>
      </w:numPr>
    </w:pPr>
  </w:style>
  <w:style w:type="paragraph" w:styleId="ListNumber4">
    <w:name w:val="List Number 4"/>
    <w:basedOn w:val="List4"/>
    <w:rsid w:val="00EB3CF4"/>
    <w:pPr>
      <w:numPr>
        <w:numId w:val="6"/>
      </w:numPr>
    </w:pPr>
  </w:style>
  <w:style w:type="paragraph" w:styleId="ListNumber5">
    <w:name w:val="List Number 5"/>
    <w:basedOn w:val="List5"/>
    <w:rsid w:val="00EB3CF4"/>
    <w:pPr>
      <w:numPr>
        <w:numId w:val="7"/>
      </w:numPr>
    </w:pPr>
  </w:style>
  <w:style w:type="paragraph" w:styleId="BlockText">
    <w:name w:val="Block Text"/>
    <w:basedOn w:val="Normal"/>
    <w:rsid w:val="00EB3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CF4"/>
    <w:rPr>
      <w:sz w:val="16"/>
      <w:vertAlign w:val="superscript"/>
    </w:rPr>
  </w:style>
  <w:style w:type="character" w:customStyle="1" w:styleId="Symbols">
    <w:name w:val="Symbols"/>
    <w:basedOn w:val="DefaultParagraphFont"/>
    <w:rsid w:val="00EB3CF4"/>
    <w:rPr>
      <w:rFonts w:ascii="Symbol" w:hAnsi="Symbol"/>
    </w:rPr>
  </w:style>
  <w:style w:type="character" w:customStyle="1" w:styleId="MenuOptions">
    <w:name w:val="Menu Options"/>
    <w:basedOn w:val="DefaultParagraphFont"/>
    <w:rsid w:val="00EB3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CF4"/>
    <w:rPr>
      <w:b/>
    </w:rPr>
  </w:style>
  <w:style w:type="character" w:customStyle="1" w:styleId="Underlined">
    <w:name w:val="Underlined"/>
    <w:basedOn w:val="DefaultParagraphFont"/>
    <w:rsid w:val="00EB3CF4"/>
    <w:rPr>
      <w:u w:val="single"/>
    </w:rPr>
  </w:style>
  <w:style w:type="paragraph" w:customStyle="1" w:styleId="TableBodyTextRight">
    <w:name w:val="Table Body Text Right"/>
    <w:basedOn w:val="TableBodyText"/>
    <w:rsid w:val="00EB3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CF4"/>
    <w:rPr>
      <w:sz w:val="18"/>
    </w:rPr>
  </w:style>
  <w:style w:type="paragraph" w:customStyle="1" w:styleId="BodySmallRight">
    <w:name w:val="Body Small Right"/>
    <w:basedOn w:val="BodyTextRight"/>
    <w:rsid w:val="00EB3CF4"/>
    <w:rPr>
      <w:sz w:val="18"/>
      <w:szCs w:val="18"/>
    </w:rPr>
  </w:style>
  <w:style w:type="paragraph" w:customStyle="1" w:styleId="MarginEdition">
    <w:name w:val="Margin Edition"/>
    <w:basedOn w:val="MarginNote"/>
    <w:rsid w:val="00EB3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CF4"/>
    <w:rPr>
      <w:sz w:val="2"/>
      <w:szCs w:val="2"/>
    </w:rPr>
  </w:style>
  <w:style w:type="character" w:customStyle="1" w:styleId="Small">
    <w:name w:val="Small"/>
    <w:basedOn w:val="DefaultParagraphFont"/>
    <w:rsid w:val="00EB3CF4"/>
    <w:rPr>
      <w:sz w:val="16"/>
    </w:rPr>
  </w:style>
  <w:style w:type="paragraph" w:customStyle="1" w:styleId="WideTable">
    <w:name w:val="Wide Table"/>
    <w:basedOn w:val="Normal"/>
    <w:rsid w:val="00EB3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CF4"/>
  </w:style>
  <w:style w:type="paragraph" w:styleId="Quote">
    <w:name w:val="Quote"/>
    <w:basedOn w:val="Heading1"/>
    <w:link w:val="QuoteChar"/>
    <w:qFormat/>
    <w:rsid w:val="00EB3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CF4"/>
    <w:pPr>
      <w:pageBreakBefore/>
    </w:pPr>
  </w:style>
  <w:style w:type="paragraph" w:customStyle="1" w:styleId="Border">
    <w:name w:val="Border"/>
    <w:basedOn w:val="Normal"/>
    <w:qFormat/>
    <w:rsid w:val="00EB3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CF4"/>
    <w:rPr>
      <w:u w:val="single"/>
    </w:rPr>
  </w:style>
  <w:style w:type="character" w:customStyle="1" w:styleId="BoldandItalics">
    <w:name w:val="Bold and Italics"/>
    <w:qFormat/>
    <w:rsid w:val="00EB3CF4"/>
    <w:rPr>
      <w:b/>
      <w:i/>
      <w:u w:val="none"/>
    </w:rPr>
  </w:style>
  <w:style w:type="paragraph" w:styleId="BalloonText">
    <w:name w:val="Balloon Text"/>
    <w:basedOn w:val="Normal"/>
    <w:link w:val="BalloonTextChar"/>
    <w:rsid w:val="00EB3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CF4"/>
    <w:pPr>
      <w:spacing w:before="0" w:after="0"/>
    </w:pPr>
  </w:style>
  <w:style w:type="paragraph" w:customStyle="1" w:styleId="BodyTextBold">
    <w:name w:val="Body Text Bold"/>
    <w:basedOn w:val="BodyText"/>
    <w:qFormat/>
    <w:rsid w:val="00EB3CF4"/>
    <w:rPr>
      <w:b/>
    </w:rPr>
  </w:style>
  <w:style w:type="character" w:styleId="Hyperlink">
    <w:name w:val="Hyperlink"/>
    <w:basedOn w:val="DefaultParagraphFont"/>
    <w:uiPriority w:val="99"/>
    <w:unhideWhenUsed/>
    <w:rsid w:val="00607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2849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FBPPPL3004 Lead work teams and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2023-01-24T11:52:00Z</dcterms:created>
  <dcterms:modified xsi:type="dcterms:W3CDTF">2023-01-24T11:52:00Z</dcterms:modified>
</cp:coreProperties>
</file>