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E5A" w:rsidP="00837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FBPPPL1001 Communicate workplace information</w:t>
      </w:r>
      <w:r>
        <w:fldChar w:fldCharType="end"/>
      </w:r>
    </w:p>
    <w:p w:rsidR="00837E5A" w:rsidP="00837E5A">
      <w:pPr>
        <w:pStyle w:val="Version"/>
        <w:sectPr w:rsidSect="00BD1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315" w:rsidP="00BD1315">
      <w:pPr>
        <w:pStyle w:val="SuperHeading"/>
      </w:pPr>
      <w:r w:rsidRPr="00BD1315">
        <w:t>FBPPPL1001 Communicate workplace information</w:t>
      </w:r>
    </w:p>
    <w:p w:rsidR="00000000" w:rsidRPr="00BD1315" w:rsidP="00BD1315">
      <w:pPr>
        <w:pStyle w:val="Heading1"/>
      </w:pPr>
      <w:bookmarkStart w:id="1" w:name="O_1184992"/>
      <w:bookmarkEnd w:id="1"/>
      <w:r w:rsidRPr="00BD13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Comments</w:t>
            </w:r>
          </w:p>
        </w:tc>
      </w:tr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t>This version released with FBP Food, Beverage and Pharmaceutical Training Package Version 6.0.</w:t>
            </w:r>
          </w:p>
        </w:tc>
      </w:tr>
    </w:tbl>
    <w:p w:rsidR="00000000" w:rsidRPr="00BD1315" w:rsidP="00BD1315">
      <w:pPr>
        <w:pStyle w:val="BodyText"/>
      </w:pPr>
    </w:p>
    <w:p w:rsidR="00000000" w:rsidRPr="00BD1315" w:rsidP="00BD1315">
      <w:pPr>
        <w:pStyle w:val="AllowPageBreak"/>
      </w:pPr>
    </w:p>
    <w:p w:rsidR="00000000" w:rsidRPr="00BD1315" w:rsidP="00BD1315">
      <w:pPr>
        <w:pStyle w:val="Heading1"/>
      </w:pPr>
      <w:bookmarkStart w:id="2" w:name="O_1184993"/>
      <w:bookmarkEnd w:id="2"/>
      <w:r w:rsidRPr="00BD1315">
        <w:t>Application</w:t>
      </w:r>
    </w:p>
    <w:p w:rsidR="00000000" w:rsidRPr="00BD1315" w:rsidP="00837E5A">
      <w:pPr>
        <w:pStyle w:val="BodyText"/>
      </w:pPr>
      <w:r w:rsidRPr="00BD1315">
        <w:t>This unit of competency describes the skills and knowledge required to</w:t>
      </w:r>
      <w:r w:rsidRPr="00BD1315">
        <w:t xml:space="preserve"> gather, convey and receive workplace information and to interact with others at work.</w:t>
      </w:r>
    </w:p>
    <w:p w:rsidR="00000000" w:rsidRPr="00BD1315" w:rsidP="00837E5A">
      <w:pPr>
        <w:pStyle w:val="BodyText"/>
      </w:pPr>
      <w:r w:rsidRPr="00BD1315">
        <w:t>This unit applies to individuals who work under direct supervision who use basic communication skills to interact with others and follow workplace directions.</w:t>
      </w:r>
    </w:p>
    <w:p w:rsidR="00000000" w:rsidRPr="00BD1315" w:rsidP="00837E5A">
      <w:pPr>
        <w:pStyle w:val="BodyText"/>
      </w:pPr>
      <w:r w:rsidRPr="00BD1315">
        <w:t>No licensi</w:t>
      </w:r>
      <w:r w:rsidRPr="00BD1315">
        <w:t xml:space="preserve">ng, legislative or certification requirements apply to this unit at the time of publication. </w:t>
      </w:r>
    </w:p>
    <w:p w:rsidR="00000000" w:rsidRPr="00BD1315" w:rsidP="00BD1315">
      <w:pPr>
        <w:pStyle w:val="Heading1"/>
      </w:pPr>
      <w:bookmarkStart w:id="3" w:name="O_1184994"/>
      <w:bookmarkEnd w:id="3"/>
      <w:r w:rsidRPr="00BD1315">
        <w:t>Pre-requisite Unit</w:t>
      </w:r>
    </w:p>
    <w:p w:rsidR="00000000" w:rsidRPr="00BD1315" w:rsidP="00837E5A">
      <w:pPr>
        <w:pStyle w:val="BodyText"/>
      </w:pPr>
      <w:r w:rsidRPr="00BD1315">
        <w:t>Nil</w:t>
      </w:r>
    </w:p>
    <w:p w:rsidR="00000000" w:rsidRPr="00BD1315" w:rsidP="00BD1315">
      <w:pPr>
        <w:pStyle w:val="Heading1"/>
      </w:pPr>
      <w:bookmarkStart w:id="4" w:name="O_1184996"/>
      <w:bookmarkEnd w:id="4"/>
      <w:r w:rsidRPr="00BD1315">
        <w:t>Unit Sector</w:t>
      </w:r>
    </w:p>
    <w:p w:rsidR="00000000" w:rsidRPr="00BD1315" w:rsidP="00837E5A">
      <w:pPr>
        <w:pStyle w:val="BodyText"/>
      </w:pPr>
      <w:r w:rsidRPr="00BD1315">
        <w:t>People, Planning and Logistics (PPL)</w:t>
      </w:r>
    </w:p>
    <w:p w:rsidR="00000000" w:rsidRPr="00BD1315" w:rsidP="00BD1315">
      <w:pPr>
        <w:pStyle w:val="Heading1"/>
      </w:pPr>
      <w:bookmarkStart w:id="5" w:name="O_1184997"/>
      <w:bookmarkEnd w:id="5"/>
      <w:r w:rsidRPr="00BD13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7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Performance Criteria</w:t>
            </w:r>
          </w:p>
        </w:tc>
      </w:tr>
      <w:tr w:rsidTr="00837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1. Exchange verbal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t>1.1 Identify information requirements according to wor</w:t>
            </w:r>
            <w:r w:rsidRPr="00BD1315">
              <w:t>kplace procedures</w:t>
            </w:r>
          </w:p>
          <w:p w:rsidR="00000000" w:rsidRPr="00BD1315" w:rsidP="00BD1315">
            <w:pPr>
              <w:pStyle w:val="BodyText"/>
            </w:pPr>
            <w:r w:rsidRPr="00BD1315">
              <w:t>1.2 Ask questions to seek or clarify information</w:t>
            </w:r>
          </w:p>
          <w:p w:rsidR="00000000" w:rsidRPr="00BD1315" w:rsidP="00BD1315">
            <w:pPr>
              <w:pStyle w:val="BodyText"/>
            </w:pPr>
            <w:r w:rsidRPr="00BD1315">
              <w:t>1.3 Apply effective listening skills to receive information</w:t>
            </w:r>
          </w:p>
          <w:p w:rsidR="00000000" w:rsidRPr="00BD1315" w:rsidP="00BD1315">
            <w:pPr>
              <w:pStyle w:val="BodyText"/>
            </w:pPr>
            <w:r w:rsidRPr="00BD1315">
              <w:t>1.4 Use interactive skills to communicate effectively with others</w:t>
            </w:r>
          </w:p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1.5 Provide information in a timely and appropriate manner</w:t>
            </w:r>
          </w:p>
        </w:tc>
      </w:tr>
      <w:tr w:rsidTr="00837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2. Locate and use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t>2.1 Locate sources of workplace information to inform work tasks</w:t>
            </w:r>
          </w:p>
          <w:p w:rsidR="00000000" w:rsidRPr="00BD1315" w:rsidP="00BD1315">
            <w:pPr>
              <w:pStyle w:val="BodyText"/>
            </w:pPr>
            <w:r w:rsidRPr="00BD1315">
              <w:t>2.2 Read and use information to carry out work responsibilities</w:t>
            </w:r>
          </w:p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2.3 Ask questions to clarify written or diagrammatic instructions</w:t>
            </w:r>
          </w:p>
        </w:tc>
      </w:tr>
      <w:tr w:rsidTr="00837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3. Complete workplac</w:t>
            </w:r>
            <w:r w:rsidRPr="00BD1315">
              <w:t>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t>3.1 Identify forms or digital records that require completion for work operations</w:t>
            </w:r>
          </w:p>
          <w:p w:rsidR="00000000" w:rsidRPr="00BD1315" w:rsidP="00BD1315">
            <w:pPr>
              <w:pStyle w:val="BodyText"/>
            </w:pPr>
            <w:r w:rsidRPr="00BD1315">
              <w:t>3.2 Complete written forms or records in line with workplace requirements</w:t>
            </w:r>
          </w:p>
          <w:p w:rsidR="00000000" w:rsidRPr="00BD1315" w:rsidP="00BD1315">
            <w:pPr>
              <w:pStyle w:val="BodyText"/>
            </w:pPr>
            <w:r w:rsidRPr="00BD1315">
              <w:t>3.3 Submit or save records according to workplace procedures</w:t>
            </w:r>
          </w:p>
        </w:tc>
      </w:tr>
    </w:tbl>
    <w:p w:rsidR="00000000" w:rsidRPr="00BD1315" w:rsidP="00BD1315">
      <w:pPr>
        <w:pStyle w:val="BodyText"/>
      </w:pPr>
    </w:p>
    <w:p w:rsidR="00000000" w:rsidRPr="00BD1315" w:rsidP="00BD1315">
      <w:pPr>
        <w:pStyle w:val="AllowPageBreak"/>
      </w:pPr>
    </w:p>
    <w:p w:rsidR="00000000" w:rsidRPr="00BD1315" w:rsidP="00BD1315">
      <w:pPr>
        <w:pStyle w:val="Heading1"/>
      </w:pPr>
      <w:bookmarkStart w:id="6" w:name="O_1184998"/>
      <w:bookmarkEnd w:id="6"/>
      <w:r w:rsidRPr="00BD1315">
        <w:t>Fo</w:t>
      </w:r>
      <w:r w:rsidRPr="00BD1315">
        <w:t>undation Skills</w:t>
      </w:r>
    </w:p>
    <w:p w:rsidR="00000000" w:rsidRPr="00837E5A" w:rsidP="00837E5A">
      <w:pPr>
        <w:pStyle w:val="BodyText"/>
        <w:rPr>
          <w:i/>
        </w:rPr>
      </w:pPr>
      <w:r w:rsidRPr="00837E5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Description</w:t>
            </w:r>
          </w:p>
        </w:tc>
      </w:tr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ListBullet"/>
              <w:rPr>
                <w:lang w:val="en-NZ"/>
              </w:rPr>
            </w:pPr>
            <w:r w:rsidRPr="00BD1315">
              <w:t>Interpret simple work instructions</w:t>
            </w:r>
          </w:p>
        </w:tc>
      </w:tr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ListBullet"/>
              <w:rPr>
                <w:lang w:val="en-NZ"/>
              </w:rPr>
            </w:pPr>
            <w:r w:rsidRPr="00BD1315">
              <w:t>Complete basic work records (digital or paper-based)</w:t>
            </w:r>
          </w:p>
        </w:tc>
      </w:tr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ListBullet"/>
            </w:pPr>
            <w:r w:rsidRPr="00BD1315">
              <w:t xml:space="preserve">Follow instructions to complete a limited set of well-defined tasks </w:t>
            </w:r>
          </w:p>
          <w:p w:rsidR="00000000" w:rsidP="00BD1315">
            <w:pPr>
              <w:pStyle w:val="ListBullet"/>
              <w:rPr>
                <w:lang w:val="en-NZ"/>
              </w:rPr>
            </w:pPr>
            <w:r w:rsidRPr="00BD1315">
              <w:t>Follow basic communication protocols and conventions</w:t>
            </w:r>
          </w:p>
        </w:tc>
      </w:tr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ListBullet"/>
            </w:pPr>
            <w:r w:rsidRPr="00BD1315">
              <w:t>Recognise basic symbols, signage and graphics to guide work tasks</w:t>
            </w:r>
          </w:p>
        </w:tc>
      </w:tr>
    </w:tbl>
    <w:p w:rsidR="00000000" w:rsidRPr="00BD1315" w:rsidP="00BD1315">
      <w:pPr>
        <w:pStyle w:val="BodyText"/>
      </w:pPr>
    </w:p>
    <w:p w:rsidR="00000000" w:rsidRPr="00BD1315" w:rsidP="00BD1315">
      <w:pPr>
        <w:pStyle w:val="AllowPageBreak"/>
      </w:pPr>
    </w:p>
    <w:p w:rsidR="00000000" w:rsidRPr="00BD1315" w:rsidP="00BD1315">
      <w:pPr>
        <w:pStyle w:val="Heading1"/>
      </w:pPr>
      <w:bookmarkStart w:id="7" w:name="O_1185000"/>
      <w:bookmarkEnd w:id="7"/>
      <w:r w:rsidRPr="00BD13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Bold"/>
              <w:rPr>
                <w:lang w:val="en-NZ"/>
              </w:rPr>
            </w:pPr>
            <w:r w:rsidRPr="00BD1315">
              <w:t>Equivalence status</w:t>
            </w:r>
          </w:p>
        </w:tc>
      </w:tr>
      <w:tr w:rsidTr="00BD1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FBPPPL1001 Communicate workplace information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>FBPOPR1003 Communicate workplace information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t xml:space="preserve">Unit sector code updated </w:t>
            </w:r>
          </w:p>
          <w:p w:rsidR="00000000" w:rsidRPr="00BD1315" w:rsidP="00BD1315">
            <w:pPr>
              <w:pStyle w:val="BodyText"/>
            </w:pPr>
            <w:r w:rsidRPr="00BD1315">
              <w:t>Application of unit clarified</w:t>
            </w:r>
          </w:p>
          <w:p w:rsidR="00000000" w:rsidRPr="00BD1315" w:rsidP="00BD1315">
            <w:pPr>
              <w:pStyle w:val="BodyText"/>
            </w:pPr>
            <w:r w:rsidRPr="00BD1315">
              <w:t xml:space="preserve">Minor changes to </w:t>
            </w:r>
            <w:r w:rsidRPr="00BD1315">
              <w:t xml:space="preserve">Performance Criteria </w:t>
            </w:r>
          </w:p>
          <w:p w:rsidR="00000000" w:rsidRPr="00BD1315" w:rsidP="00BD1315">
            <w:pPr>
              <w:pStyle w:val="BodyText"/>
            </w:pPr>
            <w:r w:rsidRPr="00BD1315">
              <w:t>Foundation Skills refined</w:t>
            </w:r>
          </w:p>
          <w:p w:rsidR="00000000" w:rsidRPr="00BD1315" w:rsidP="00BD1315">
            <w:pPr>
              <w:pStyle w:val="BodyText"/>
            </w:pPr>
            <w:r w:rsidRPr="00BD1315">
              <w:t>Performance Evidence clarified</w:t>
            </w:r>
          </w:p>
          <w:p w:rsidR="00000000" w:rsidP="00BD1315">
            <w:pPr>
              <w:pStyle w:val="BodyText"/>
              <w:rPr>
                <w:lang w:val="en-NZ"/>
              </w:rPr>
            </w:pPr>
            <w:r w:rsidRPr="00BD1315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315" w:rsidP="00BD1315">
            <w:pPr>
              <w:pStyle w:val="BodyText"/>
            </w:pPr>
            <w:r w:rsidRPr="00BD1315">
              <w:t xml:space="preserve">Equivalent </w:t>
            </w:r>
          </w:p>
        </w:tc>
      </w:tr>
    </w:tbl>
    <w:p w:rsidR="00000000" w:rsidRPr="00BD1315" w:rsidP="00BD1315">
      <w:pPr>
        <w:pStyle w:val="BodyText"/>
      </w:pPr>
    </w:p>
    <w:p w:rsidR="00000000" w:rsidRPr="00BD1315" w:rsidP="00BD1315">
      <w:pPr>
        <w:pStyle w:val="AllowPageBreak"/>
      </w:pPr>
    </w:p>
    <w:p w:rsidR="00000000" w:rsidRPr="00BD1315" w:rsidP="00BD1315">
      <w:pPr>
        <w:pStyle w:val="Heading1"/>
      </w:pPr>
      <w:bookmarkStart w:id="8" w:name="O_1185007"/>
      <w:bookmarkEnd w:id="8"/>
      <w:r w:rsidRPr="00BD1315">
        <w:t>Links</w:t>
      </w:r>
    </w:p>
    <w:p w:rsidR="00000000" w:rsidRPr="00BD1315" w:rsidP="00837E5A">
      <w:pPr>
        <w:pStyle w:val="BodyText"/>
      </w:pPr>
      <w:r w:rsidRPr="00BD13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A29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1315" w:rsidP="00BD1315"/>
    <w:sectPr w:rsidSect="00BD1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15" w:rsidRPr="00837E5A" w:rsidP="00837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5A" w:rsidP="00BD1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E5A" w:rsidP="00BD1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7E5A" w:rsidP="00BD1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315" w:rsidRPr="00837E5A" w:rsidP="00837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5A" w:rsidRPr="002D2AF8" w:rsidP="00BD1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FBPPPL1001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37E5A" w:rsidP="00BD1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4F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128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315"/>
  </w:style>
  <w:style w:type="character" w:customStyle="1" w:styleId="Heading1Char">
    <w:name w:val="Heading 1 Char"/>
    <w:basedOn w:val="DefaultParagraphFont"/>
    <w:link w:val="Heading1"/>
    <w:rsid w:val="00BD1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31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D1315"/>
    <w:rPr>
      <w:i/>
    </w:rPr>
  </w:style>
  <w:style w:type="paragraph" w:customStyle="1" w:styleId="SuperHeading">
    <w:name w:val="SuperHeading"/>
    <w:basedOn w:val="Normal"/>
    <w:rsid w:val="00BD1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1315"/>
    <w:rPr>
      <w:b/>
    </w:rPr>
  </w:style>
  <w:style w:type="character" w:customStyle="1" w:styleId="Heading2Char">
    <w:name w:val="Heading 2 Char"/>
    <w:basedOn w:val="DefaultParagraphFont"/>
    <w:link w:val="Heading2"/>
    <w:rsid w:val="00BD1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315"/>
    <w:rPr>
      <w:b/>
      <w:spacing w:val="0"/>
    </w:rPr>
  </w:style>
  <w:style w:type="paragraph" w:customStyle="1" w:styleId="SuperTitle">
    <w:name w:val="SuperTitle"/>
    <w:basedOn w:val="Title"/>
    <w:rsid w:val="00BD1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1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315"/>
  </w:style>
  <w:style w:type="paragraph" w:styleId="TableofFigures">
    <w:name w:val="table of figures"/>
    <w:basedOn w:val="Normal"/>
    <w:next w:val="Normal"/>
    <w:semiHidden/>
    <w:rsid w:val="00BD1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1315"/>
    <w:rPr>
      <w:rFonts w:ascii="Wingdings" w:hAnsi="Wingdings"/>
    </w:rPr>
  </w:style>
  <w:style w:type="paragraph" w:customStyle="1" w:styleId="TableHeading">
    <w:name w:val="Table Heading"/>
    <w:basedOn w:val="HeadingBase"/>
    <w:rsid w:val="00BD1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315"/>
    <w:rPr>
      <w:color w:val="0033CC"/>
      <w:u w:val="none"/>
    </w:rPr>
  </w:style>
  <w:style w:type="paragraph" w:customStyle="1" w:styleId="BodyTextRight">
    <w:name w:val="Body Text Right"/>
    <w:basedOn w:val="BodyText"/>
    <w:rsid w:val="00BD1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315"/>
    <w:rPr>
      <w:sz w:val="32"/>
    </w:rPr>
  </w:style>
  <w:style w:type="paragraph" w:customStyle="1" w:styleId="HeadingProcedure">
    <w:name w:val="Heading Procedure"/>
    <w:basedOn w:val="HeadingBase"/>
    <w:next w:val="Normal"/>
    <w:rsid w:val="00BD1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315"/>
    <w:pPr>
      <w:spacing w:before="60" w:after="60"/>
    </w:pPr>
  </w:style>
  <w:style w:type="paragraph" w:styleId="ListContinue">
    <w:name w:val="List Continue"/>
    <w:basedOn w:val="List"/>
    <w:rsid w:val="00BD1315"/>
    <w:pPr>
      <w:ind w:firstLine="0"/>
    </w:pPr>
  </w:style>
  <w:style w:type="paragraph" w:customStyle="1" w:styleId="ListNote">
    <w:name w:val="List Note"/>
    <w:basedOn w:val="List"/>
    <w:rsid w:val="00BD1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315"/>
    <w:rPr>
      <w:rFonts w:ascii="Courier New" w:hAnsi="Courier New"/>
    </w:rPr>
  </w:style>
  <w:style w:type="paragraph" w:customStyle="1" w:styleId="NoteBullet">
    <w:name w:val="Note Bullet"/>
    <w:basedOn w:val="Note"/>
    <w:rsid w:val="00BD1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315"/>
    <w:rPr>
      <w:b/>
      <w:smallCaps/>
    </w:rPr>
  </w:style>
  <w:style w:type="paragraph" w:customStyle="1" w:styleId="TableListNumber">
    <w:name w:val="Table List Number"/>
    <w:basedOn w:val="ListNumber"/>
    <w:rsid w:val="00BD1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315"/>
    <w:pPr>
      <w:numPr>
        <w:numId w:val="8"/>
      </w:numPr>
    </w:pPr>
  </w:style>
  <w:style w:type="paragraph" w:customStyle="1" w:styleId="ListAlpha2">
    <w:name w:val="List Alpha 2"/>
    <w:basedOn w:val="List2"/>
    <w:rsid w:val="00BD1315"/>
    <w:pPr>
      <w:numPr>
        <w:numId w:val="7"/>
      </w:numPr>
    </w:pPr>
  </w:style>
  <w:style w:type="paragraph" w:styleId="List2">
    <w:name w:val="List 2"/>
    <w:basedOn w:val="BodyText"/>
    <w:rsid w:val="00BD1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1315"/>
    <w:pPr>
      <w:numPr>
        <w:numId w:val="3"/>
      </w:numPr>
    </w:pPr>
  </w:style>
  <w:style w:type="paragraph" w:styleId="ListContinue2">
    <w:name w:val="List Continue 2"/>
    <w:basedOn w:val="List2"/>
    <w:rsid w:val="00BD1315"/>
    <w:pPr>
      <w:ind w:firstLine="0"/>
    </w:pPr>
  </w:style>
  <w:style w:type="paragraph" w:styleId="ListContinue3">
    <w:name w:val="List Continue 3"/>
    <w:basedOn w:val="List3"/>
    <w:rsid w:val="00BD1315"/>
    <w:pPr>
      <w:ind w:left="1021" w:firstLine="0"/>
    </w:pPr>
  </w:style>
  <w:style w:type="paragraph" w:styleId="ListContinue4">
    <w:name w:val="List Continue 4"/>
    <w:basedOn w:val="List4"/>
    <w:rsid w:val="00BD1315"/>
    <w:pPr>
      <w:ind w:firstLine="0"/>
    </w:pPr>
  </w:style>
  <w:style w:type="paragraph" w:styleId="ListContinue5">
    <w:name w:val="List Continue 5"/>
    <w:basedOn w:val="List5"/>
    <w:rsid w:val="00BD1315"/>
    <w:pPr>
      <w:ind w:firstLine="0"/>
    </w:pPr>
  </w:style>
  <w:style w:type="paragraph" w:styleId="ListNumber3">
    <w:name w:val="List Number 3"/>
    <w:basedOn w:val="List3"/>
    <w:rsid w:val="00BD1315"/>
    <w:pPr>
      <w:numPr>
        <w:numId w:val="4"/>
      </w:numPr>
    </w:pPr>
  </w:style>
  <w:style w:type="paragraph" w:styleId="ListNumber4">
    <w:name w:val="List Number 4"/>
    <w:basedOn w:val="List4"/>
    <w:rsid w:val="00BD1315"/>
    <w:pPr>
      <w:numPr>
        <w:numId w:val="5"/>
      </w:numPr>
    </w:pPr>
  </w:style>
  <w:style w:type="paragraph" w:styleId="ListNumber5">
    <w:name w:val="List Number 5"/>
    <w:basedOn w:val="List5"/>
    <w:rsid w:val="00BD1315"/>
    <w:pPr>
      <w:numPr>
        <w:numId w:val="6"/>
      </w:numPr>
    </w:pPr>
  </w:style>
  <w:style w:type="paragraph" w:styleId="BlockText">
    <w:name w:val="Block Text"/>
    <w:basedOn w:val="Normal"/>
    <w:rsid w:val="00BD1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315"/>
    <w:rPr>
      <w:sz w:val="16"/>
      <w:vertAlign w:val="superscript"/>
    </w:rPr>
  </w:style>
  <w:style w:type="character" w:customStyle="1" w:styleId="Symbols">
    <w:name w:val="Symbols"/>
    <w:basedOn w:val="DefaultParagraphFont"/>
    <w:rsid w:val="00BD1315"/>
    <w:rPr>
      <w:rFonts w:ascii="Symbol" w:hAnsi="Symbol"/>
    </w:rPr>
  </w:style>
  <w:style w:type="character" w:customStyle="1" w:styleId="MenuOptions">
    <w:name w:val="Menu Options"/>
    <w:basedOn w:val="DefaultParagraphFont"/>
    <w:rsid w:val="00BD1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315"/>
    <w:rPr>
      <w:b/>
    </w:rPr>
  </w:style>
  <w:style w:type="character" w:customStyle="1" w:styleId="Underlined">
    <w:name w:val="Underlined"/>
    <w:basedOn w:val="DefaultParagraphFont"/>
    <w:rsid w:val="00BD1315"/>
    <w:rPr>
      <w:u w:val="single"/>
    </w:rPr>
  </w:style>
  <w:style w:type="paragraph" w:customStyle="1" w:styleId="TableBodyTextRight">
    <w:name w:val="Table Body Text Right"/>
    <w:basedOn w:val="TableBodyText"/>
    <w:rsid w:val="00BD1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315"/>
    <w:rPr>
      <w:sz w:val="18"/>
    </w:rPr>
  </w:style>
  <w:style w:type="paragraph" w:customStyle="1" w:styleId="BodySmallRight">
    <w:name w:val="Body Small Right"/>
    <w:basedOn w:val="BodyTextRight"/>
    <w:rsid w:val="00BD1315"/>
    <w:rPr>
      <w:sz w:val="18"/>
      <w:szCs w:val="18"/>
    </w:rPr>
  </w:style>
  <w:style w:type="paragraph" w:customStyle="1" w:styleId="MarginEdition">
    <w:name w:val="Margin Edition"/>
    <w:basedOn w:val="MarginNote"/>
    <w:rsid w:val="00BD1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315"/>
    <w:rPr>
      <w:sz w:val="2"/>
      <w:szCs w:val="2"/>
    </w:rPr>
  </w:style>
  <w:style w:type="character" w:customStyle="1" w:styleId="Small">
    <w:name w:val="Small"/>
    <w:basedOn w:val="DefaultParagraphFont"/>
    <w:rsid w:val="00BD1315"/>
    <w:rPr>
      <w:sz w:val="16"/>
    </w:rPr>
  </w:style>
  <w:style w:type="paragraph" w:customStyle="1" w:styleId="WideTable">
    <w:name w:val="Wide Table"/>
    <w:basedOn w:val="Normal"/>
    <w:rsid w:val="00BD1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315"/>
  </w:style>
  <w:style w:type="paragraph" w:styleId="Quote">
    <w:name w:val="Quote"/>
    <w:basedOn w:val="Heading1"/>
    <w:link w:val="QuoteChar"/>
    <w:qFormat/>
    <w:rsid w:val="00BD1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315"/>
    <w:pPr>
      <w:pageBreakBefore/>
    </w:pPr>
  </w:style>
  <w:style w:type="paragraph" w:customStyle="1" w:styleId="Border">
    <w:name w:val="Border"/>
    <w:basedOn w:val="Normal"/>
    <w:qFormat/>
    <w:rsid w:val="00BD1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315"/>
    <w:rPr>
      <w:u w:val="single"/>
    </w:rPr>
  </w:style>
  <w:style w:type="character" w:customStyle="1" w:styleId="BoldandItalics">
    <w:name w:val="Bold and Italics"/>
    <w:qFormat/>
    <w:rsid w:val="00BD1315"/>
    <w:rPr>
      <w:b/>
      <w:i/>
      <w:u w:val="none"/>
    </w:rPr>
  </w:style>
  <w:style w:type="paragraph" w:styleId="BalloonText">
    <w:name w:val="Balloon Text"/>
    <w:basedOn w:val="Normal"/>
    <w:link w:val="BalloonTextChar"/>
    <w:rsid w:val="00BD1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3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7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2693</Characters>
  <Application>Microsoft Office Word</Application>
  <DocSecurity>0</DocSecurity>
  <Lines>112</Lines>
  <Paragraphs>77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FBPPPL1001 Communicate workplace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2023-01-25T14:55:00Z</dcterms:created>
  <dcterms:modified xsi:type="dcterms:W3CDTF">2023-01-25T14:55:00Z</dcterms:modified>
</cp:coreProperties>
</file>