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1F5" w:rsidP="00111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FBPPBK2001 Operate a cooling and slicing process</w:t>
      </w:r>
      <w:r>
        <w:fldChar w:fldCharType="end"/>
      </w:r>
    </w:p>
    <w:p w:rsidR="001111F5" w:rsidP="001111F5">
      <w:pPr>
        <w:pStyle w:val="Version"/>
        <w:sectPr w:rsidSect="000D3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B12" w:rsidP="000D3B12">
      <w:pPr>
        <w:pStyle w:val="SuperHeading"/>
      </w:pPr>
      <w:r w:rsidRPr="000D3B12">
        <w:t>Assessment Requirements for FBPPBK2001 Operate a cooling and slicing process</w:t>
      </w:r>
    </w:p>
    <w:p w:rsidR="00000000" w:rsidRPr="000D3B12" w:rsidP="000D3B12">
      <w:pPr>
        <w:pStyle w:val="Heading1"/>
      </w:pPr>
      <w:bookmarkStart w:id="1" w:name="O_965604"/>
      <w:bookmarkEnd w:id="1"/>
      <w:r w:rsidRPr="000D3B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D3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B12" w:rsidP="000D3B12">
            <w:pPr>
              <w:pStyle w:val="BodyText"/>
            </w:pPr>
            <w:r w:rsidRPr="000D3B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B12">
            <w:pPr>
              <w:pStyle w:val="BodyText"/>
              <w:rPr>
                <w:lang w:val="en-NZ"/>
              </w:rPr>
            </w:pPr>
            <w:r w:rsidRPr="000D3B12">
              <w:rPr>
                <w:rStyle w:val="SpecialBold"/>
              </w:rPr>
              <w:t>Comments</w:t>
            </w:r>
          </w:p>
        </w:tc>
      </w:tr>
      <w:tr w:rsidTr="000D3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B12">
            <w:pPr>
              <w:pStyle w:val="BodyText"/>
              <w:rPr>
                <w:lang w:val="en-NZ"/>
              </w:rPr>
            </w:pPr>
            <w:r w:rsidRPr="000D3B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B12" w:rsidP="000D3B12">
            <w:pPr>
              <w:pStyle w:val="BodyText"/>
            </w:pPr>
            <w:r w:rsidRPr="000D3B12">
              <w:t>This version released with FBP Food, Beverage and Pharmaceutical Training Package Version 1.0.</w:t>
            </w:r>
          </w:p>
        </w:tc>
      </w:tr>
    </w:tbl>
    <w:p w:rsidR="00000000" w:rsidRPr="000D3B12" w:rsidP="000D3B12">
      <w:pPr>
        <w:pStyle w:val="BodyText"/>
      </w:pPr>
    </w:p>
    <w:p w:rsidR="00000000" w:rsidRPr="000D3B12" w:rsidP="000D3B12">
      <w:pPr>
        <w:pStyle w:val="AllowPageBreak"/>
      </w:pPr>
    </w:p>
    <w:p w:rsidR="00000000" w:rsidRPr="000D3B12" w:rsidP="000D3B12">
      <w:pPr>
        <w:pStyle w:val="Heading1"/>
      </w:pPr>
      <w:bookmarkStart w:id="2" w:name="O_965607"/>
      <w:bookmarkEnd w:id="2"/>
      <w:r w:rsidRPr="000D3B12">
        <w:t>Performance Evidence</w:t>
      </w:r>
    </w:p>
    <w:p w:rsidR="00000000" w:rsidRPr="000D3B12" w:rsidP="001111F5">
      <w:pPr>
        <w:pStyle w:val="BodyText"/>
      </w:pPr>
      <w:r w:rsidRPr="000D3B12">
        <w:t>An individual demonstrating competency must satisfy all of the elements and performance criteria in this unit.</w:t>
      </w:r>
    </w:p>
    <w:p w:rsidR="00000000" w:rsidRPr="000D3B12" w:rsidP="001111F5">
      <w:pPr>
        <w:pStyle w:val="BodyText"/>
      </w:pPr>
      <w:r w:rsidRPr="000D3B12">
        <w:t>There must be evidence that the individual has set up, operated, adjusted and shut down a cooling and slicing proces</w:t>
      </w:r>
      <w:r w:rsidRPr="000D3B12">
        <w:t>s for cake products on at least three separate occasions, including:</w:t>
      </w:r>
    </w:p>
    <w:p w:rsidR="00000000" w:rsidRPr="000D3B12" w:rsidP="000D3B12">
      <w:pPr>
        <w:pStyle w:val="ListBullet"/>
      </w:pPr>
      <w:r w:rsidRPr="000D3B12">
        <w:t xml:space="preserve">accessing workplace information to identify cooling and cutting requirements </w:t>
      </w:r>
    </w:p>
    <w:p w:rsidR="00000000" w:rsidRPr="000D3B12" w:rsidP="000D3B12">
      <w:pPr>
        <w:pStyle w:val="ListBullet"/>
      </w:pPr>
      <w:r w:rsidRPr="000D3B12">
        <w:t>selecting, fitting and using personal protective clothing and equipment</w:t>
      </w:r>
    </w:p>
    <w:p w:rsidR="00000000" w:rsidRPr="000D3B12" w:rsidP="000D3B12">
      <w:pPr>
        <w:pStyle w:val="ListBullet"/>
      </w:pPr>
      <w:r w:rsidRPr="000D3B12">
        <w:t>confirming supply of cake and necess</w:t>
      </w:r>
      <w:r w:rsidRPr="000D3B12">
        <w:t>ary materials and services</w:t>
      </w:r>
    </w:p>
    <w:p w:rsidR="00000000" w:rsidRPr="000D3B12" w:rsidP="000D3B12">
      <w:pPr>
        <w:pStyle w:val="ListBullet"/>
      </w:pPr>
      <w:r w:rsidRPr="000D3B12">
        <w:t>conducting pre-start checks on machinery used for cooling and slicing cake including:</w:t>
      </w:r>
    </w:p>
    <w:p w:rsidR="00000000" w:rsidRPr="000D3B12" w:rsidP="000D3B12">
      <w:pPr>
        <w:pStyle w:val="ListBullet2"/>
      </w:pPr>
      <w:r w:rsidRPr="000D3B12">
        <w:t>inspecting knife condition to identify any signs of wear</w:t>
      </w:r>
    </w:p>
    <w:p w:rsidR="00000000" w:rsidRPr="000D3B12" w:rsidP="000D3B12">
      <w:pPr>
        <w:pStyle w:val="ListBullet2"/>
      </w:pPr>
      <w:r w:rsidRPr="000D3B12">
        <w:t>selecting appropriate settings to meet cake dimension requirements</w:t>
      </w:r>
    </w:p>
    <w:p w:rsidR="00000000" w:rsidRPr="000D3B12" w:rsidP="000D3B12">
      <w:pPr>
        <w:pStyle w:val="ListBullet2"/>
      </w:pPr>
      <w:r w:rsidRPr="000D3B12">
        <w:t xml:space="preserve">cancelling isolation or lock outs </w:t>
      </w:r>
    </w:p>
    <w:p w:rsidR="00000000" w:rsidRPr="000D3B12" w:rsidP="000D3B12">
      <w:pPr>
        <w:pStyle w:val="ListBullet2"/>
      </w:pPr>
      <w:r w:rsidRPr="000D3B12">
        <w:t>confirming equipment is clean and correctly configured for processing requirements</w:t>
      </w:r>
    </w:p>
    <w:p w:rsidR="00000000" w:rsidRPr="000D3B12" w:rsidP="000D3B12">
      <w:pPr>
        <w:pStyle w:val="ListBullet2"/>
      </w:pPr>
      <w:r w:rsidRPr="000D3B12">
        <w:t>positioning sensors and controls correctly</w:t>
      </w:r>
    </w:p>
    <w:p w:rsidR="00000000" w:rsidRPr="000D3B12" w:rsidP="000D3B12">
      <w:pPr>
        <w:pStyle w:val="ListBullet2"/>
      </w:pPr>
      <w:r w:rsidRPr="000D3B12">
        <w:t>ensuring any scheduled maintenance has been completed</w:t>
      </w:r>
    </w:p>
    <w:p w:rsidR="00000000" w:rsidRPr="000D3B12" w:rsidP="000D3B12">
      <w:pPr>
        <w:pStyle w:val="ListBullet2"/>
      </w:pPr>
      <w:r w:rsidRPr="000D3B12">
        <w:t>confirming all safety guards are in place</w:t>
      </w:r>
      <w:r w:rsidRPr="000D3B12">
        <w:t xml:space="preserve"> and operational</w:t>
      </w:r>
    </w:p>
    <w:p w:rsidR="00000000" w:rsidRPr="000D3B12" w:rsidP="000D3B12">
      <w:pPr>
        <w:pStyle w:val="ListBullet"/>
      </w:pPr>
      <w:r w:rsidRPr="000D3B12">
        <w:t>confirming cooling and cutting equipment settings, including:</w:t>
      </w:r>
    </w:p>
    <w:p w:rsidR="00000000" w:rsidRPr="000D3B12" w:rsidP="000D3B12">
      <w:pPr>
        <w:pStyle w:val="ListBullet2"/>
      </w:pPr>
      <w:r w:rsidRPr="000D3B12">
        <w:t>conveyor speed</w:t>
      </w:r>
    </w:p>
    <w:p w:rsidR="00000000" w:rsidRPr="000D3B12" w:rsidP="000D3B12">
      <w:pPr>
        <w:pStyle w:val="ListBullet2"/>
      </w:pPr>
      <w:r w:rsidRPr="000D3B12">
        <w:t>cooling tunnel settings</w:t>
      </w:r>
    </w:p>
    <w:p w:rsidR="00000000" w:rsidRPr="000D3B12" w:rsidP="000D3B12">
      <w:pPr>
        <w:pStyle w:val="ListBullet2"/>
      </w:pPr>
      <w:r w:rsidRPr="000D3B12">
        <w:t>guides</w:t>
      </w:r>
    </w:p>
    <w:p w:rsidR="00000000" w:rsidRPr="000D3B12" w:rsidP="000D3B12">
      <w:pPr>
        <w:pStyle w:val="ListBullet2"/>
      </w:pPr>
      <w:r w:rsidRPr="000D3B12">
        <w:t>knife position</w:t>
      </w:r>
    </w:p>
    <w:p w:rsidR="00000000" w:rsidRPr="000D3B12" w:rsidP="000D3B12">
      <w:pPr>
        <w:pStyle w:val="ListBullet"/>
      </w:pPr>
      <w:r w:rsidRPr="000D3B12">
        <w:t>starting, operating, monitoring and adjusting process equipment to achieve cake production specifications includi</w:t>
      </w:r>
      <w:r w:rsidRPr="000D3B12">
        <w:t>ng:</w:t>
      </w:r>
    </w:p>
    <w:p w:rsidR="00000000" w:rsidRPr="000D3B12" w:rsidP="000D3B12">
      <w:pPr>
        <w:pStyle w:val="ListBullet2"/>
      </w:pPr>
      <w:r w:rsidRPr="000D3B12">
        <w:t xml:space="preserve">cake temperature - temperature gauges </w:t>
      </w:r>
    </w:p>
    <w:p w:rsidR="00000000" w:rsidRPr="000D3B12" w:rsidP="000D3B12">
      <w:pPr>
        <w:pStyle w:val="ListBullet2"/>
      </w:pPr>
      <w:r w:rsidRPr="000D3B12">
        <w:t>throughput</w:t>
      </w:r>
    </w:p>
    <w:p w:rsidR="00000000" w:rsidRPr="000D3B12" w:rsidP="000D3B12">
      <w:pPr>
        <w:pStyle w:val="ListBullet2"/>
      </w:pPr>
      <w:r w:rsidRPr="000D3B12">
        <w:t>cut cake appearance, dimensions and weight</w:t>
      </w:r>
    </w:p>
    <w:p w:rsidR="00000000" w:rsidRPr="000D3B12" w:rsidP="000D3B12">
      <w:pPr>
        <w:pStyle w:val="ListBullet2"/>
      </w:pPr>
      <w:r w:rsidRPr="000D3B12">
        <w:t>knife position and condition</w:t>
      </w:r>
    </w:p>
    <w:p w:rsidR="00000000" w:rsidRPr="000D3B12" w:rsidP="000D3B12">
      <w:pPr>
        <w:pStyle w:val="ListBullet"/>
      </w:pPr>
      <w:r w:rsidRPr="000D3B12">
        <w:t>monitoring process control points and supply and flow of materials to and from the process</w:t>
      </w:r>
    </w:p>
    <w:p w:rsidR="00000000" w:rsidRPr="000D3B12" w:rsidP="000D3B12">
      <w:pPr>
        <w:pStyle w:val="ListBullet"/>
      </w:pPr>
      <w:r w:rsidRPr="000D3B12">
        <w:t>taking corrective action in response to typical faults and inconsistencies in line with own role and responsibilities</w:t>
      </w:r>
    </w:p>
    <w:p w:rsidR="00000000" w:rsidRPr="000D3B12" w:rsidP="000D3B12">
      <w:pPr>
        <w:pStyle w:val="ListBullet"/>
      </w:pPr>
      <w:r w:rsidRPr="000D3B12">
        <w:t>following work health and safety procedures, including:</w:t>
      </w:r>
    </w:p>
    <w:p w:rsidR="00000000" w:rsidRPr="000D3B12" w:rsidP="000D3B12">
      <w:pPr>
        <w:pStyle w:val="ListBullet2"/>
      </w:pPr>
      <w:r w:rsidRPr="000D3B12">
        <w:t xml:space="preserve">responding to and reporting equipment failure </w:t>
      </w:r>
    </w:p>
    <w:p w:rsidR="00000000" w:rsidRPr="000D3B12" w:rsidP="000D3B12">
      <w:pPr>
        <w:pStyle w:val="ListBullet2"/>
      </w:pPr>
      <w:r w:rsidRPr="000D3B12">
        <w:t xml:space="preserve">locating emergency stop functions </w:t>
      </w:r>
      <w:r w:rsidRPr="000D3B12">
        <w:t>on equipment</w:t>
      </w:r>
    </w:p>
    <w:p w:rsidR="00000000" w:rsidRPr="000D3B12" w:rsidP="000D3B12">
      <w:pPr>
        <w:pStyle w:val="ListBullet2"/>
      </w:pPr>
      <w:r w:rsidRPr="000D3B12">
        <w:t xml:space="preserve">following isolation and lock out and tag out procedures to take process and related equipment off-line in preparation for cleaning and maintenance </w:t>
      </w:r>
    </w:p>
    <w:p w:rsidR="00000000" w:rsidRPr="000D3B12" w:rsidP="000D3B12">
      <w:pPr>
        <w:pStyle w:val="ListBullet"/>
      </w:pPr>
      <w:r w:rsidRPr="000D3B12">
        <w:t>shutting down equipment safely according to workplace procedures</w:t>
      </w:r>
    </w:p>
    <w:p w:rsidR="00000000" w:rsidRPr="000D3B12" w:rsidP="000D3B12">
      <w:pPr>
        <w:pStyle w:val="ListBullet"/>
      </w:pPr>
      <w:r w:rsidRPr="000D3B12">
        <w:t xml:space="preserve">completing workplace records </w:t>
      </w:r>
    </w:p>
    <w:p w:rsidR="00000000" w:rsidRPr="000D3B12" w:rsidP="000D3B12">
      <w:pPr>
        <w:pStyle w:val="ListBullet"/>
      </w:pPr>
      <w:r w:rsidRPr="000D3B12">
        <w:t>applying environmental and food safety policies and procedures to work practices including:</w:t>
      </w:r>
    </w:p>
    <w:p w:rsidR="00000000" w:rsidRPr="000D3B12" w:rsidP="000D3B12">
      <w:pPr>
        <w:pStyle w:val="ListBullet2"/>
      </w:pPr>
      <w:r w:rsidRPr="000D3B12">
        <w:t>maintaining work area to meet housekeeping standards</w:t>
      </w:r>
    </w:p>
    <w:p w:rsidR="00000000" w:rsidRPr="000D3B12" w:rsidP="000D3B12">
      <w:pPr>
        <w:pStyle w:val="ListBullet2"/>
      </w:pPr>
      <w:r w:rsidRPr="000D3B12">
        <w:t>cleaning and sanitising equipment according to workplace procedures.</w:t>
      </w:r>
    </w:p>
    <w:p w:rsidR="00000000" w:rsidRPr="000D3B12" w:rsidP="000D3B12">
      <w:pPr>
        <w:pStyle w:val="AllowPageBreak"/>
      </w:pPr>
    </w:p>
    <w:p w:rsidR="00000000" w:rsidRPr="000D3B12" w:rsidP="000D3B12">
      <w:pPr>
        <w:pStyle w:val="Heading1"/>
      </w:pPr>
      <w:bookmarkStart w:id="3" w:name="O_965606"/>
      <w:bookmarkEnd w:id="3"/>
      <w:r w:rsidRPr="000D3B12">
        <w:t>Knowledge Evidence</w:t>
      </w:r>
    </w:p>
    <w:p w:rsidR="00000000" w:rsidRPr="000D3B12" w:rsidP="001111F5">
      <w:pPr>
        <w:pStyle w:val="BodyText"/>
      </w:pPr>
      <w:r w:rsidRPr="000D3B12">
        <w:t>An individual must be able to demonstrate the knowledge required to perform the tasks outlined in the elements and performance criteria of this unit. This includes knowledge of:</w:t>
      </w:r>
    </w:p>
    <w:p w:rsidR="00000000" w:rsidRPr="000D3B12" w:rsidP="000D3B12">
      <w:pPr>
        <w:pStyle w:val="ListBullet"/>
      </w:pPr>
      <w:r w:rsidRPr="000D3B12">
        <w:t>purpose and basic principles of cake cooling and slicing process</w:t>
      </w:r>
    </w:p>
    <w:p w:rsidR="00000000" w:rsidRPr="000D3B12" w:rsidP="000D3B12">
      <w:pPr>
        <w:pStyle w:val="ListBullet"/>
      </w:pPr>
      <w:r w:rsidRPr="000D3B12">
        <w:t>basic operat</w:t>
      </w:r>
      <w:r w:rsidRPr="000D3B12">
        <w:t>ing principles of cooling and slicing equipment and main components including:</w:t>
      </w:r>
    </w:p>
    <w:p w:rsidR="00000000" w:rsidRPr="000D3B12" w:rsidP="000D3B12">
      <w:pPr>
        <w:pStyle w:val="ListBullet2"/>
      </w:pPr>
      <w:r w:rsidRPr="000D3B12">
        <w:t>status and purpose of guards</w:t>
      </w:r>
    </w:p>
    <w:p w:rsidR="00000000" w:rsidRPr="000D3B12" w:rsidP="000D3B12">
      <w:pPr>
        <w:pStyle w:val="ListBullet2"/>
      </w:pPr>
      <w:r w:rsidRPr="000D3B12">
        <w:t>operating capacities and applications of equipment used in performance evidence</w:t>
      </w:r>
    </w:p>
    <w:p w:rsidR="00000000" w:rsidRPr="000D3B12" w:rsidP="000D3B12">
      <w:pPr>
        <w:pStyle w:val="ListBullet2"/>
      </w:pPr>
      <w:r w:rsidRPr="000D3B12">
        <w:t>purpose and location of sensors and related feedback instrumentatio</w:t>
      </w:r>
      <w:r w:rsidRPr="000D3B12">
        <w:t>n</w:t>
      </w:r>
    </w:p>
    <w:p w:rsidR="00000000" w:rsidRPr="000D3B12" w:rsidP="000D3B12">
      <w:pPr>
        <w:pStyle w:val="ListBullet2"/>
      </w:pPr>
      <w:r w:rsidRPr="000D3B12">
        <w:t>procedures to replace rotary knives</w:t>
      </w:r>
    </w:p>
    <w:p w:rsidR="00000000" w:rsidRPr="000D3B12" w:rsidP="000D3B12">
      <w:pPr>
        <w:pStyle w:val="ListBullet"/>
      </w:pPr>
      <w:r w:rsidRPr="000D3B12">
        <w:t>types and safe operating procedures for cooling and slicing equipment, including:</w:t>
      </w:r>
    </w:p>
    <w:p w:rsidR="00000000" w:rsidRPr="000D3B12" w:rsidP="000D3B12">
      <w:pPr>
        <w:pStyle w:val="ListBullet2"/>
      </w:pPr>
      <w:r w:rsidRPr="000D3B12">
        <w:t>conveyors</w:t>
      </w:r>
    </w:p>
    <w:p w:rsidR="00000000" w:rsidRPr="000D3B12" w:rsidP="000D3B12">
      <w:pPr>
        <w:pStyle w:val="ListBullet2"/>
      </w:pPr>
      <w:r w:rsidRPr="000D3B12">
        <w:t>cooling tunnels</w:t>
      </w:r>
    </w:p>
    <w:p w:rsidR="00000000" w:rsidRPr="000D3B12" w:rsidP="000D3B12">
      <w:pPr>
        <w:pStyle w:val="ListBullet2"/>
      </w:pPr>
      <w:r w:rsidRPr="000D3B12">
        <w:t>guides</w:t>
      </w:r>
    </w:p>
    <w:p w:rsidR="00000000" w:rsidRPr="000D3B12" w:rsidP="000D3B12">
      <w:pPr>
        <w:pStyle w:val="ListBullet2"/>
      </w:pPr>
      <w:r w:rsidRPr="000D3B12">
        <w:t>rotary knives</w:t>
      </w:r>
    </w:p>
    <w:p w:rsidR="00000000" w:rsidRPr="000D3B12" w:rsidP="000D3B12">
      <w:pPr>
        <w:pStyle w:val="ListBullet2"/>
      </w:pPr>
      <w:r w:rsidRPr="000D3B12">
        <w:t>guillotine knives</w:t>
      </w:r>
    </w:p>
    <w:p w:rsidR="00000000" w:rsidRPr="000D3B12" w:rsidP="000D3B12">
      <w:pPr>
        <w:pStyle w:val="ListBullet"/>
      </w:pPr>
      <w:r w:rsidRPr="000D3B12">
        <w:t>typical equipment faults and related causes, including:</w:t>
      </w:r>
    </w:p>
    <w:p w:rsidR="00000000" w:rsidRPr="000D3B12" w:rsidP="000D3B12">
      <w:pPr>
        <w:pStyle w:val="ListBullet2"/>
      </w:pPr>
      <w:r w:rsidRPr="000D3B12">
        <w:t>si</w:t>
      </w:r>
      <w:r w:rsidRPr="000D3B12">
        <w:t>gns and symptoms of faulty equipment</w:t>
      </w:r>
    </w:p>
    <w:p w:rsidR="00000000" w:rsidRPr="000D3B12" w:rsidP="000D3B12">
      <w:pPr>
        <w:pStyle w:val="ListBullet2"/>
      </w:pPr>
      <w:r w:rsidRPr="000D3B12">
        <w:t>early warning signs of potential problems</w:t>
      </w:r>
    </w:p>
    <w:p w:rsidR="00000000" w:rsidRPr="000D3B12" w:rsidP="000D3B12">
      <w:pPr>
        <w:pStyle w:val="ListBullet"/>
      </w:pPr>
      <w:r w:rsidRPr="000D3B12">
        <w:t>basic operating principles of process control and relationship between control panels and systems, and cooling and slicing equipment</w:t>
      </w:r>
    </w:p>
    <w:p w:rsidR="00000000" w:rsidRPr="000D3B12" w:rsidP="000D3B12">
      <w:pPr>
        <w:pStyle w:val="ListBullet"/>
      </w:pPr>
      <w:r w:rsidRPr="000D3B12">
        <w:t>key features of flow of cooling and slicing</w:t>
      </w:r>
      <w:r w:rsidRPr="000D3B12">
        <w:t xml:space="preserve"> process and effect of outputs on downstream processes</w:t>
      </w:r>
    </w:p>
    <w:p w:rsidR="00000000" w:rsidRPr="000D3B12" w:rsidP="000D3B12">
      <w:pPr>
        <w:pStyle w:val="ListBullet"/>
      </w:pPr>
      <w:r w:rsidRPr="000D3B12">
        <w:t>outcomes to be achieved by cooling and slicing process, including:</w:t>
      </w:r>
    </w:p>
    <w:p w:rsidR="00000000" w:rsidRPr="000D3B12" w:rsidP="000D3B12">
      <w:pPr>
        <w:pStyle w:val="ListBullet2"/>
      </w:pPr>
      <w:r w:rsidRPr="000D3B12">
        <w:t>required temperature range for cake types</w:t>
      </w:r>
    </w:p>
    <w:p w:rsidR="00000000" w:rsidRPr="000D3B12" w:rsidP="000D3B12">
      <w:pPr>
        <w:pStyle w:val="ListBullet2"/>
      </w:pPr>
      <w:r w:rsidRPr="000D3B12">
        <w:t>scope to adjust product length to achieve a given weight</w:t>
      </w:r>
    </w:p>
    <w:p w:rsidR="00000000" w:rsidRPr="000D3B12" w:rsidP="000D3B12">
      <w:pPr>
        <w:pStyle w:val="ListBullet"/>
      </w:pPr>
      <w:r w:rsidRPr="000D3B12">
        <w:t>operating requirements and parame</w:t>
      </w:r>
      <w:r w:rsidRPr="000D3B12">
        <w:t>ters, and corrective action required where operation is outside specified operating parameters, including:</w:t>
      </w:r>
    </w:p>
    <w:p w:rsidR="00000000" w:rsidRPr="000D3B12" w:rsidP="000D3B12">
      <w:pPr>
        <w:pStyle w:val="ListBullet2"/>
      </w:pPr>
      <w:r w:rsidRPr="000D3B12">
        <w:t>effect of ambient temperature on the cooling process</w:t>
      </w:r>
    </w:p>
    <w:p w:rsidR="00000000" w:rsidRPr="000D3B12" w:rsidP="000D3B12">
      <w:pPr>
        <w:pStyle w:val="ListBullet2"/>
      </w:pPr>
      <w:r w:rsidRPr="000D3B12">
        <w:t>possible cause of condensation formation on product from the cooling tunnel</w:t>
      </w:r>
    </w:p>
    <w:p w:rsidR="00000000" w:rsidRPr="000D3B12" w:rsidP="000D3B12">
      <w:pPr>
        <w:pStyle w:val="ListBullet"/>
      </w:pPr>
      <w:r w:rsidRPr="000D3B12">
        <w:t>methods used to mo</w:t>
      </w:r>
      <w:r w:rsidRPr="000D3B12">
        <w:t>nitor the cooling and slicing process, including:</w:t>
      </w:r>
    </w:p>
    <w:p w:rsidR="00000000" w:rsidRPr="000D3B12" w:rsidP="000D3B12">
      <w:pPr>
        <w:pStyle w:val="ListBullet2"/>
      </w:pPr>
      <w:r w:rsidRPr="000D3B12">
        <w:t>inspecting, measuring and testing</w:t>
      </w:r>
    </w:p>
    <w:p w:rsidR="00000000" w:rsidRPr="000D3B12" w:rsidP="000D3B12">
      <w:pPr>
        <w:pStyle w:val="ListBullet2"/>
      </w:pPr>
      <w:r w:rsidRPr="000D3B12">
        <w:t>inspection or test points (control points)</w:t>
      </w:r>
    </w:p>
    <w:p w:rsidR="00000000" w:rsidRPr="000D3B12" w:rsidP="000D3B12">
      <w:pPr>
        <w:pStyle w:val="ListBullet2"/>
      </w:pPr>
      <w:r w:rsidRPr="000D3B12">
        <w:t>related procedures and recording requirements</w:t>
      </w:r>
    </w:p>
    <w:p w:rsidR="00000000" w:rsidRPr="000D3B12" w:rsidP="000D3B12">
      <w:pPr>
        <w:pStyle w:val="ListBullet"/>
      </w:pPr>
      <w:r w:rsidRPr="000D3B12">
        <w:t>common causes of variation and corrective action required</w:t>
      </w:r>
    </w:p>
    <w:p w:rsidR="00000000" w:rsidRPr="000D3B12" w:rsidP="000D3B12">
      <w:pPr>
        <w:pStyle w:val="ListBullet"/>
      </w:pPr>
      <w:r w:rsidRPr="000D3B12">
        <w:t>work health and safety hazards and controls, including:</w:t>
      </w:r>
    </w:p>
    <w:p w:rsidR="00000000" w:rsidRPr="000D3B12" w:rsidP="000D3B12">
      <w:pPr>
        <w:pStyle w:val="ListBullet2"/>
      </w:pPr>
      <w:r w:rsidRPr="000D3B12">
        <w:t>risks associated with working with refrigerant and action required in the event of a leak</w:t>
      </w:r>
    </w:p>
    <w:p w:rsidR="00000000" w:rsidRPr="000D3B12" w:rsidP="000D3B12">
      <w:pPr>
        <w:pStyle w:val="ListBullet2"/>
      </w:pPr>
      <w:r w:rsidRPr="000D3B12">
        <w:t>isolation, lock out and tag out procedures and responsibilities</w:t>
      </w:r>
    </w:p>
    <w:p w:rsidR="00000000" w:rsidRPr="000D3B12" w:rsidP="000D3B12">
      <w:pPr>
        <w:pStyle w:val="ListBullet"/>
      </w:pPr>
      <w:r w:rsidRPr="000D3B12">
        <w:t>procedures for confirming services, includin</w:t>
      </w:r>
      <w:r w:rsidRPr="000D3B12">
        <w:t>g:</w:t>
      </w:r>
    </w:p>
    <w:p w:rsidR="00000000" w:rsidRPr="000D3B12" w:rsidP="000D3B12">
      <w:pPr>
        <w:pStyle w:val="ListBullet2"/>
      </w:pPr>
      <w:r w:rsidRPr="000D3B12">
        <w:t>air</w:t>
      </w:r>
    </w:p>
    <w:p w:rsidR="00000000" w:rsidRPr="000D3B12" w:rsidP="000D3B12">
      <w:pPr>
        <w:pStyle w:val="ListBullet2"/>
      </w:pPr>
      <w:r w:rsidRPr="000D3B12">
        <w:t>water</w:t>
      </w:r>
    </w:p>
    <w:p w:rsidR="00000000" w:rsidRPr="000D3B12" w:rsidP="000D3B12">
      <w:pPr>
        <w:pStyle w:val="ListBullet2"/>
      </w:pPr>
      <w:r w:rsidRPr="000D3B12">
        <w:t>steam</w:t>
      </w:r>
    </w:p>
    <w:p w:rsidR="00000000" w:rsidRPr="000D3B12" w:rsidP="000D3B12">
      <w:pPr>
        <w:pStyle w:val="ListBullet"/>
      </w:pPr>
      <w:r w:rsidRPr="000D3B12">
        <w:t>environmental and food safety issues and controls relevant to cooling and slicing process, including:</w:t>
      </w:r>
    </w:p>
    <w:p w:rsidR="00000000" w:rsidRPr="000D3B12" w:rsidP="000D3B12">
      <w:pPr>
        <w:pStyle w:val="ListBullet2"/>
      </w:pPr>
      <w:r w:rsidRPr="000D3B12">
        <w:t>contamination and food safety risks</w:t>
      </w:r>
    </w:p>
    <w:p w:rsidR="00000000" w:rsidRPr="000D3B12" w:rsidP="000D3B12">
      <w:pPr>
        <w:pStyle w:val="ListBullet2"/>
      </w:pPr>
      <w:r w:rsidRPr="000D3B12">
        <w:t>waste and rework collection and handling procedures</w:t>
      </w:r>
    </w:p>
    <w:p w:rsidR="00000000" w:rsidRPr="000D3B12" w:rsidP="000D3B12">
      <w:pPr>
        <w:pStyle w:val="ListBullet2"/>
      </w:pPr>
      <w:r w:rsidRPr="000D3B12">
        <w:t>cleaning and sanitation procedures</w:t>
      </w:r>
    </w:p>
    <w:p w:rsidR="00000000" w:rsidRPr="000D3B12" w:rsidP="000D3B12">
      <w:pPr>
        <w:pStyle w:val="ListBullet"/>
      </w:pPr>
      <w:r w:rsidRPr="000D3B12">
        <w:t>equipmen</w:t>
      </w:r>
      <w:r w:rsidRPr="000D3B12">
        <w:t>t shutdown requirements relevant to performance evidence, including:</w:t>
      </w:r>
    </w:p>
    <w:p w:rsidR="00000000" w:rsidRPr="000D3B12" w:rsidP="000D3B12">
      <w:pPr>
        <w:pStyle w:val="ListBullet2"/>
      </w:pPr>
      <w:r w:rsidRPr="000D3B12">
        <w:t>emergency and routine shutdowns</w:t>
      </w:r>
    </w:p>
    <w:p w:rsidR="00000000" w:rsidRPr="000D3B12" w:rsidP="000D3B12">
      <w:pPr>
        <w:pStyle w:val="ListBullet2"/>
      </w:pPr>
      <w:r w:rsidRPr="000D3B12">
        <w:t>procedures to follow in the event of a power outage</w:t>
      </w:r>
    </w:p>
    <w:p w:rsidR="00000000" w:rsidRPr="000D3B12" w:rsidP="000D3B12">
      <w:pPr>
        <w:pStyle w:val="ListBullet"/>
      </w:pPr>
      <w:r w:rsidRPr="000D3B12">
        <w:t>procedures and responsibility for reporting production and performance information.</w:t>
      </w:r>
    </w:p>
    <w:p w:rsidR="00000000" w:rsidRPr="000D3B12" w:rsidP="000D3B12">
      <w:pPr>
        <w:pStyle w:val="AllowPageBreak"/>
      </w:pPr>
    </w:p>
    <w:p w:rsidR="00000000" w:rsidRPr="000D3B12" w:rsidP="000D3B12">
      <w:pPr>
        <w:pStyle w:val="Heading1"/>
      </w:pPr>
      <w:bookmarkStart w:id="4" w:name="O_965605"/>
      <w:bookmarkEnd w:id="4"/>
      <w:r w:rsidRPr="000D3B12">
        <w:t>Assessment Conditions</w:t>
      </w:r>
    </w:p>
    <w:p w:rsidR="00000000" w:rsidRPr="000D3B12" w:rsidP="001111F5">
      <w:pPr>
        <w:pStyle w:val="BodyText"/>
      </w:pPr>
      <w:r w:rsidRPr="000D3B12">
        <w:t xml:space="preserve">Assessment of skills must take place under the following conditions: </w:t>
      </w:r>
    </w:p>
    <w:p w:rsidR="00000000" w:rsidRPr="000D3B12" w:rsidP="000D3B12">
      <w:pPr>
        <w:pStyle w:val="ListBullet"/>
      </w:pPr>
      <w:r w:rsidRPr="000D3B12">
        <w:t>physical conditions:</w:t>
      </w:r>
    </w:p>
    <w:p w:rsidR="00000000" w:rsidRPr="000D3B12" w:rsidP="000D3B12">
      <w:pPr>
        <w:pStyle w:val="ListBullet2"/>
      </w:pPr>
      <w:r w:rsidRPr="000D3B12">
        <w:t>a commercial bakery or an environment that accurately represents workplace conditions</w:t>
      </w:r>
    </w:p>
    <w:p w:rsidR="00000000" w:rsidRPr="000D3B12" w:rsidP="000D3B12">
      <w:pPr>
        <w:pStyle w:val="ListBullet"/>
      </w:pPr>
      <w:r w:rsidRPr="000D3B12">
        <w:t>resources, equipment and material:</w:t>
      </w:r>
    </w:p>
    <w:p w:rsidR="00000000" w:rsidRPr="000D3B12" w:rsidP="000D3B12">
      <w:pPr>
        <w:pStyle w:val="ListBullet2"/>
      </w:pPr>
      <w:r w:rsidRPr="000D3B12">
        <w:t>personal protectiv</w:t>
      </w:r>
      <w:r w:rsidRPr="000D3B12">
        <w:t>e clothing and equipment</w:t>
      </w:r>
    </w:p>
    <w:p w:rsidR="00000000" w:rsidRPr="000D3B12" w:rsidP="000D3B12">
      <w:pPr>
        <w:pStyle w:val="ListBullet2"/>
      </w:pPr>
      <w:r w:rsidRPr="000D3B12">
        <w:t>cooling and slicing equipment, including conveyors, cooling tunnels, rotary knives, guillotine knives and guides</w:t>
      </w:r>
    </w:p>
    <w:p w:rsidR="00000000" w:rsidRPr="000D3B12" w:rsidP="000D3B12">
      <w:pPr>
        <w:pStyle w:val="ListBullet2"/>
      </w:pPr>
      <w:r w:rsidRPr="000D3B12">
        <w:t>cake for cooling and slicing</w:t>
      </w:r>
    </w:p>
    <w:p w:rsidR="00000000" w:rsidRPr="000D3B12" w:rsidP="000D3B12">
      <w:pPr>
        <w:pStyle w:val="ListBullet2"/>
      </w:pPr>
      <w:r w:rsidRPr="000D3B12">
        <w:t>documentation or technology for recording information</w:t>
      </w:r>
    </w:p>
    <w:p w:rsidR="00000000" w:rsidRPr="000D3B12" w:rsidP="000D3B12">
      <w:pPr>
        <w:pStyle w:val="ListBullet2"/>
      </w:pPr>
      <w:r w:rsidRPr="000D3B12">
        <w:t xml:space="preserve">cleaning procedures, materials and </w:t>
      </w:r>
      <w:r w:rsidRPr="000D3B12">
        <w:t>equipment</w:t>
      </w:r>
    </w:p>
    <w:p w:rsidR="00000000" w:rsidRPr="000D3B12" w:rsidP="000D3B12">
      <w:pPr>
        <w:pStyle w:val="ListBullet"/>
      </w:pPr>
      <w:r w:rsidRPr="000D3B12">
        <w:t>specifications:</w:t>
      </w:r>
    </w:p>
    <w:p w:rsidR="00000000" w:rsidRPr="000D3B12" w:rsidP="000D3B12">
      <w:pPr>
        <w:pStyle w:val="ListBullet2"/>
      </w:pPr>
      <w:r w:rsidRPr="000D3B12">
        <w:t>work instructions including control points and cooling and slicing processing parameters</w:t>
      </w:r>
    </w:p>
    <w:p w:rsidR="00000000" w:rsidRPr="000D3B12" w:rsidP="000D3B12">
      <w:pPr>
        <w:pStyle w:val="ListBullet2"/>
      </w:pPr>
      <w:r w:rsidRPr="000D3B12">
        <w:t>production schedule for cooling and slicing process</w:t>
      </w:r>
    </w:p>
    <w:p w:rsidR="00000000" w:rsidRPr="000D3B12" w:rsidP="000D3B12">
      <w:pPr>
        <w:pStyle w:val="ListBullet2"/>
      </w:pPr>
      <w:r w:rsidRPr="000D3B12">
        <w:t>information on equipment capacity and operating parameters</w:t>
      </w:r>
    </w:p>
    <w:p w:rsidR="00000000" w:rsidRPr="000D3B12" w:rsidP="000D3B12">
      <w:pPr>
        <w:pStyle w:val="ListBullet2"/>
      </w:pPr>
      <w:r w:rsidRPr="000D3B12">
        <w:t>workplace procedures for cooling and slicing process</w:t>
      </w:r>
    </w:p>
    <w:p w:rsidR="00000000" w:rsidRPr="000D3B12" w:rsidP="000D3B12">
      <w:pPr>
        <w:pStyle w:val="ListBullet"/>
      </w:pPr>
      <w:r w:rsidRPr="000D3B12">
        <w:t>relationships (internal and/or external):</w:t>
      </w:r>
    </w:p>
    <w:p w:rsidR="00000000" w:rsidRPr="000D3B12" w:rsidP="000D3B12">
      <w:pPr>
        <w:pStyle w:val="ListBullet2"/>
      </w:pPr>
      <w:r w:rsidRPr="000D3B12">
        <w:t>workplace supervisor</w:t>
      </w:r>
    </w:p>
    <w:p w:rsidR="00000000" w:rsidRPr="000D3B12" w:rsidP="000D3B12">
      <w:pPr>
        <w:pStyle w:val="ListBullet"/>
      </w:pPr>
      <w:r w:rsidRPr="000D3B12">
        <w:t>timeframes:</w:t>
      </w:r>
    </w:p>
    <w:p w:rsidR="00000000" w:rsidRPr="000D3B12" w:rsidP="000D3B12">
      <w:pPr>
        <w:pStyle w:val="ListBullet2"/>
      </w:pPr>
      <w:r w:rsidRPr="000D3B12">
        <w:t xml:space="preserve">according to work requirements. </w:t>
      </w:r>
    </w:p>
    <w:p w:rsidR="00000000" w:rsidRPr="000D3B12" w:rsidP="000D3B12">
      <w:pPr>
        <w:pStyle w:val="BodyText"/>
      </w:pPr>
    </w:p>
    <w:p w:rsidR="00000000" w:rsidRPr="000D3B12" w:rsidP="001111F5">
      <w:pPr>
        <w:pStyle w:val="BodyText"/>
      </w:pPr>
      <w:r w:rsidRPr="000D3B12">
        <w:t>Assessors of this unit must satisfy the requirements for assessors in applicable vocationa</w:t>
      </w:r>
      <w:r w:rsidRPr="000D3B12">
        <w:t>l education and training legislation, frameworks and/or standards.</w:t>
      </w:r>
    </w:p>
    <w:p w:rsidR="00000000" w:rsidRPr="000D3B12" w:rsidP="000D3B12">
      <w:pPr>
        <w:pStyle w:val="Heading1"/>
      </w:pPr>
      <w:bookmarkStart w:id="5" w:name="O_965603"/>
      <w:bookmarkEnd w:id="5"/>
      <w:r w:rsidRPr="000D3B12">
        <w:t>Links</w:t>
      </w:r>
    </w:p>
    <w:p w:rsidR="00000000" w:rsidRPr="000D3B12" w:rsidP="001111F5">
      <w:pPr>
        <w:pStyle w:val="BodyText"/>
      </w:pPr>
      <w:r w:rsidRPr="000D3B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59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D3B12" w:rsidP="000D3B12"/>
    <w:sectPr w:rsidSect="000D3B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 w:rsidRPr="001111F5" w:rsidP="00111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1F5" w:rsidP="000D3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1F5" w:rsidP="000D3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11F5" w:rsidP="000D3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B12" w:rsidRPr="001111F5" w:rsidP="00111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1F5" w:rsidRPr="002D2AF8" w:rsidP="000D3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FBPPBK2001 Operate a cooling and slicing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1111F5" w:rsidP="000D3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FCC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8AB8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94F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B12"/>
  </w:style>
  <w:style w:type="character" w:customStyle="1" w:styleId="Heading1Char">
    <w:name w:val="Heading 1 Char"/>
    <w:basedOn w:val="DefaultParagraphFont"/>
    <w:link w:val="Heading1"/>
    <w:rsid w:val="000D3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B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B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3B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B12"/>
    <w:rPr>
      <w:b/>
      <w:spacing w:val="0"/>
    </w:rPr>
  </w:style>
  <w:style w:type="paragraph" w:styleId="ListBullet2">
    <w:name w:val="List Bullet 2"/>
    <w:basedOn w:val="List2"/>
    <w:rsid w:val="000D3B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3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B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3B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3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B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B12"/>
    <w:rPr>
      <w:i/>
    </w:rPr>
  </w:style>
  <w:style w:type="paragraph" w:styleId="Caption">
    <w:name w:val="caption"/>
    <w:basedOn w:val="BodyText"/>
    <w:next w:val="Normal"/>
    <w:qFormat/>
    <w:rsid w:val="000D3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B12"/>
  </w:style>
  <w:style w:type="paragraph" w:styleId="TableofFigures">
    <w:name w:val="table of figures"/>
    <w:basedOn w:val="Normal"/>
    <w:next w:val="Normal"/>
    <w:semiHidden/>
    <w:rsid w:val="000D3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B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B12"/>
    <w:rPr>
      <w:rFonts w:ascii="Wingdings" w:hAnsi="Wingdings"/>
    </w:rPr>
  </w:style>
  <w:style w:type="paragraph" w:customStyle="1" w:styleId="TableHeading">
    <w:name w:val="Table Heading"/>
    <w:basedOn w:val="HeadingBase"/>
    <w:rsid w:val="000D3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B12"/>
    <w:rPr>
      <w:color w:val="0033CC"/>
      <w:u w:val="none"/>
    </w:rPr>
  </w:style>
  <w:style w:type="paragraph" w:customStyle="1" w:styleId="BodyTextRight">
    <w:name w:val="Body Text Right"/>
    <w:basedOn w:val="BodyText"/>
    <w:rsid w:val="000D3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B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B12"/>
    <w:rPr>
      <w:sz w:val="32"/>
    </w:rPr>
  </w:style>
  <w:style w:type="paragraph" w:customStyle="1" w:styleId="HeadingProcedure">
    <w:name w:val="Heading Procedure"/>
    <w:basedOn w:val="HeadingBase"/>
    <w:next w:val="Normal"/>
    <w:rsid w:val="000D3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B12"/>
    <w:pPr>
      <w:spacing w:before="60" w:after="60"/>
    </w:pPr>
  </w:style>
  <w:style w:type="paragraph" w:styleId="ListContinue">
    <w:name w:val="List Continue"/>
    <w:basedOn w:val="List"/>
    <w:rsid w:val="000D3B12"/>
    <w:pPr>
      <w:ind w:firstLine="0"/>
    </w:pPr>
  </w:style>
  <w:style w:type="paragraph" w:customStyle="1" w:styleId="ListNote">
    <w:name w:val="List Note"/>
    <w:basedOn w:val="List"/>
    <w:rsid w:val="000D3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B12"/>
    <w:rPr>
      <w:rFonts w:ascii="Courier New" w:hAnsi="Courier New"/>
    </w:rPr>
  </w:style>
  <w:style w:type="paragraph" w:customStyle="1" w:styleId="NoteBullet">
    <w:name w:val="Note Bullet"/>
    <w:basedOn w:val="Note"/>
    <w:rsid w:val="000D3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B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B12"/>
    <w:rPr>
      <w:b/>
      <w:smallCaps/>
    </w:rPr>
  </w:style>
  <w:style w:type="paragraph" w:customStyle="1" w:styleId="TableListNumber">
    <w:name w:val="Table List Number"/>
    <w:basedOn w:val="ListNumber"/>
    <w:rsid w:val="000D3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B12"/>
    <w:pPr>
      <w:numPr>
        <w:numId w:val="9"/>
      </w:numPr>
    </w:pPr>
  </w:style>
  <w:style w:type="paragraph" w:customStyle="1" w:styleId="ListAlpha2">
    <w:name w:val="List Alpha 2"/>
    <w:basedOn w:val="List2"/>
    <w:rsid w:val="000D3B12"/>
    <w:pPr>
      <w:numPr>
        <w:numId w:val="8"/>
      </w:numPr>
    </w:pPr>
  </w:style>
  <w:style w:type="paragraph" w:styleId="List2">
    <w:name w:val="List 2"/>
    <w:basedOn w:val="BodyText"/>
    <w:rsid w:val="000D3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B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B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B12"/>
    <w:pPr>
      <w:numPr>
        <w:numId w:val="4"/>
      </w:numPr>
    </w:pPr>
  </w:style>
  <w:style w:type="paragraph" w:styleId="ListContinue2">
    <w:name w:val="List Continue 2"/>
    <w:basedOn w:val="List2"/>
    <w:rsid w:val="000D3B12"/>
    <w:pPr>
      <w:ind w:firstLine="0"/>
    </w:pPr>
  </w:style>
  <w:style w:type="paragraph" w:styleId="ListContinue3">
    <w:name w:val="List Continue 3"/>
    <w:basedOn w:val="List3"/>
    <w:rsid w:val="000D3B12"/>
    <w:pPr>
      <w:ind w:left="1021" w:firstLine="0"/>
    </w:pPr>
  </w:style>
  <w:style w:type="paragraph" w:styleId="ListContinue4">
    <w:name w:val="List Continue 4"/>
    <w:basedOn w:val="List4"/>
    <w:rsid w:val="000D3B12"/>
    <w:pPr>
      <w:ind w:firstLine="0"/>
    </w:pPr>
  </w:style>
  <w:style w:type="paragraph" w:styleId="ListContinue5">
    <w:name w:val="List Continue 5"/>
    <w:basedOn w:val="List5"/>
    <w:rsid w:val="000D3B12"/>
    <w:pPr>
      <w:ind w:firstLine="0"/>
    </w:pPr>
  </w:style>
  <w:style w:type="paragraph" w:styleId="ListNumber3">
    <w:name w:val="List Number 3"/>
    <w:basedOn w:val="List3"/>
    <w:rsid w:val="000D3B12"/>
    <w:pPr>
      <w:numPr>
        <w:numId w:val="5"/>
      </w:numPr>
    </w:pPr>
  </w:style>
  <w:style w:type="paragraph" w:styleId="ListNumber4">
    <w:name w:val="List Number 4"/>
    <w:basedOn w:val="List4"/>
    <w:rsid w:val="000D3B12"/>
    <w:pPr>
      <w:numPr>
        <w:numId w:val="6"/>
      </w:numPr>
    </w:pPr>
  </w:style>
  <w:style w:type="paragraph" w:styleId="ListNumber5">
    <w:name w:val="List Number 5"/>
    <w:basedOn w:val="List5"/>
    <w:rsid w:val="000D3B12"/>
    <w:pPr>
      <w:numPr>
        <w:numId w:val="7"/>
      </w:numPr>
    </w:pPr>
  </w:style>
  <w:style w:type="paragraph" w:styleId="BlockText">
    <w:name w:val="Block Text"/>
    <w:basedOn w:val="Normal"/>
    <w:rsid w:val="000D3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B12"/>
    <w:rPr>
      <w:sz w:val="16"/>
      <w:vertAlign w:val="superscript"/>
    </w:rPr>
  </w:style>
  <w:style w:type="character" w:customStyle="1" w:styleId="Symbols">
    <w:name w:val="Symbols"/>
    <w:basedOn w:val="DefaultParagraphFont"/>
    <w:rsid w:val="000D3B12"/>
    <w:rPr>
      <w:rFonts w:ascii="Symbol" w:hAnsi="Symbol"/>
    </w:rPr>
  </w:style>
  <w:style w:type="character" w:customStyle="1" w:styleId="MenuOptions">
    <w:name w:val="Menu Options"/>
    <w:basedOn w:val="DefaultParagraphFont"/>
    <w:rsid w:val="000D3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B12"/>
    <w:rPr>
      <w:b/>
    </w:rPr>
  </w:style>
  <w:style w:type="character" w:customStyle="1" w:styleId="Underlined">
    <w:name w:val="Underlined"/>
    <w:basedOn w:val="DefaultParagraphFont"/>
    <w:rsid w:val="000D3B12"/>
    <w:rPr>
      <w:u w:val="single"/>
    </w:rPr>
  </w:style>
  <w:style w:type="paragraph" w:customStyle="1" w:styleId="TableBodyTextRight">
    <w:name w:val="Table Body Text Right"/>
    <w:basedOn w:val="TableBodyText"/>
    <w:rsid w:val="000D3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B12"/>
    <w:rPr>
      <w:sz w:val="18"/>
    </w:rPr>
  </w:style>
  <w:style w:type="paragraph" w:customStyle="1" w:styleId="BodySmallRight">
    <w:name w:val="Body Small Right"/>
    <w:basedOn w:val="BodyTextRight"/>
    <w:rsid w:val="000D3B12"/>
    <w:rPr>
      <w:sz w:val="18"/>
      <w:szCs w:val="18"/>
    </w:rPr>
  </w:style>
  <w:style w:type="paragraph" w:customStyle="1" w:styleId="MarginEdition">
    <w:name w:val="Margin Edition"/>
    <w:basedOn w:val="MarginNote"/>
    <w:rsid w:val="000D3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B12"/>
    <w:rPr>
      <w:sz w:val="2"/>
      <w:szCs w:val="2"/>
    </w:rPr>
  </w:style>
  <w:style w:type="character" w:customStyle="1" w:styleId="Small">
    <w:name w:val="Small"/>
    <w:basedOn w:val="DefaultParagraphFont"/>
    <w:rsid w:val="000D3B12"/>
    <w:rPr>
      <w:sz w:val="16"/>
    </w:rPr>
  </w:style>
  <w:style w:type="paragraph" w:customStyle="1" w:styleId="WideTable">
    <w:name w:val="Wide Table"/>
    <w:basedOn w:val="Normal"/>
    <w:rsid w:val="000D3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B12"/>
  </w:style>
  <w:style w:type="paragraph" w:styleId="Quote">
    <w:name w:val="Quote"/>
    <w:basedOn w:val="Heading1"/>
    <w:link w:val="QuoteChar"/>
    <w:qFormat/>
    <w:rsid w:val="000D3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B12"/>
    <w:pPr>
      <w:pageBreakBefore/>
    </w:pPr>
  </w:style>
  <w:style w:type="paragraph" w:customStyle="1" w:styleId="Border">
    <w:name w:val="Border"/>
    <w:basedOn w:val="Normal"/>
    <w:qFormat/>
    <w:rsid w:val="000D3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B12"/>
    <w:rPr>
      <w:u w:val="single"/>
    </w:rPr>
  </w:style>
  <w:style w:type="character" w:customStyle="1" w:styleId="BoldandItalics">
    <w:name w:val="Bold and Italics"/>
    <w:qFormat/>
    <w:rsid w:val="000D3B12"/>
    <w:rPr>
      <w:b/>
      <w:i/>
      <w:u w:val="none"/>
    </w:rPr>
  </w:style>
  <w:style w:type="paragraph" w:styleId="BalloonText">
    <w:name w:val="Balloon Text"/>
    <w:basedOn w:val="Normal"/>
    <w:link w:val="BalloonTextChar"/>
    <w:rsid w:val="000D3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B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B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B12"/>
    <w:pPr>
      <w:spacing w:before="0" w:after="0"/>
    </w:pPr>
  </w:style>
  <w:style w:type="paragraph" w:customStyle="1" w:styleId="BodyTextBold">
    <w:name w:val="Body Text Bold"/>
    <w:basedOn w:val="BodyText"/>
    <w:qFormat/>
    <w:rsid w:val="000D3B12"/>
    <w:rPr>
      <w:b/>
    </w:rPr>
  </w:style>
  <w:style w:type="character" w:styleId="Hyperlink">
    <w:name w:val="Hyperlink"/>
    <w:basedOn w:val="DefaultParagraphFont"/>
    <w:uiPriority w:val="99"/>
    <w:unhideWhenUsed/>
    <w:rsid w:val="00111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836</Words>
  <Characters>5572</Characters>
  <Application>Microsoft Office Word</Application>
  <DocSecurity>0</DocSecurity>
  <Lines>142</Lines>
  <Paragraphs>128</Paragraphs>
  <ScaleCrop>false</ScaleCrop>
  <Company>Author-it Software Corporation Ltd.</Company>
  <LinksUpToDate>false</LinksUpToDate>
  <CharactersWithSpaces>6280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FBPPBK2001 Operate a cooling and slicing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2021-03-22T08:33:00Z</dcterms:created>
  <dcterms:modified xsi:type="dcterms:W3CDTF">2021-03-22T08:33:00Z</dcterms:modified>
</cp:coreProperties>
</file>