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49A" w:rsidP="00972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FBPOPR2065 Conduct routine maintenance</w:t>
      </w:r>
      <w:r>
        <w:fldChar w:fldCharType="end"/>
      </w:r>
    </w:p>
    <w:p w:rsidR="0097249A" w:rsidP="0097249A">
      <w:pPr>
        <w:pStyle w:val="Version"/>
        <w:sectPr w:rsidSect="00793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2B1" w:rsidP="007932B1">
      <w:pPr>
        <w:pStyle w:val="SuperHeading"/>
      </w:pPr>
      <w:r w:rsidRPr="007932B1">
        <w:t>FBPOPR2065 Conduct routine maintenance</w:t>
      </w:r>
    </w:p>
    <w:p w:rsidR="00000000" w:rsidRPr="007932B1" w:rsidP="007932B1">
      <w:pPr>
        <w:pStyle w:val="Heading1"/>
      </w:pPr>
      <w:bookmarkStart w:id="1" w:name="O_992198"/>
      <w:bookmarkEnd w:id="1"/>
      <w:r w:rsidRPr="007932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9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rPr>
                <w:rStyle w:val="SpecialBold"/>
              </w:rPr>
              <w:t>Comments</w:t>
            </w:r>
          </w:p>
        </w:tc>
      </w:tr>
      <w:tr w:rsidTr="0079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t>This version released with FBP Food, Beverage and Pharmaceutical Training Package Version 2.0.</w:t>
            </w:r>
          </w:p>
        </w:tc>
      </w:tr>
    </w:tbl>
    <w:p w:rsidR="00000000" w:rsidRPr="007932B1" w:rsidP="007932B1">
      <w:pPr>
        <w:pStyle w:val="BodyText"/>
      </w:pPr>
    </w:p>
    <w:p w:rsidR="00000000" w:rsidRPr="007932B1" w:rsidP="007932B1">
      <w:pPr>
        <w:pStyle w:val="AllowPageBreak"/>
      </w:pPr>
    </w:p>
    <w:p w:rsidR="00000000" w:rsidRPr="007932B1" w:rsidP="007932B1">
      <w:pPr>
        <w:pStyle w:val="Heading1"/>
      </w:pPr>
      <w:bookmarkStart w:id="2" w:name="O_992199"/>
      <w:bookmarkEnd w:id="2"/>
      <w:r w:rsidRPr="007932B1">
        <w:t>Application</w:t>
      </w:r>
    </w:p>
    <w:p w:rsidR="00000000" w:rsidRPr="007932B1" w:rsidP="0097249A">
      <w:pPr>
        <w:pStyle w:val="BodyText"/>
      </w:pPr>
      <w:r w:rsidRPr="007932B1">
        <w:t>This unit of competency describes the skills and knowledge required to inspect eq</w:t>
      </w:r>
      <w:r w:rsidRPr="007932B1">
        <w:t>uipment and carry out routine maintenance and adjustment using a limited range of hand tools.</w:t>
      </w:r>
    </w:p>
    <w:p w:rsidR="00000000" w:rsidRPr="007932B1" w:rsidP="0097249A">
      <w:pPr>
        <w:pStyle w:val="BodyText"/>
      </w:pPr>
      <w:r w:rsidRPr="007932B1">
        <w:t>This unit applies to individuals who perform routine maintenance in a food and beverage environment. It typically targets the production worker responsible for co</w:t>
      </w:r>
      <w:r w:rsidRPr="007932B1">
        <w:t>nducting simple and routine maintenance tasks to support the operation of machines or equipment.</w:t>
      </w:r>
    </w:p>
    <w:p w:rsidR="00000000" w:rsidRPr="007932B1" w:rsidP="0097249A">
      <w:pPr>
        <w:pStyle w:val="BodyText"/>
      </w:pPr>
      <w:r w:rsidRPr="007932B1">
        <w:t>No occupational licensing, legislative or certification requirements apply to this unit at the time of publication.</w:t>
      </w:r>
    </w:p>
    <w:p w:rsidR="00000000" w:rsidRPr="007932B1" w:rsidP="007932B1">
      <w:pPr>
        <w:pStyle w:val="Heading1"/>
      </w:pPr>
      <w:bookmarkStart w:id="3" w:name="O_992200"/>
      <w:bookmarkEnd w:id="3"/>
      <w:r w:rsidRPr="007932B1">
        <w:t>Pre-requisite Unit</w:t>
      </w:r>
    </w:p>
    <w:p w:rsidR="00000000" w:rsidRPr="007932B1" w:rsidP="0097249A">
      <w:pPr>
        <w:pStyle w:val="BodyText"/>
      </w:pPr>
      <w:r w:rsidRPr="007932B1">
        <w:t>Nil</w:t>
      </w:r>
    </w:p>
    <w:p w:rsidR="00000000" w:rsidRPr="007932B1" w:rsidP="007932B1">
      <w:pPr>
        <w:pStyle w:val="Heading1"/>
      </w:pPr>
      <w:bookmarkStart w:id="4" w:name="O_992202"/>
      <w:bookmarkEnd w:id="4"/>
      <w:r w:rsidRPr="007932B1">
        <w:t>Unit Sector</w:t>
      </w:r>
    </w:p>
    <w:p w:rsidR="00000000" w:rsidRPr="007932B1" w:rsidP="0097249A">
      <w:pPr>
        <w:pStyle w:val="BodyText"/>
      </w:pPr>
      <w:r w:rsidRPr="007932B1">
        <w:t>Operational (OPR)</w:t>
      </w:r>
    </w:p>
    <w:p w:rsidR="00000000" w:rsidRPr="007932B1" w:rsidP="007932B1">
      <w:pPr>
        <w:pStyle w:val="Heading1"/>
      </w:pPr>
      <w:bookmarkStart w:id="5" w:name="O_992203"/>
      <w:bookmarkEnd w:id="5"/>
      <w:r w:rsidRPr="007932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2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rPr>
                <w:rStyle w:val="SpecialBold"/>
              </w:rPr>
              <w:t>Performance Criteria</w:t>
            </w:r>
          </w:p>
        </w:tc>
      </w:tr>
      <w:tr w:rsidTr="00972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2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1. Conduct routine inspection of plant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t>1.1 Read or listen to work instructions from supervisor and clarify where needed</w:t>
            </w:r>
          </w:p>
          <w:p w:rsidR="00000000" w:rsidRPr="007932B1" w:rsidP="007932B1">
            <w:pPr>
              <w:pStyle w:val="BodyText"/>
            </w:pPr>
            <w:r w:rsidRPr="007932B1">
              <w:t>1.2 Identify health and s</w:t>
            </w:r>
            <w:r w:rsidRPr="007932B1">
              <w:t>afety hazards in the workplace and tell supervisor</w:t>
            </w:r>
          </w:p>
          <w:p w:rsidR="00000000" w:rsidRPr="007932B1" w:rsidP="007932B1">
            <w:pPr>
              <w:pStyle w:val="BodyText"/>
            </w:pPr>
            <w:r w:rsidRPr="007932B1">
              <w:t>1.3 Wear appropriate personal protective equipment and ensure correct fit</w:t>
            </w:r>
          </w:p>
          <w:p w:rsidR="00000000" w:rsidRPr="007932B1" w:rsidP="007932B1">
            <w:pPr>
              <w:pStyle w:val="BodyText"/>
            </w:pPr>
            <w:r w:rsidRPr="007932B1">
              <w:t>1.4 Inspect equipment to identify signs of wear</w:t>
            </w:r>
          </w:p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1.5 Assess the nature of maintenance requirement</w:t>
            </w:r>
          </w:p>
        </w:tc>
      </w:tr>
      <w:tr w:rsidTr="00972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2. Prepare to conduct routine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t>2.1 Assess the maintenance task to determine tools and services required</w:t>
            </w:r>
          </w:p>
          <w:p w:rsidR="00000000" w:rsidRPr="007932B1" w:rsidP="007932B1">
            <w:pPr>
              <w:pStyle w:val="BodyText"/>
            </w:pPr>
            <w:r w:rsidRPr="007932B1">
              <w:t>2.2 Prepare equipment for maintenance</w:t>
            </w:r>
          </w:p>
          <w:p w:rsidR="00000000" w:rsidRPr="007932B1" w:rsidP="007932B1">
            <w:pPr>
              <w:pStyle w:val="BodyText"/>
            </w:pPr>
            <w:r w:rsidRPr="007932B1">
              <w:t>2.3 Select hand tools according to task requirements</w:t>
            </w:r>
          </w:p>
          <w:p w:rsidR="00000000" w:rsidRPr="007932B1" w:rsidP="007932B1">
            <w:pPr>
              <w:pStyle w:val="BodyText"/>
            </w:pPr>
            <w:r w:rsidRPr="007932B1">
              <w:t>2.4 Check tools before use and report unsafe and f</w:t>
            </w:r>
            <w:r w:rsidRPr="007932B1">
              <w:t>aulty items</w:t>
            </w:r>
          </w:p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2.5 Plan and schedule maintenance in consultation with affected work areas to minimise disruption to production</w:t>
            </w:r>
          </w:p>
        </w:tc>
      </w:tr>
      <w:tr w:rsidTr="00972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3. Carry out routine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t>3.1 Carry out routine maintenance on equipment</w:t>
            </w:r>
          </w:p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3.2 Report maintenance activities in line with work</w:t>
            </w:r>
            <w:r w:rsidRPr="007932B1">
              <w:t>place procedures</w:t>
            </w:r>
          </w:p>
        </w:tc>
      </w:tr>
      <w:tr w:rsidTr="009724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4. Complete maintenance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t>4.1 Return equipment to operating order when maintenance is complete</w:t>
            </w:r>
          </w:p>
          <w:p w:rsidR="00000000" w:rsidRPr="007932B1" w:rsidP="007932B1">
            <w:pPr>
              <w:pStyle w:val="BodyText"/>
            </w:pPr>
            <w:r w:rsidRPr="007932B1">
              <w:t>4.2 Store tools and materials</w:t>
            </w:r>
          </w:p>
          <w:p w:rsidR="00000000" w:rsidRPr="007932B1" w:rsidP="007932B1">
            <w:pPr>
              <w:pStyle w:val="BodyText"/>
            </w:pPr>
            <w:r w:rsidRPr="007932B1">
              <w:t>4.3 Notify the relevant personnel of maintenance completion</w:t>
            </w:r>
          </w:p>
          <w:p w:rsidR="00000000" w:rsidRPr="007932B1" w:rsidP="007932B1">
            <w:pPr>
              <w:pStyle w:val="BodyText"/>
            </w:pPr>
            <w:r w:rsidRPr="007932B1">
              <w:t>4.4 Maintain a clean and tidy workplace</w:t>
            </w:r>
          </w:p>
        </w:tc>
      </w:tr>
    </w:tbl>
    <w:p w:rsidR="00000000" w:rsidRPr="007932B1" w:rsidP="007932B1">
      <w:pPr>
        <w:pStyle w:val="BodyText"/>
      </w:pPr>
    </w:p>
    <w:p w:rsidR="00000000" w:rsidRPr="007932B1" w:rsidP="007932B1">
      <w:pPr>
        <w:pStyle w:val="AllowPageBreak"/>
      </w:pPr>
    </w:p>
    <w:p w:rsidR="00000000" w:rsidRPr="007932B1" w:rsidP="007932B1">
      <w:pPr>
        <w:pStyle w:val="Heading1"/>
      </w:pPr>
      <w:bookmarkStart w:id="6" w:name="O_992204"/>
      <w:bookmarkEnd w:id="6"/>
      <w:r w:rsidRPr="007932B1">
        <w:t>Foundation Skills</w:t>
      </w:r>
    </w:p>
    <w:p w:rsidR="00000000" w:rsidRPr="0097249A" w:rsidP="0097249A">
      <w:pPr>
        <w:pStyle w:val="BodyText"/>
        <w:rPr>
          <w:i/>
        </w:rPr>
      </w:pPr>
      <w:r w:rsidRPr="0097249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rPr>
                <w:rStyle w:val="SpecialBold"/>
              </w:rPr>
              <w:t>Description</w:t>
            </w:r>
          </w:p>
        </w:tc>
      </w:tr>
      <w:tr w:rsidTr="0079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ListBullet"/>
              <w:rPr>
                <w:lang w:val="en-NZ"/>
              </w:rPr>
            </w:pPr>
            <w:r w:rsidRPr="007932B1">
              <w:t xml:space="preserve">Interact effectively with staff members </w:t>
            </w:r>
          </w:p>
        </w:tc>
      </w:tr>
      <w:tr w:rsidTr="0079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ListBullet"/>
            </w:pPr>
            <w:r w:rsidRPr="007932B1">
              <w:t>Make routine decisions to correct simple and familiar problems</w:t>
            </w:r>
          </w:p>
          <w:p w:rsidR="00000000" w:rsidRPr="007932B1" w:rsidP="007932B1">
            <w:pPr>
              <w:pStyle w:val="ListBullet"/>
            </w:pPr>
            <w:r w:rsidRPr="007932B1">
              <w:t>Apply routine fault finding methods to trace and identify equipment faults and implement standard and familiar solutions</w:t>
            </w:r>
          </w:p>
        </w:tc>
      </w:tr>
    </w:tbl>
    <w:p w:rsidR="00000000" w:rsidRPr="007932B1" w:rsidP="007932B1">
      <w:pPr>
        <w:pStyle w:val="BodyText"/>
      </w:pPr>
    </w:p>
    <w:p w:rsidR="00000000" w:rsidRPr="007932B1" w:rsidP="007932B1">
      <w:pPr>
        <w:pStyle w:val="AllowPageBreak"/>
      </w:pPr>
    </w:p>
    <w:p w:rsidR="00000000" w:rsidRPr="007932B1" w:rsidP="007932B1">
      <w:pPr>
        <w:pStyle w:val="Heading1"/>
      </w:pPr>
      <w:bookmarkStart w:id="7" w:name="O_992206"/>
      <w:bookmarkEnd w:id="7"/>
      <w:r w:rsidRPr="007932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9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rPr>
                <w:rStyle w:val="SpecialBold"/>
              </w:rPr>
              <w:t>Equivalence status</w:t>
            </w:r>
          </w:p>
        </w:tc>
      </w:tr>
      <w:tr w:rsidTr="0079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FBPOPR2065 Conduct routine maintenance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FDFOP2011A Conduct routine maintenance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t>Updated to meet Standards for Training Packages</w:t>
            </w:r>
          </w:p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t>Equivalent unit</w:t>
            </w:r>
          </w:p>
        </w:tc>
      </w:tr>
    </w:tbl>
    <w:p w:rsidR="00000000" w:rsidRPr="007932B1" w:rsidP="007932B1">
      <w:pPr>
        <w:pStyle w:val="BodyText"/>
      </w:pPr>
    </w:p>
    <w:p w:rsidR="00000000" w:rsidRPr="007932B1" w:rsidP="007932B1">
      <w:pPr>
        <w:pStyle w:val="AllowPageBreak"/>
      </w:pPr>
    </w:p>
    <w:p w:rsidR="00000000" w:rsidRPr="007932B1" w:rsidP="007932B1">
      <w:pPr>
        <w:pStyle w:val="Heading1"/>
      </w:pPr>
      <w:bookmarkStart w:id="8" w:name="O_992213"/>
      <w:bookmarkEnd w:id="8"/>
      <w:r w:rsidRPr="007932B1">
        <w:t>Links</w:t>
      </w:r>
    </w:p>
    <w:p w:rsidR="00000000" w:rsidRPr="007932B1" w:rsidP="0097249A">
      <w:pPr>
        <w:pStyle w:val="BodyText"/>
      </w:pPr>
      <w:r w:rsidRPr="007932B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177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932B1" w:rsidP="0097249A">
      <w:pPr>
        <w:pStyle w:val="BodyText"/>
        <w:sectPr w:rsidSect="007932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32B1" w:rsidP="007932B1">
      <w:pPr>
        <w:pStyle w:val="SuperHeading"/>
      </w:pPr>
      <w:r w:rsidRPr="007932B1">
        <w:t xml:space="preserve">Assessment </w:t>
      </w:r>
      <w:r w:rsidRPr="007932B1">
        <w:t>Requirements for FBPOPR2065 Conduct routine maintenance</w:t>
      </w:r>
    </w:p>
    <w:p w:rsidR="00000000" w:rsidRPr="007932B1" w:rsidP="007932B1">
      <w:pPr>
        <w:pStyle w:val="Heading1"/>
      </w:pPr>
      <w:bookmarkStart w:id="9" w:name="O_992208"/>
      <w:bookmarkEnd w:id="9"/>
      <w:r w:rsidRPr="007932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79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rPr>
                <w:rStyle w:val="SpecialBold"/>
              </w:rPr>
              <w:t>Comments</w:t>
            </w:r>
          </w:p>
        </w:tc>
      </w:tr>
      <w:tr w:rsidTr="0079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B1">
            <w:pPr>
              <w:pStyle w:val="BodyText"/>
              <w:rPr>
                <w:lang w:val="en-NZ"/>
              </w:rPr>
            </w:pPr>
            <w:r w:rsidRPr="007932B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B1" w:rsidP="007932B1">
            <w:pPr>
              <w:pStyle w:val="BodyText"/>
            </w:pPr>
            <w:r w:rsidRPr="007932B1">
              <w:t>This version released with FBP Food, Beverage and Pharmaceutical Training Package Version 2.0.</w:t>
            </w:r>
          </w:p>
        </w:tc>
      </w:tr>
    </w:tbl>
    <w:p w:rsidR="00000000" w:rsidRPr="007932B1" w:rsidP="007932B1">
      <w:pPr>
        <w:pStyle w:val="BodyText"/>
      </w:pPr>
    </w:p>
    <w:p w:rsidR="00000000" w:rsidRPr="007932B1" w:rsidP="007932B1">
      <w:pPr>
        <w:pStyle w:val="AllowPageBreak"/>
      </w:pPr>
    </w:p>
    <w:p w:rsidR="00000000" w:rsidRPr="007932B1" w:rsidP="007932B1">
      <w:pPr>
        <w:pStyle w:val="Heading1"/>
      </w:pPr>
      <w:bookmarkStart w:id="10" w:name="O_992209"/>
      <w:bookmarkEnd w:id="10"/>
      <w:r w:rsidRPr="007932B1">
        <w:t>Performance Evidence</w:t>
      </w:r>
    </w:p>
    <w:p w:rsidR="00000000" w:rsidRPr="007932B1" w:rsidP="0097249A">
      <w:pPr>
        <w:pStyle w:val="BodyText"/>
      </w:pPr>
      <w:r w:rsidRPr="007932B1">
        <w:t xml:space="preserve">An individual demonstrating competency must satisfy all of the elements and performance criteria in this unit. </w:t>
      </w:r>
    </w:p>
    <w:p w:rsidR="00000000" w:rsidRPr="007932B1" w:rsidP="0097249A">
      <w:pPr>
        <w:pStyle w:val="BodyText"/>
      </w:pPr>
      <w:r w:rsidRPr="007932B1">
        <w:t>There must be evidence that the individual has safely and effectively conducted routine maintenance on a minimum of two different items of plant</w:t>
      </w:r>
      <w:r w:rsidRPr="007932B1">
        <w:t xml:space="preserve"> and/or equipment, including:</w:t>
      </w:r>
    </w:p>
    <w:p w:rsidR="00000000" w:rsidRPr="007932B1" w:rsidP="007932B1">
      <w:pPr>
        <w:pStyle w:val="ListBullet"/>
      </w:pPr>
      <w:r w:rsidRPr="007932B1">
        <w:t>identifying routine maintenance tasks for machine or equipment</w:t>
      </w:r>
    </w:p>
    <w:p w:rsidR="00000000" w:rsidRPr="007932B1" w:rsidP="007932B1">
      <w:pPr>
        <w:pStyle w:val="ListBullet"/>
      </w:pPr>
      <w:r w:rsidRPr="007932B1">
        <w:t>monitoring operation and identifying need for maintenance tasks</w:t>
      </w:r>
    </w:p>
    <w:p w:rsidR="00000000" w:rsidRPr="007932B1" w:rsidP="007932B1">
      <w:pPr>
        <w:pStyle w:val="ListBullet"/>
      </w:pPr>
      <w:r w:rsidRPr="007932B1">
        <w:t>carrying out routine maintenance tasks according to workplace procedures</w:t>
      </w:r>
    </w:p>
    <w:p w:rsidR="00000000" w:rsidRPr="007932B1" w:rsidP="007932B1">
      <w:pPr>
        <w:pStyle w:val="ListBullet"/>
      </w:pPr>
      <w:r w:rsidRPr="007932B1">
        <w:t>on completion of maintena</w:t>
      </w:r>
      <w:r w:rsidRPr="007932B1">
        <w:t>nce tasks, returning equipment to operational order, including confirming that all equipment parts, nuts and bolts are accounted for and correctly tightened</w:t>
      </w:r>
    </w:p>
    <w:p w:rsidR="00000000" w:rsidRPr="007932B1" w:rsidP="007932B1">
      <w:pPr>
        <w:pStyle w:val="ListBullet"/>
      </w:pPr>
      <w:r w:rsidRPr="007932B1">
        <w:t>scheduling maintenance tasks that are beyond one</w:t>
      </w:r>
      <w:r>
        <w:t>’</w:t>
      </w:r>
      <w:r w:rsidRPr="007932B1">
        <w:t>s own job role and communicating requirements with</w:t>
      </w:r>
      <w:r w:rsidRPr="007932B1">
        <w:t xml:space="preserve"> affected personnel</w:t>
      </w:r>
    </w:p>
    <w:p w:rsidR="00000000" w:rsidRPr="007932B1" w:rsidP="007932B1">
      <w:pPr>
        <w:pStyle w:val="ListBullet"/>
      </w:pPr>
      <w:r w:rsidRPr="007932B1">
        <w:t>selecting and using appropriate tools to undertake routine maintenance within scope of own job role</w:t>
      </w:r>
    </w:p>
    <w:p w:rsidR="00000000" w:rsidRPr="007932B1" w:rsidP="007932B1">
      <w:pPr>
        <w:pStyle w:val="ListBullet"/>
      </w:pPr>
      <w:r w:rsidRPr="007932B1">
        <w:t>assessing readiness for returning machine or equipment to operation or referring for further attention</w:t>
      </w:r>
    </w:p>
    <w:p w:rsidR="00000000" w:rsidRPr="007932B1" w:rsidP="007932B1">
      <w:pPr>
        <w:pStyle w:val="ListBullet"/>
      </w:pPr>
      <w:r w:rsidRPr="007932B1">
        <w:t>completing maintenance documentation</w:t>
      </w:r>
    </w:p>
    <w:p w:rsidR="00000000" w:rsidRPr="007932B1" w:rsidP="007932B1">
      <w:pPr>
        <w:pStyle w:val="ListBullet"/>
      </w:pPr>
      <w:r w:rsidRPr="007932B1">
        <w:t>applying safe work practices and identifying health and safety hazards and controls in the workplace.</w:t>
      </w:r>
    </w:p>
    <w:p w:rsidR="00000000" w:rsidRPr="007932B1" w:rsidP="007932B1">
      <w:pPr>
        <w:pStyle w:val="AllowPageBreak"/>
      </w:pPr>
    </w:p>
    <w:p w:rsidR="00000000" w:rsidRPr="007932B1" w:rsidP="007932B1">
      <w:pPr>
        <w:pStyle w:val="Heading1"/>
      </w:pPr>
      <w:bookmarkStart w:id="11" w:name="O_992210"/>
      <w:bookmarkEnd w:id="11"/>
      <w:r w:rsidRPr="007932B1">
        <w:t>Knowledge Evidence</w:t>
      </w:r>
    </w:p>
    <w:p w:rsidR="00000000" w:rsidRPr="007932B1" w:rsidP="0097249A">
      <w:pPr>
        <w:pStyle w:val="BodyText"/>
      </w:pPr>
      <w:r w:rsidRPr="007932B1">
        <w:t>An individual must be able to demonstrate the knowledge required to perform the t</w:t>
      </w:r>
      <w:r w:rsidRPr="007932B1">
        <w:t>asks outlined in the elements and performance criteria of this unit. This includes knowledge of:</w:t>
      </w:r>
    </w:p>
    <w:p w:rsidR="00000000" w:rsidRPr="007932B1" w:rsidP="007932B1">
      <w:pPr>
        <w:pStyle w:val="ListBullet"/>
      </w:pPr>
      <w:r w:rsidRPr="007932B1">
        <w:t>systems and programs in place to manage routine maintenance of plant and equipment in the workplace</w:t>
      </w:r>
    </w:p>
    <w:p w:rsidR="00000000" w:rsidRPr="007932B1" w:rsidP="007932B1">
      <w:pPr>
        <w:pStyle w:val="ListBullet"/>
      </w:pPr>
      <w:r w:rsidRPr="007932B1">
        <w:t>responsibilities for participating in the maintenance prog</w:t>
      </w:r>
      <w:r w:rsidRPr="007932B1">
        <w:t xml:space="preserve">ram, including operator role and the role of others </w:t>
      </w:r>
    </w:p>
    <w:p w:rsidR="00000000" w:rsidRPr="007932B1" w:rsidP="007932B1">
      <w:pPr>
        <w:pStyle w:val="ListBullet"/>
      </w:pPr>
      <w:r w:rsidRPr="007932B1">
        <w:t>procedures for raising maintenance orders where requirements are outside operator role</w:t>
      </w:r>
    </w:p>
    <w:p w:rsidR="00000000" w:rsidRPr="007932B1" w:rsidP="007932B1">
      <w:pPr>
        <w:pStyle w:val="ListBullet"/>
      </w:pPr>
      <w:r w:rsidRPr="007932B1">
        <w:t>basic operating principles of equipment to be maintained</w:t>
      </w:r>
    </w:p>
    <w:p w:rsidR="00000000" w:rsidRPr="007932B1" w:rsidP="007932B1">
      <w:pPr>
        <w:pStyle w:val="ListBullet"/>
      </w:pPr>
      <w:r w:rsidRPr="007932B1">
        <w:t>signs and symptoms of faulty equipment and early warning si</w:t>
      </w:r>
      <w:r w:rsidRPr="007932B1">
        <w:t>gns of potential problems</w:t>
      </w:r>
    </w:p>
    <w:p w:rsidR="00000000" w:rsidRPr="007932B1" w:rsidP="007932B1">
      <w:pPr>
        <w:pStyle w:val="ListBullet"/>
      </w:pPr>
      <w:r w:rsidRPr="007932B1">
        <w:t>basic checks used to confirm the nature of maintenance requirements, including distinguishing between mechanical and electrical faults and identifying probable causes or conditions that may increase maintenance requirements of equ</w:t>
      </w:r>
      <w:r w:rsidRPr="007932B1">
        <w:t>ipment used</w:t>
      </w:r>
    </w:p>
    <w:p w:rsidR="00000000" w:rsidRPr="007932B1" w:rsidP="007932B1">
      <w:pPr>
        <w:pStyle w:val="ListBullet"/>
      </w:pPr>
      <w:r w:rsidRPr="007932B1">
        <w:t>procedures for issuing, maintaining and storing tools used</w:t>
      </w:r>
    </w:p>
    <w:p w:rsidR="00000000" w:rsidRPr="007932B1" w:rsidP="007932B1">
      <w:pPr>
        <w:pStyle w:val="ListBullet"/>
      </w:pPr>
      <w:r w:rsidRPr="007932B1">
        <w:t>safe use of hand tools and measuring instrumentation relevant to maintenance responsibilities</w:t>
      </w:r>
    </w:p>
    <w:p w:rsidR="00000000" w:rsidRPr="007932B1" w:rsidP="007932B1">
      <w:pPr>
        <w:pStyle w:val="ListBullet"/>
      </w:pPr>
      <w:r w:rsidRPr="007932B1">
        <w:t xml:space="preserve">lubrication requirements, including requirements to use food grade lubricants as required, </w:t>
      </w:r>
      <w:r w:rsidRPr="007932B1">
        <w:t>and consequences of using incorrect type or amount of lubricants</w:t>
      </w:r>
    </w:p>
    <w:p w:rsidR="00000000" w:rsidRPr="007932B1" w:rsidP="007932B1">
      <w:pPr>
        <w:pStyle w:val="ListBullet"/>
      </w:pPr>
      <w:r w:rsidRPr="007932B1">
        <w:t>safe work procedures, including appropriate signage of maintenance activities, use of appropriate personal protective equipment, and awareness of safety hazards and controls relating to maint</w:t>
      </w:r>
      <w:r w:rsidRPr="007932B1">
        <w:t>enance tasks</w:t>
      </w:r>
    </w:p>
    <w:p w:rsidR="00000000" w:rsidRPr="007932B1" w:rsidP="007932B1">
      <w:pPr>
        <w:pStyle w:val="ListBullet"/>
      </w:pPr>
      <w:r w:rsidRPr="007932B1">
        <w:t>methods used to render equipment safe to work on or clean including lock out/tag out and isolation procedures (in some cases this may involve liaising with other maintenance operators)</w:t>
      </w:r>
    </w:p>
    <w:p w:rsidR="00000000" w:rsidRPr="007932B1" w:rsidP="007932B1">
      <w:pPr>
        <w:pStyle w:val="ListBullet"/>
      </w:pPr>
      <w:r w:rsidRPr="007932B1">
        <w:t>procedures and inspections to be carried out to confirm th</w:t>
      </w:r>
      <w:r w:rsidRPr="007932B1">
        <w:t>at equipment is in operating order and all parts are accounted for</w:t>
      </w:r>
    </w:p>
    <w:p w:rsidR="00000000" w:rsidRPr="007932B1" w:rsidP="007932B1">
      <w:pPr>
        <w:pStyle w:val="ListBullet"/>
      </w:pPr>
      <w:r w:rsidRPr="007932B1">
        <w:t>food safety risks arising from poor personal hygiene, cleaning and housekeeping practices and procedures associated with routine maintenance</w:t>
      </w:r>
    </w:p>
    <w:p w:rsidR="00000000" w:rsidRPr="007932B1" w:rsidP="007932B1">
      <w:pPr>
        <w:pStyle w:val="ListBullet"/>
      </w:pPr>
      <w:r w:rsidRPr="007932B1">
        <w:t>maintenance planning, scheduling and recording procedures.</w:t>
      </w:r>
    </w:p>
    <w:p w:rsidR="00000000" w:rsidRPr="007932B1" w:rsidP="007932B1">
      <w:pPr>
        <w:pStyle w:val="AllowPageBreak"/>
      </w:pPr>
    </w:p>
    <w:p w:rsidR="00000000" w:rsidRPr="007932B1" w:rsidP="007932B1">
      <w:pPr>
        <w:pStyle w:val="Heading1"/>
      </w:pPr>
      <w:bookmarkStart w:id="12" w:name="O_992211"/>
      <w:bookmarkEnd w:id="12"/>
      <w:r w:rsidRPr="007932B1">
        <w:t>Assessment Conditions</w:t>
      </w:r>
    </w:p>
    <w:p w:rsidR="00000000" w:rsidRPr="007932B1" w:rsidP="0097249A">
      <w:pPr>
        <w:pStyle w:val="BodyText"/>
      </w:pPr>
      <w:r w:rsidRPr="007932B1">
        <w:t xml:space="preserve">Assessment of skills must take place under the following conditions: </w:t>
      </w:r>
    </w:p>
    <w:p w:rsidR="00000000" w:rsidRPr="007932B1" w:rsidP="007932B1">
      <w:pPr>
        <w:pStyle w:val="ListBullet"/>
      </w:pPr>
      <w:r w:rsidRPr="007932B1">
        <w:t>physical conditions:</w:t>
      </w:r>
    </w:p>
    <w:p w:rsidR="00000000" w:rsidRPr="007932B1" w:rsidP="007932B1">
      <w:pPr>
        <w:pStyle w:val="ListBullet2"/>
      </w:pPr>
      <w:r w:rsidRPr="007932B1">
        <w:t>skills must be demonstrated in a workplace setting or an environm</w:t>
      </w:r>
      <w:r w:rsidRPr="007932B1">
        <w:t xml:space="preserve">ent that accurately represents a real workplace </w:t>
      </w:r>
    </w:p>
    <w:p w:rsidR="00000000" w:rsidRPr="007932B1" w:rsidP="007932B1">
      <w:pPr>
        <w:pStyle w:val="ListBullet"/>
      </w:pPr>
      <w:r w:rsidRPr="007932B1">
        <w:t>resources, equipment and materials:</w:t>
      </w:r>
    </w:p>
    <w:p w:rsidR="00000000" w:rsidRPr="007932B1" w:rsidP="007932B1">
      <w:pPr>
        <w:pStyle w:val="ListBullet2"/>
      </w:pPr>
      <w:r w:rsidRPr="007932B1">
        <w:t>maintenance tools and equipment</w:t>
      </w:r>
    </w:p>
    <w:p w:rsidR="00000000" w:rsidRPr="007932B1" w:rsidP="007932B1">
      <w:pPr>
        <w:pStyle w:val="ListBullet2"/>
      </w:pPr>
      <w:r w:rsidRPr="007932B1">
        <w:t>operational machinery and equipment</w:t>
      </w:r>
    </w:p>
    <w:p w:rsidR="00000000" w:rsidRPr="007932B1" w:rsidP="007932B1">
      <w:pPr>
        <w:pStyle w:val="ListBullet2"/>
      </w:pPr>
      <w:r w:rsidRPr="007932B1">
        <w:t>safety equipment</w:t>
      </w:r>
    </w:p>
    <w:p w:rsidR="00000000" w:rsidRPr="007932B1" w:rsidP="007932B1">
      <w:pPr>
        <w:pStyle w:val="ListBullet2"/>
      </w:pPr>
      <w:r w:rsidRPr="007932B1">
        <w:t>spares and consumables</w:t>
      </w:r>
    </w:p>
    <w:p w:rsidR="00000000" w:rsidRPr="007932B1" w:rsidP="007932B1">
      <w:pPr>
        <w:pStyle w:val="ListBullet"/>
      </w:pPr>
      <w:r w:rsidRPr="007932B1">
        <w:t>specifications:</w:t>
      </w:r>
    </w:p>
    <w:p w:rsidR="00000000" w:rsidRPr="007932B1" w:rsidP="007932B1">
      <w:pPr>
        <w:pStyle w:val="ListBullet2"/>
      </w:pPr>
      <w:r w:rsidRPr="007932B1">
        <w:t xml:space="preserve">operation procedures </w:t>
      </w:r>
    </w:p>
    <w:p w:rsidR="00000000" w:rsidRPr="007932B1" w:rsidP="007932B1">
      <w:pPr>
        <w:pStyle w:val="ListBullet2"/>
      </w:pPr>
      <w:r w:rsidRPr="007932B1">
        <w:t>service equipment and maintenance instructions.</w:t>
      </w:r>
    </w:p>
    <w:p w:rsidR="00000000" w:rsidRPr="007932B1" w:rsidP="0097249A">
      <w:pPr>
        <w:pStyle w:val="BodyText"/>
      </w:pPr>
      <w:r w:rsidRPr="007932B1">
        <w:t>Assessors of this unit must satisfy the requirements for assessors in applicable vocational education and training legislation, frameworks and/or standards.</w:t>
      </w:r>
    </w:p>
    <w:p w:rsidR="00000000" w:rsidRPr="007932B1" w:rsidP="007932B1">
      <w:pPr>
        <w:pStyle w:val="Heading1"/>
      </w:pPr>
      <w:bookmarkStart w:id="13" w:name="O_992214"/>
      <w:bookmarkEnd w:id="13"/>
      <w:r w:rsidRPr="007932B1">
        <w:t>Links</w:t>
      </w:r>
    </w:p>
    <w:p w:rsidR="00000000" w:rsidRPr="007932B1" w:rsidP="0097249A">
      <w:pPr>
        <w:pStyle w:val="BodyText"/>
      </w:pPr>
      <w:r w:rsidRPr="007932B1">
        <w:t>Companion Volume Implementat</w:t>
      </w:r>
      <w:r w:rsidRPr="007932B1">
        <w:t xml:space="preserve">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177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932B1" w:rsidP="007932B1"/>
    <w:sectPr w:rsidSect="007932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B1" w:rsidRPr="0097249A" w:rsidP="00972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9A" w:rsidP="00793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49A" w:rsidP="00793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249A" w:rsidP="007932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B1" w:rsidP="00793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249A">
      <w:t>Approved</w:t>
    </w:r>
    <w:r w:rsidR="009724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24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249A">
      <w:rPr>
        <w:noProof/>
      </w:rPr>
      <w:t>4</w:t>
    </w:r>
    <w:r>
      <w:rPr>
        <w:noProof/>
      </w:rPr>
      <w:fldChar w:fldCharType="end"/>
    </w:r>
  </w:p>
  <w:p w:rsidR="007932B1" w:rsidP="00793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24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249A">
      <w:t>Manufacturing Industry Skills Alliance</w:t>
    </w:r>
    <w:r w:rsidR="0097249A">
      <w:fldChar w:fldCharType="end"/>
    </w:r>
  </w:p>
  <w:p w:rsidR="007932B1" w:rsidP="00793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2B1" w:rsidRPr="0097249A" w:rsidP="00972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9A" w:rsidRPr="002D2AF8" w:rsidP="00793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FBPOPR2065 Conduct routine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249A" w:rsidP="007932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B1" w:rsidRPr="002D2AF8" w:rsidP="00793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249A">
      <w:t>FBPOPR2065 Conduct routine maintenance</w:t>
    </w:r>
    <w:r w:rsidR="009724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249A">
      <w:rPr>
        <w:noProof/>
      </w:rPr>
      <w:t>2 March 2025</w:t>
    </w:r>
    <w:r>
      <w:fldChar w:fldCharType="end"/>
    </w:r>
  </w:p>
  <w:p w:rsidR="007932B1" w:rsidP="00793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04E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263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D86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2B1"/>
  </w:style>
  <w:style w:type="character" w:customStyle="1" w:styleId="Heading1Char">
    <w:name w:val="Heading 1 Char"/>
    <w:basedOn w:val="DefaultParagraphFont"/>
    <w:link w:val="Heading1"/>
    <w:rsid w:val="00793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2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32B1"/>
    <w:rPr>
      <w:b/>
      <w:spacing w:val="0"/>
    </w:rPr>
  </w:style>
  <w:style w:type="paragraph" w:styleId="ListBullet2">
    <w:name w:val="List Bullet 2"/>
    <w:basedOn w:val="List2"/>
    <w:rsid w:val="007932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32B1"/>
    <w:rPr>
      <w:i/>
    </w:rPr>
  </w:style>
  <w:style w:type="paragraph" w:customStyle="1" w:styleId="SuperHeading">
    <w:name w:val="SuperHeading"/>
    <w:basedOn w:val="Normal"/>
    <w:rsid w:val="00793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2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3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2B1"/>
  </w:style>
  <w:style w:type="paragraph" w:styleId="TableofFigures">
    <w:name w:val="table of figures"/>
    <w:basedOn w:val="Normal"/>
    <w:next w:val="Normal"/>
    <w:semiHidden/>
    <w:rsid w:val="00793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2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32B1"/>
    <w:rPr>
      <w:rFonts w:ascii="Wingdings" w:hAnsi="Wingdings"/>
    </w:rPr>
  </w:style>
  <w:style w:type="paragraph" w:customStyle="1" w:styleId="TableHeading">
    <w:name w:val="Table Heading"/>
    <w:basedOn w:val="HeadingBase"/>
    <w:rsid w:val="00793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2B1"/>
    <w:rPr>
      <w:color w:val="0033CC"/>
      <w:u w:val="none"/>
    </w:rPr>
  </w:style>
  <w:style w:type="paragraph" w:customStyle="1" w:styleId="BodyTextRight">
    <w:name w:val="Body Text Right"/>
    <w:basedOn w:val="BodyText"/>
    <w:rsid w:val="00793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2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2B1"/>
    <w:rPr>
      <w:sz w:val="32"/>
    </w:rPr>
  </w:style>
  <w:style w:type="paragraph" w:customStyle="1" w:styleId="HeadingProcedure">
    <w:name w:val="Heading Procedure"/>
    <w:basedOn w:val="HeadingBase"/>
    <w:next w:val="Normal"/>
    <w:rsid w:val="00793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2B1"/>
    <w:pPr>
      <w:spacing w:before="60" w:after="60"/>
    </w:pPr>
  </w:style>
  <w:style w:type="paragraph" w:styleId="ListContinue">
    <w:name w:val="List Continue"/>
    <w:basedOn w:val="List"/>
    <w:rsid w:val="007932B1"/>
    <w:pPr>
      <w:ind w:firstLine="0"/>
    </w:pPr>
  </w:style>
  <w:style w:type="paragraph" w:customStyle="1" w:styleId="ListNote">
    <w:name w:val="List Note"/>
    <w:basedOn w:val="List"/>
    <w:rsid w:val="00793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2B1"/>
    <w:rPr>
      <w:rFonts w:ascii="Courier New" w:hAnsi="Courier New"/>
    </w:rPr>
  </w:style>
  <w:style w:type="paragraph" w:customStyle="1" w:styleId="NoteBullet">
    <w:name w:val="Note Bullet"/>
    <w:basedOn w:val="Note"/>
    <w:rsid w:val="00793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2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3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2B1"/>
    <w:rPr>
      <w:b/>
      <w:smallCaps/>
    </w:rPr>
  </w:style>
  <w:style w:type="paragraph" w:customStyle="1" w:styleId="TableListNumber">
    <w:name w:val="Table List Number"/>
    <w:basedOn w:val="ListNumber"/>
    <w:rsid w:val="00793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2B1"/>
    <w:pPr>
      <w:numPr>
        <w:numId w:val="9"/>
      </w:numPr>
    </w:pPr>
  </w:style>
  <w:style w:type="paragraph" w:customStyle="1" w:styleId="ListAlpha2">
    <w:name w:val="List Alpha 2"/>
    <w:basedOn w:val="List2"/>
    <w:rsid w:val="007932B1"/>
    <w:pPr>
      <w:numPr>
        <w:numId w:val="8"/>
      </w:numPr>
    </w:pPr>
  </w:style>
  <w:style w:type="paragraph" w:styleId="List2">
    <w:name w:val="List 2"/>
    <w:basedOn w:val="BodyText"/>
    <w:rsid w:val="00793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2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2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32B1"/>
    <w:pPr>
      <w:numPr>
        <w:numId w:val="4"/>
      </w:numPr>
    </w:pPr>
  </w:style>
  <w:style w:type="paragraph" w:styleId="ListContinue2">
    <w:name w:val="List Continue 2"/>
    <w:basedOn w:val="List2"/>
    <w:rsid w:val="007932B1"/>
    <w:pPr>
      <w:ind w:firstLine="0"/>
    </w:pPr>
  </w:style>
  <w:style w:type="paragraph" w:styleId="ListContinue3">
    <w:name w:val="List Continue 3"/>
    <w:basedOn w:val="List3"/>
    <w:rsid w:val="007932B1"/>
    <w:pPr>
      <w:ind w:left="1021" w:firstLine="0"/>
    </w:pPr>
  </w:style>
  <w:style w:type="paragraph" w:styleId="ListContinue4">
    <w:name w:val="List Continue 4"/>
    <w:basedOn w:val="List4"/>
    <w:rsid w:val="007932B1"/>
    <w:pPr>
      <w:ind w:firstLine="0"/>
    </w:pPr>
  </w:style>
  <w:style w:type="paragraph" w:styleId="ListContinue5">
    <w:name w:val="List Continue 5"/>
    <w:basedOn w:val="List5"/>
    <w:rsid w:val="007932B1"/>
    <w:pPr>
      <w:ind w:firstLine="0"/>
    </w:pPr>
  </w:style>
  <w:style w:type="paragraph" w:styleId="ListNumber3">
    <w:name w:val="List Number 3"/>
    <w:basedOn w:val="List3"/>
    <w:rsid w:val="007932B1"/>
    <w:pPr>
      <w:numPr>
        <w:numId w:val="5"/>
      </w:numPr>
    </w:pPr>
  </w:style>
  <w:style w:type="paragraph" w:styleId="ListNumber4">
    <w:name w:val="List Number 4"/>
    <w:basedOn w:val="List4"/>
    <w:rsid w:val="007932B1"/>
    <w:pPr>
      <w:numPr>
        <w:numId w:val="6"/>
      </w:numPr>
    </w:pPr>
  </w:style>
  <w:style w:type="paragraph" w:styleId="ListNumber5">
    <w:name w:val="List Number 5"/>
    <w:basedOn w:val="List5"/>
    <w:rsid w:val="007932B1"/>
    <w:pPr>
      <w:numPr>
        <w:numId w:val="7"/>
      </w:numPr>
    </w:pPr>
  </w:style>
  <w:style w:type="paragraph" w:styleId="BlockText">
    <w:name w:val="Block Text"/>
    <w:basedOn w:val="Normal"/>
    <w:rsid w:val="00793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2B1"/>
    <w:rPr>
      <w:sz w:val="16"/>
      <w:vertAlign w:val="superscript"/>
    </w:rPr>
  </w:style>
  <w:style w:type="character" w:customStyle="1" w:styleId="Symbols">
    <w:name w:val="Symbols"/>
    <w:basedOn w:val="DefaultParagraphFont"/>
    <w:rsid w:val="007932B1"/>
    <w:rPr>
      <w:rFonts w:ascii="Symbol" w:hAnsi="Symbol"/>
    </w:rPr>
  </w:style>
  <w:style w:type="character" w:customStyle="1" w:styleId="MenuOptions">
    <w:name w:val="Menu Options"/>
    <w:basedOn w:val="DefaultParagraphFont"/>
    <w:rsid w:val="00793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2B1"/>
    <w:rPr>
      <w:b/>
    </w:rPr>
  </w:style>
  <w:style w:type="character" w:customStyle="1" w:styleId="Underlined">
    <w:name w:val="Underlined"/>
    <w:basedOn w:val="DefaultParagraphFont"/>
    <w:rsid w:val="007932B1"/>
    <w:rPr>
      <w:u w:val="single"/>
    </w:rPr>
  </w:style>
  <w:style w:type="paragraph" w:customStyle="1" w:styleId="TableBodyTextRight">
    <w:name w:val="Table Body Text Right"/>
    <w:basedOn w:val="TableBodyText"/>
    <w:rsid w:val="00793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2B1"/>
    <w:rPr>
      <w:sz w:val="18"/>
    </w:rPr>
  </w:style>
  <w:style w:type="paragraph" w:customStyle="1" w:styleId="BodySmallRight">
    <w:name w:val="Body Small Right"/>
    <w:basedOn w:val="BodyTextRight"/>
    <w:rsid w:val="007932B1"/>
    <w:rPr>
      <w:sz w:val="18"/>
      <w:szCs w:val="18"/>
    </w:rPr>
  </w:style>
  <w:style w:type="paragraph" w:customStyle="1" w:styleId="MarginEdition">
    <w:name w:val="Margin Edition"/>
    <w:basedOn w:val="MarginNote"/>
    <w:rsid w:val="00793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2B1"/>
    <w:rPr>
      <w:sz w:val="2"/>
      <w:szCs w:val="2"/>
    </w:rPr>
  </w:style>
  <w:style w:type="character" w:customStyle="1" w:styleId="Small">
    <w:name w:val="Small"/>
    <w:basedOn w:val="DefaultParagraphFont"/>
    <w:rsid w:val="007932B1"/>
    <w:rPr>
      <w:sz w:val="16"/>
    </w:rPr>
  </w:style>
  <w:style w:type="paragraph" w:customStyle="1" w:styleId="WideTable">
    <w:name w:val="Wide Table"/>
    <w:basedOn w:val="Normal"/>
    <w:rsid w:val="00793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2B1"/>
  </w:style>
  <w:style w:type="paragraph" w:styleId="Quote">
    <w:name w:val="Quote"/>
    <w:basedOn w:val="Heading1"/>
    <w:link w:val="QuoteChar"/>
    <w:qFormat/>
    <w:rsid w:val="00793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2B1"/>
    <w:pPr>
      <w:pageBreakBefore/>
    </w:pPr>
  </w:style>
  <w:style w:type="paragraph" w:customStyle="1" w:styleId="Border">
    <w:name w:val="Border"/>
    <w:basedOn w:val="Normal"/>
    <w:qFormat/>
    <w:rsid w:val="00793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2B1"/>
    <w:rPr>
      <w:u w:val="single"/>
    </w:rPr>
  </w:style>
  <w:style w:type="character" w:customStyle="1" w:styleId="BoldandItalics">
    <w:name w:val="Bold and Italics"/>
    <w:qFormat/>
    <w:rsid w:val="007932B1"/>
    <w:rPr>
      <w:b/>
      <w:i/>
      <w:u w:val="none"/>
    </w:rPr>
  </w:style>
  <w:style w:type="paragraph" w:styleId="BalloonText">
    <w:name w:val="Balloon Text"/>
    <w:basedOn w:val="Normal"/>
    <w:link w:val="BalloonTextChar"/>
    <w:rsid w:val="00793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2B1"/>
    <w:pPr>
      <w:spacing w:before="0" w:after="0"/>
    </w:pPr>
  </w:style>
  <w:style w:type="paragraph" w:customStyle="1" w:styleId="BodyTextBold">
    <w:name w:val="Body Text Bold"/>
    <w:basedOn w:val="BodyText"/>
    <w:qFormat/>
    <w:rsid w:val="007932B1"/>
    <w:rPr>
      <w:b/>
    </w:rPr>
  </w:style>
  <w:style w:type="character" w:styleId="Hyperlink">
    <w:name w:val="Hyperlink"/>
    <w:basedOn w:val="DefaultParagraphFont"/>
    <w:uiPriority w:val="99"/>
    <w:unhideWhenUsed/>
    <w:rsid w:val="00972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6469</Characters>
  <Application>Microsoft Office Word</Application>
  <DocSecurity>0</DocSecurity>
  <Lines>202</Lines>
  <Paragraphs>131</Paragraphs>
  <ScaleCrop>false</ScaleCrop>
  <Company>Author-it Software Corporation Ltd.</Company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FBPOPR2065 Conduct routine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