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C8F" w:rsidP="009D6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FBPOPR2062 Work in a clean room environment</w:t>
      </w:r>
      <w:r>
        <w:fldChar w:fldCharType="end"/>
      </w:r>
    </w:p>
    <w:p w:rsidR="009D6C8F" w:rsidP="009D6C8F">
      <w:pPr>
        <w:pStyle w:val="Version"/>
        <w:sectPr w:rsidSect="00525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AE8" w:rsidP="00525AE8">
      <w:pPr>
        <w:pStyle w:val="SuperHeading"/>
      </w:pPr>
      <w:r w:rsidRPr="00525AE8">
        <w:t>Assessment Requirements for FBPOPR2062 Work in a clean room environment</w:t>
      </w:r>
    </w:p>
    <w:p w:rsidR="00000000" w:rsidRPr="00525AE8" w:rsidP="00525AE8">
      <w:pPr>
        <w:pStyle w:val="Heading1"/>
      </w:pPr>
      <w:bookmarkStart w:id="1" w:name="O_995256"/>
      <w:bookmarkEnd w:id="1"/>
      <w:r w:rsidRPr="00525A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25A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AE8" w:rsidP="00525AE8">
            <w:pPr>
              <w:pStyle w:val="BodyText"/>
            </w:pPr>
            <w:r w:rsidRPr="00525AE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E8">
            <w:pPr>
              <w:pStyle w:val="BodyText"/>
              <w:rPr>
                <w:lang w:val="en-NZ"/>
              </w:rPr>
            </w:pPr>
            <w:r w:rsidRPr="00525AE8">
              <w:rPr>
                <w:rStyle w:val="SpecialBold"/>
              </w:rPr>
              <w:t>Comments</w:t>
            </w:r>
          </w:p>
        </w:tc>
      </w:tr>
      <w:tr w:rsidTr="00525A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AE8">
            <w:pPr>
              <w:pStyle w:val="BodyText"/>
              <w:rPr>
                <w:lang w:val="en-NZ"/>
              </w:rPr>
            </w:pPr>
            <w:r w:rsidRPr="00525AE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AE8" w:rsidP="00525AE8">
            <w:pPr>
              <w:pStyle w:val="BodyText"/>
            </w:pPr>
            <w:r w:rsidRPr="00525AE8">
              <w:t>This version released with the FBP Food, Beverage and Pharmaceutical Training Package Version 2.0.</w:t>
            </w:r>
          </w:p>
        </w:tc>
      </w:tr>
    </w:tbl>
    <w:p w:rsidR="00000000" w:rsidRPr="00525AE8" w:rsidP="00525AE8">
      <w:pPr>
        <w:pStyle w:val="BodyText"/>
      </w:pPr>
    </w:p>
    <w:p w:rsidR="00000000" w:rsidRPr="00525AE8" w:rsidP="00525AE8">
      <w:pPr>
        <w:pStyle w:val="AllowPageBreak"/>
      </w:pPr>
    </w:p>
    <w:p w:rsidR="00000000" w:rsidRPr="00525AE8" w:rsidP="00525AE8">
      <w:pPr>
        <w:pStyle w:val="Heading1"/>
      </w:pPr>
      <w:bookmarkStart w:id="2" w:name="O_995257"/>
      <w:bookmarkEnd w:id="2"/>
      <w:r w:rsidRPr="00525AE8">
        <w:t>Performance Evidence</w:t>
      </w:r>
    </w:p>
    <w:p w:rsidR="00000000" w:rsidRPr="00525AE8" w:rsidP="009D6C8F">
      <w:pPr>
        <w:pStyle w:val="BodyText"/>
      </w:pPr>
      <w:r w:rsidRPr="00525AE8">
        <w:t xml:space="preserve">An individual demonstrating competency in this unit must satisfy all of the elements and performance criteria of this unit. </w:t>
      </w:r>
    </w:p>
    <w:p w:rsidR="00000000" w:rsidRPr="00525AE8" w:rsidP="009D6C8F">
      <w:pPr>
        <w:pStyle w:val="BodyText"/>
      </w:pPr>
      <w:r w:rsidRPr="00525AE8">
        <w:t>There must be evidence that the individual has worked in a clean room environment on at least one occasion, i</w:t>
      </w:r>
      <w:r w:rsidRPr="00525AE8">
        <w:t>ncluding:</w:t>
      </w:r>
    </w:p>
    <w:p w:rsidR="00000000" w:rsidRPr="00525AE8" w:rsidP="00525AE8">
      <w:pPr>
        <w:pStyle w:val="ListBullet"/>
      </w:pPr>
      <w:r w:rsidRPr="00525AE8">
        <w:t>accessing workplace information to determine clean room work requirements</w:t>
      </w:r>
    </w:p>
    <w:p w:rsidR="00000000" w:rsidRPr="00525AE8" w:rsidP="00525AE8">
      <w:pPr>
        <w:pStyle w:val="ListBullet"/>
      </w:pPr>
      <w:r w:rsidRPr="00525AE8">
        <w:t>confirming that protective clothing and footwear are appropriate for use</w:t>
      </w:r>
    </w:p>
    <w:p w:rsidR="00000000" w:rsidRPr="00525AE8" w:rsidP="00525AE8">
      <w:pPr>
        <w:pStyle w:val="ListBullet"/>
      </w:pPr>
      <w:r w:rsidRPr="00525AE8">
        <w:t>following procedures to fit and inspect protective clothing and footwear</w:t>
      </w:r>
    </w:p>
    <w:p w:rsidR="00000000" w:rsidRPr="00525AE8" w:rsidP="00525AE8">
      <w:pPr>
        <w:pStyle w:val="ListBullet"/>
      </w:pPr>
      <w:r w:rsidRPr="00525AE8">
        <w:t>following procedur</w:t>
      </w:r>
      <w:r w:rsidRPr="00525AE8">
        <w:t>es to enter a clean room environment, including following appropriate hand washing and disinfecting procedures, and fitting gloves as required</w:t>
      </w:r>
    </w:p>
    <w:p w:rsidR="00000000" w:rsidRPr="00525AE8" w:rsidP="00525AE8">
      <w:pPr>
        <w:pStyle w:val="ListBullet"/>
      </w:pPr>
      <w:r w:rsidRPr="00525AE8">
        <w:t>conducting work to minimise risk of contamination</w:t>
      </w:r>
    </w:p>
    <w:p w:rsidR="00000000" w:rsidRPr="00525AE8" w:rsidP="00525AE8">
      <w:pPr>
        <w:pStyle w:val="ListBullet"/>
      </w:pPr>
      <w:r w:rsidRPr="00525AE8">
        <w:t>exiting the clean room environment according to workplace proce</w:t>
      </w:r>
      <w:r w:rsidRPr="00525AE8">
        <w:t>dures</w:t>
      </w:r>
    </w:p>
    <w:p w:rsidR="00000000" w:rsidRPr="00525AE8" w:rsidP="00525AE8">
      <w:pPr>
        <w:pStyle w:val="ListBullet"/>
      </w:pPr>
      <w:r w:rsidRPr="00525AE8">
        <w:t>removing protective clothing and footwear in correct sequence and depositing for laundering according to workplace procedures.</w:t>
      </w:r>
    </w:p>
    <w:p w:rsidR="00000000" w:rsidRPr="00525AE8" w:rsidP="00525AE8">
      <w:pPr>
        <w:pStyle w:val="AllowPageBreak"/>
      </w:pPr>
    </w:p>
    <w:p w:rsidR="00000000" w:rsidRPr="00525AE8" w:rsidP="00525AE8">
      <w:pPr>
        <w:pStyle w:val="Heading1"/>
      </w:pPr>
      <w:bookmarkStart w:id="3" w:name="O_995258"/>
      <w:bookmarkEnd w:id="3"/>
      <w:r w:rsidRPr="00525AE8">
        <w:t>Knowledge Evidence</w:t>
      </w:r>
    </w:p>
    <w:p w:rsidR="00000000" w:rsidRPr="00525AE8" w:rsidP="009D6C8F">
      <w:pPr>
        <w:pStyle w:val="BodyText"/>
      </w:pPr>
      <w:r w:rsidRPr="00525AE8">
        <w:t>An individual must be able to demonstrate the knowledge required to perform the tasks o</w:t>
      </w:r>
      <w:r w:rsidRPr="00525AE8">
        <w:t>utlined in the elements and performance criteria of this unit. This includes knowledge of:</w:t>
      </w:r>
    </w:p>
    <w:p w:rsidR="00000000" w:rsidRPr="00525AE8" w:rsidP="00525AE8">
      <w:pPr>
        <w:pStyle w:val="ListBullet"/>
      </w:pPr>
      <w:r w:rsidRPr="00525AE8">
        <w:t>purpose of and conditions required in a clean room environment, including how the clean room maintains a clean environment and related air flow systems</w:t>
      </w:r>
    </w:p>
    <w:p w:rsidR="00000000" w:rsidRPr="00525AE8" w:rsidP="00525AE8">
      <w:pPr>
        <w:pStyle w:val="ListBullet"/>
      </w:pPr>
      <w:r w:rsidRPr="00525AE8">
        <w:t xml:space="preserve">preparation </w:t>
      </w:r>
      <w:r w:rsidRPr="00525AE8">
        <w:t>and handling requirements for garments and footwear worn in a clean room environment, including:</w:t>
      </w:r>
    </w:p>
    <w:p w:rsidR="00000000" w:rsidRPr="00525AE8" w:rsidP="00525AE8">
      <w:pPr>
        <w:pStyle w:val="ListBullet2"/>
      </w:pPr>
      <w:r w:rsidRPr="00525AE8">
        <w:t>garment features appropriate to a clean room environment</w:t>
      </w:r>
    </w:p>
    <w:p w:rsidR="00000000" w:rsidRPr="00525AE8" w:rsidP="00525AE8">
      <w:pPr>
        <w:pStyle w:val="ListBullet2"/>
      </w:pPr>
      <w:r w:rsidRPr="00525AE8">
        <w:t>inspection procedures to confirm clothing and footwear are fit for use prior to fitting</w:t>
      </w:r>
    </w:p>
    <w:p w:rsidR="00000000" w:rsidRPr="00525AE8" w:rsidP="00525AE8">
      <w:pPr>
        <w:pStyle w:val="ListBullet"/>
      </w:pPr>
      <w:r w:rsidRPr="00525AE8">
        <w:t>inspection points to confirm that clothing and footwear are correctly fitted according to workplace procedures</w:t>
      </w:r>
    </w:p>
    <w:p w:rsidR="00000000" w:rsidRPr="00525AE8" w:rsidP="00525AE8">
      <w:pPr>
        <w:pStyle w:val="ListBullet"/>
      </w:pPr>
      <w:r w:rsidRPr="00525AE8">
        <w:t>procedures to follow if garments are not fit for use</w:t>
      </w:r>
    </w:p>
    <w:p w:rsidR="00000000" w:rsidRPr="00525AE8" w:rsidP="00525AE8">
      <w:pPr>
        <w:pStyle w:val="ListBullet"/>
      </w:pPr>
      <w:r w:rsidRPr="00525AE8">
        <w:t>clean room control measures and related monitoring requirements, including:</w:t>
      </w:r>
    </w:p>
    <w:p w:rsidR="00000000" w:rsidRPr="00525AE8" w:rsidP="00525AE8">
      <w:pPr>
        <w:pStyle w:val="ListBullet2"/>
      </w:pPr>
      <w:r w:rsidRPr="00525AE8">
        <w:t>pressure differ</w:t>
      </w:r>
      <w:r w:rsidRPr="00525AE8">
        <w:t>ences between the clean room and change room and knowledge of location of pressure gauges</w:t>
      </w:r>
    </w:p>
    <w:p w:rsidR="00000000" w:rsidRPr="00525AE8" w:rsidP="00525AE8">
      <w:pPr>
        <w:pStyle w:val="ListBullet2"/>
      </w:pPr>
      <w:r w:rsidRPr="00525AE8">
        <w:t>checking operating conditions of ventilation systems where required</w:t>
      </w:r>
    </w:p>
    <w:p w:rsidR="00000000" w:rsidRPr="00525AE8" w:rsidP="00525AE8">
      <w:pPr>
        <w:pStyle w:val="ListBullet"/>
      </w:pPr>
      <w:r w:rsidRPr="00525AE8">
        <w:t>entry procedures</w:t>
      </w:r>
    </w:p>
    <w:p w:rsidR="00000000" w:rsidRPr="00525AE8" w:rsidP="00525AE8">
      <w:pPr>
        <w:pStyle w:val="ListBullet"/>
      </w:pPr>
      <w:r w:rsidRPr="00525AE8">
        <w:t>requirements for conducting work in a clean room and consequences of not complyi</w:t>
      </w:r>
      <w:r w:rsidRPr="00525AE8">
        <w:t>ng with these requirements (typically work is conducted slowly to minimise disturbance of particulates)</w:t>
      </w:r>
    </w:p>
    <w:p w:rsidR="00000000" w:rsidRPr="00525AE8" w:rsidP="00525AE8">
      <w:pPr>
        <w:pStyle w:val="ListBullet"/>
      </w:pPr>
      <w:r w:rsidRPr="00525AE8">
        <w:t>procedures to follow to minimise risk of contamination, including cleaning, sanitation, sterilisation and disinfecting of equipment and surfaces</w:t>
      </w:r>
    </w:p>
    <w:p w:rsidR="00000000" w:rsidRPr="00525AE8" w:rsidP="00525AE8">
      <w:pPr>
        <w:pStyle w:val="ListBullet"/>
      </w:pPr>
      <w:r w:rsidRPr="00525AE8">
        <w:t>conditi</w:t>
      </w:r>
      <w:r w:rsidRPr="00525AE8">
        <w:t>ons that can cause contamination, and control measures to avoid this occurring</w:t>
      </w:r>
    </w:p>
    <w:p w:rsidR="00000000" w:rsidRPr="00525AE8" w:rsidP="00525AE8">
      <w:pPr>
        <w:pStyle w:val="ListBullet"/>
      </w:pPr>
      <w:r w:rsidRPr="00525AE8">
        <w:t>work health and safety hazards and controls, including the limitations of protective clothing and equipment relevant to the work process</w:t>
      </w:r>
    </w:p>
    <w:p w:rsidR="00000000" w:rsidRPr="00525AE8" w:rsidP="00525AE8">
      <w:pPr>
        <w:pStyle w:val="ListBullet"/>
      </w:pPr>
      <w:r w:rsidRPr="00525AE8">
        <w:t>procedures for exiting and de-gowning</w:t>
      </w:r>
    </w:p>
    <w:p w:rsidR="00000000" w:rsidRPr="00525AE8" w:rsidP="00525AE8">
      <w:pPr>
        <w:pStyle w:val="ListBullet"/>
      </w:pPr>
      <w:r w:rsidRPr="00525AE8">
        <w:t>la</w:t>
      </w:r>
      <w:r w:rsidRPr="00525AE8">
        <w:t>undering requirements and procedures</w:t>
      </w:r>
    </w:p>
    <w:p w:rsidR="00000000" w:rsidRPr="00525AE8" w:rsidP="00525AE8">
      <w:pPr>
        <w:pStyle w:val="ListBullet"/>
      </w:pPr>
      <w:r w:rsidRPr="00525AE8">
        <w:t>housekeeping requirements for work area</w:t>
      </w:r>
    </w:p>
    <w:p w:rsidR="00000000" w:rsidRPr="00525AE8" w:rsidP="00525AE8">
      <w:pPr>
        <w:pStyle w:val="ListBullet"/>
      </w:pPr>
      <w:r w:rsidRPr="00525AE8">
        <w:t>recording requirements and procedures.</w:t>
      </w:r>
    </w:p>
    <w:p w:rsidR="00000000" w:rsidRPr="00525AE8" w:rsidP="00525AE8">
      <w:pPr>
        <w:pStyle w:val="AllowPageBreak"/>
      </w:pPr>
    </w:p>
    <w:p w:rsidR="00000000" w:rsidRPr="00525AE8" w:rsidP="00525AE8">
      <w:pPr>
        <w:pStyle w:val="Heading1"/>
      </w:pPr>
      <w:bookmarkStart w:id="4" w:name="O_995259"/>
      <w:bookmarkEnd w:id="4"/>
      <w:r w:rsidRPr="00525AE8">
        <w:t>Assessment Conditions</w:t>
      </w:r>
    </w:p>
    <w:p w:rsidR="00000000" w:rsidRPr="00525AE8" w:rsidP="009D6C8F">
      <w:pPr>
        <w:pStyle w:val="BodyText"/>
      </w:pPr>
      <w:r w:rsidRPr="00525AE8">
        <w:t xml:space="preserve">Assessment of skills must take place under the following conditions: </w:t>
      </w:r>
    </w:p>
    <w:p w:rsidR="00000000" w:rsidRPr="00525AE8" w:rsidP="00525AE8">
      <w:pPr>
        <w:pStyle w:val="ListBullet"/>
      </w:pPr>
      <w:r w:rsidRPr="00525AE8">
        <w:t>physical conditions:</w:t>
      </w:r>
    </w:p>
    <w:p w:rsidR="00000000" w:rsidRPr="00525AE8" w:rsidP="00525AE8">
      <w:pPr>
        <w:pStyle w:val="ListBullet2"/>
      </w:pPr>
      <w:r w:rsidRPr="00525AE8">
        <w:t>skills must be demonstrated in a workplace setting or an environment that accurately represents a clean room environment</w:t>
      </w:r>
    </w:p>
    <w:p w:rsidR="00000000" w:rsidRPr="00525AE8" w:rsidP="00525AE8">
      <w:pPr>
        <w:pStyle w:val="ListBullet"/>
      </w:pPr>
      <w:r w:rsidRPr="00525AE8">
        <w:t>resources, equipment and materials:</w:t>
      </w:r>
    </w:p>
    <w:p w:rsidR="00000000" w:rsidRPr="00525AE8" w:rsidP="00525AE8">
      <w:pPr>
        <w:pStyle w:val="ListBullet2"/>
      </w:pPr>
      <w:r w:rsidRPr="00525AE8">
        <w:t>protective clothing, footwear and equipment appropriate to a clean room</w:t>
      </w:r>
    </w:p>
    <w:p w:rsidR="00000000" w:rsidRPr="00525AE8" w:rsidP="00525AE8">
      <w:pPr>
        <w:pStyle w:val="ListBullet"/>
      </w:pPr>
      <w:r w:rsidRPr="00525AE8">
        <w:t>specifications:</w:t>
      </w:r>
    </w:p>
    <w:p w:rsidR="00000000" w:rsidRPr="00525AE8" w:rsidP="00525AE8">
      <w:pPr>
        <w:pStyle w:val="ListBullet2"/>
      </w:pPr>
      <w:r w:rsidRPr="00525AE8">
        <w:t>work pr</w:t>
      </w:r>
      <w:r w:rsidRPr="00525AE8">
        <w:t>ocedures relevant to working in a clean room environment, including those specific to entering and exiting the clean room and to carrying out the relevant work function.</w:t>
      </w:r>
    </w:p>
    <w:p w:rsidR="00000000" w:rsidRPr="00525AE8" w:rsidP="009D6C8F">
      <w:pPr>
        <w:pStyle w:val="BodyText"/>
      </w:pPr>
      <w:r w:rsidRPr="00525AE8">
        <w:t>Assessors of this unit must satisfy the requirements for assessors in applicable vocat</w:t>
      </w:r>
      <w:r w:rsidRPr="00525AE8">
        <w:t>ional education and training legislation, frameworks and/or standards.</w:t>
      </w:r>
    </w:p>
    <w:p w:rsidR="00000000" w:rsidRPr="00525AE8" w:rsidP="00525AE8">
      <w:pPr>
        <w:pStyle w:val="Heading1"/>
      </w:pPr>
      <w:bookmarkStart w:id="5" w:name="O_995262"/>
      <w:bookmarkEnd w:id="5"/>
      <w:r w:rsidRPr="00525AE8">
        <w:t>Links</w:t>
      </w:r>
    </w:p>
    <w:p w:rsidR="00000000" w:rsidRPr="00525AE8" w:rsidP="009D6C8F">
      <w:pPr>
        <w:pStyle w:val="BodyText"/>
      </w:pPr>
      <w:r w:rsidRPr="00525AE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77CA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5AE8" w:rsidP="00525AE8"/>
    <w:sectPr w:rsidSect="00525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E8" w:rsidRPr="009D6C8F" w:rsidP="009D6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8F" w:rsidP="00525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6C8F" w:rsidP="00525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D6C8F" w:rsidP="00525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AE8" w:rsidRPr="009D6C8F" w:rsidP="009D6C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C8F" w:rsidRPr="002D2AF8" w:rsidP="00525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FBPOPR2062 Work in a clean room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D6C8F" w:rsidP="00525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E6A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A6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C06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AE8"/>
  </w:style>
  <w:style w:type="character" w:customStyle="1" w:styleId="Heading1Char">
    <w:name w:val="Heading 1 Char"/>
    <w:basedOn w:val="DefaultParagraphFont"/>
    <w:link w:val="Heading1"/>
    <w:rsid w:val="00525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A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AE8"/>
    <w:rPr>
      <w:b/>
      <w:spacing w:val="0"/>
    </w:rPr>
  </w:style>
  <w:style w:type="paragraph" w:styleId="ListBullet2">
    <w:name w:val="List Bullet 2"/>
    <w:basedOn w:val="List2"/>
    <w:rsid w:val="00525A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5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AE8"/>
    <w:rPr>
      <w:i/>
    </w:rPr>
  </w:style>
  <w:style w:type="paragraph" w:styleId="Caption">
    <w:name w:val="caption"/>
    <w:basedOn w:val="BodyText"/>
    <w:next w:val="Normal"/>
    <w:qFormat/>
    <w:rsid w:val="00525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AE8"/>
  </w:style>
  <w:style w:type="paragraph" w:styleId="TableofFigures">
    <w:name w:val="table of figures"/>
    <w:basedOn w:val="Normal"/>
    <w:next w:val="Normal"/>
    <w:semiHidden/>
    <w:rsid w:val="00525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A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5AE8"/>
    <w:rPr>
      <w:rFonts w:ascii="Wingdings" w:hAnsi="Wingdings"/>
    </w:rPr>
  </w:style>
  <w:style w:type="paragraph" w:customStyle="1" w:styleId="TableHeading">
    <w:name w:val="Table Heading"/>
    <w:basedOn w:val="HeadingBase"/>
    <w:rsid w:val="00525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AE8"/>
    <w:rPr>
      <w:color w:val="0033CC"/>
      <w:u w:val="none"/>
    </w:rPr>
  </w:style>
  <w:style w:type="paragraph" w:customStyle="1" w:styleId="BodyTextRight">
    <w:name w:val="Body Text Right"/>
    <w:basedOn w:val="BodyText"/>
    <w:rsid w:val="00525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A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AE8"/>
    <w:rPr>
      <w:sz w:val="32"/>
    </w:rPr>
  </w:style>
  <w:style w:type="paragraph" w:customStyle="1" w:styleId="HeadingProcedure">
    <w:name w:val="Heading Procedure"/>
    <w:basedOn w:val="HeadingBase"/>
    <w:next w:val="Normal"/>
    <w:rsid w:val="00525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AE8"/>
    <w:pPr>
      <w:spacing w:before="60" w:after="60"/>
    </w:pPr>
  </w:style>
  <w:style w:type="paragraph" w:styleId="ListContinue">
    <w:name w:val="List Continue"/>
    <w:basedOn w:val="List"/>
    <w:rsid w:val="00525AE8"/>
    <w:pPr>
      <w:ind w:firstLine="0"/>
    </w:pPr>
  </w:style>
  <w:style w:type="paragraph" w:customStyle="1" w:styleId="ListNote">
    <w:name w:val="List Note"/>
    <w:basedOn w:val="List"/>
    <w:rsid w:val="00525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AE8"/>
    <w:rPr>
      <w:rFonts w:ascii="Courier New" w:hAnsi="Courier New"/>
    </w:rPr>
  </w:style>
  <w:style w:type="paragraph" w:customStyle="1" w:styleId="NoteBullet">
    <w:name w:val="Note Bullet"/>
    <w:basedOn w:val="Note"/>
    <w:rsid w:val="00525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A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5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AE8"/>
    <w:rPr>
      <w:b/>
      <w:smallCaps/>
    </w:rPr>
  </w:style>
  <w:style w:type="paragraph" w:customStyle="1" w:styleId="TableListNumber">
    <w:name w:val="Table List Number"/>
    <w:basedOn w:val="ListNumber"/>
    <w:rsid w:val="00525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AE8"/>
    <w:pPr>
      <w:numPr>
        <w:numId w:val="9"/>
      </w:numPr>
    </w:pPr>
  </w:style>
  <w:style w:type="paragraph" w:customStyle="1" w:styleId="ListAlpha2">
    <w:name w:val="List Alpha 2"/>
    <w:basedOn w:val="List2"/>
    <w:rsid w:val="00525AE8"/>
    <w:pPr>
      <w:numPr>
        <w:numId w:val="8"/>
      </w:numPr>
    </w:pPr>
  </w:style>
  <w:style w:type="paragraph" w:styleId="List2">
    <w:name w:val="List 2"/>
    <w:basedOn w:val="BodyText"/>
    <w:rsid w:val="00525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A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A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5AE8"/>
    <w:pPr>
      <w:numPr>
        <w:numId w:val="4"/>
      </w:numPr>
    </w:pPr>
  </w:style>
  <w:style w:type="paragraph" w:styleId="ListContinue2">
    <w:name w:val="List Continue 2"/>
    <w:basedOn w:val="List2"/>
    <w:rsid w:val="00525AE8"/>
    <w:pPr>
      <w:ind w:firstLine="0"/>
    </w:pPr>
  </w:style>
  <w:style w:type="paragraph" w:styleId="ListContinue3">
    <w:name w:val="List Continue 3"/>
    <w:basedOn w:val="List3"/>
    <w:rsid w:val="00525AE8"/>
    <w:pPr>
      <w:ind w:left="1021" w:firstLine="0"/>
    </w:pPr>
  </w:style>
  <w:style w:type="paragraph" w:styleId="ListContinue4">
    <w:name w:val="List Continue 4"/>
    <w:basedOn w:val="List4"/>
    <w:rsid w:val="00525AE8"/>
    <w:pPr>
      <w:ind w:firstLine="0"/>
    </w:pPr>
  </w:style>
  <w:style w:type="paragraph" w:styleId="ListContinue5">
    <w:name w:val="List Continue 5"/>
    <w:basedOn w:val="List5"/>
    <w:rsid w:val="00525AE8"/>
    <w:pPr>
      <w:ind w:firstLine="0"/>
    </w:pPr>
  </w:style>
  <w:style w:type="paragraph" w:styleId="ListNumber3">
    <w:name w:val="List Number 3"/>
    <w:basedOn w:val="List3"/>
    <w:rsid w:val="00525AE8"/>
    <w:pPr>
      <w:numPr>
        <w:numId w:val="5"/>
      </w:numPr>
    </w:pPr>
  </w:style>
  <w:style w:type="paragraph" w:styleId="ListNumber4">
    <w:name w:val="List Number 4"/>
    <w:basedOn w:val="List4"/>
    <w:rsid w:val="00525AE8"/>
    <w:pPr>
      <w:numPr>
        <w:numId w:val="6"/>
      </w:numPr>
    </w:pPr>
  </w:style>
  <w:style w:type="paragraph" w:styleId="ListNumber5">
    <w:name w:val="List Number 5"/>
    <w:basedOn w:val="List5"/>
    <w:rsid w:val="00525AE8"/>
    <w:pPr>
      <w:numPr>
        <w:numId w:val="7"/>
      </w:numPr>
    </w:pPr>
  </w:style>
  <w:style w:type="paragraph" w:styleId="BlockText">
    <w:name w:val="Block Text"/>
    <w:basedOn w:val="Normal"/>
    <w:rsid w:val="00525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AE8"/>
    <w:rPr>
      <w:sz w:val="16"/>
      <w:vertAlign w:val="superscript"/>
    </w:rPr>
  </w:style>
  <w:style w:type="character" w:customStyle="1" w:styleId="Symbols">
    <w:name w:val="Symbols"/>
    <w:basedOn w:val="DefaultParagraphFont"/>
    <w:rsid w:val="00525AE8"/>
    <w:rPr>
      <w:rFonts w:ascii="Symbol" w:hAnsi="Symbol"/>
    </w:rPr>
  </w:style>
  <w:style w:type="character" w:customStyle="1" w:styleId="MenuOptions">
    <w:name w:val="Menu Options"/>
    <w:basedOn w:val="DefaultParagraphFont"/>
    <w:rsid w:val="00525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AE8"/>
    <w:rPr>
      <w:b/>
    </w:rPr>
  </w:style>
  <w:style w:type="character" w:customStyle="1" w:styleId="Underlined">
    <w:name w:val="Underlined"/>
    <w:basedOn w:val="DefaultParagraphFont"/>
    <w:rsid w:val="00525AE8"/>
    <w:rPr>
      <w:u w:val="single"/>
    </w:rPr>
  </w:style>
  <w:style w:type="paragraph" w:customStyle="1" w:styleId="TableBodyTextRight">
    <w:name w:val="Table Body Text Right"/>
    <w:basedOn w:val="TableBodyText"/>
    <w:rsid w:val="00525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AE8"/>
    <w:rPr>
      <w:sz w:val="18"/>
    </w:rPr>
  </w:style>
  <w:style w:type="paragraph" w:customStyle="1" w:styleId="BodySmallRight">
    <w:name w:val="Body Small Right"/>
    <w:basedOn w:val="BodyTextRight"/>
    <w:rsid w:val="00525AE8"/>
    <w:rPr>
      <w:sz w:val="18"/>
      <w:szCs w:val="18"/>
    </w:rPr>
  </w:style>
  <w:style w:type="paragraph" w:customStyle="1" w:styleId="MarginEdition">
    <w:name w:val="Margin Edition"/>
    <w:basedOn w:val="MarginNote"/>
    <w:rsid w:val="00525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AE8"/>
    <w:rPr>
      <w:sz w:val="2"/>
      <w:szCs w:val="2"/>
    </w:rPr>
  </w:style>
  <w:style w:type="character" w:customStyle="1" w:styleId="Small">
    <w:name w:val="Small"/>
    <w:basedOn w:val="DefaultParagraphFont"/>
    <w:rsid w:val="00525AE8"/>
    <w:rPr>
      <w:sz w:val="16"/>
    </w:rPr>
  </w:style>
  <w:style w:type="paragraph" w:customStyle="1" w:styleId="WideTable">
    <w:name w:val="Wide Table"/>
    <w:basedOn w:val="Normal"/>
    <w:rsid w:val="00525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AE8"/>
  </w:style>
  <w:style w:type="paragraph" w:styleId="Quote">
    <w:name w:val="Quote"/>
    <w:basedOn w:val="Heading1"/>
    <w:link w:val="QuoteChar"/>
    <w:qFormat/>
    <w:rsid w:val="00525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AE8"/>
    <w:pPr>
      <w:pageBreakBefore/>
    </w:pPr>
  </w:style>
  <w:style w:type="paragraph" w:customStyle="1" w:styleId="Border">
    <w:name w:val="Border"/>
    <w:basedOn w:val="Normal"/>
    <w:qFormat/>
    <w:rsid w:val="00525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AE8"/>
    <w:rPr>
      <w:u w:val="single"/>
    </w:rPr>
  </w:style>
  <w:style w:type="character" w:customStyle="1" w:styleId="BoldandItalics">
    <w:name w:val="Bold and Italics"/>
    <w:qFormat/>
    <w:rsid w:val="00525AE8"/>
    <w:rPr>
      <w:b/>
      <w:i/>
      <w:u w:val="none"/>
    </w:rPr>
  </w:style>
  <w:style w:type="paragraph" w:styleId="BalloonText">
    <w:name w:val="Balloon Text"/>
    <w:basedOn w:val="Normal"/>
    <w:link w:val="BalloonTextChar"/>
    <w:rsid w:val="00525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AE8"/>
    <w:pPr>
      <w:spacing w:before="0" w:after="0"/>
    </w:pPr>
  </w:style>
  <w:style w:type="paragraph" w:customStyle="1" w:styleId="BodyTextBold">
    <w:name w:val="Body Text Bold"/>
    <w:basedOn w:val="BodyText"/>
    <w:qFormat/>
    <w:rsid w:val="00525AE8"/>
    <w:rPr>
      <w:b/>
    </w:rPr>
  </w:style>
  <w:style w:type="character" w:styleId="Hyperlink">
    <w:name w:val="Hyperlink"/>
    <w:basedOn w:val="DefaultParagraphFont"/>
    <w:uiPriority w:val="99"/>
    <w:unhideWhenUsed/>
    <w:rsid w:val="009D6C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3421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FBPOPR2062 Work in a clean room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