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1AC" w:rsidP="00C85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FBPOPR2052 Operate a chocolate tempering process</w:t>
      </w:r>
      <w:r>
        <w:fldChar w:fldCharType="end"/>
      </w:r>
    </w:p>
    <w:p w:rsidR="00C851AC" w:rsidP="00C851AC">
      <w:pPr>
        <w:pStyle w:val="Version"/>
        <w:sectPr w:rsidSect="005F4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6D9" w:rsidP="005F46D9">
      <w:pPr>
        <w:pStyle w:val="SuperHeading"/>
      </w:pPr>
      <w:r w:rsidRPr="005F46D9">
        <w:t>Assessment Requirements for FBPOPR2052 Operate a chocolate tempering process</w:t>
      </w:r>
    </w:p>
    <w:p w:rsidR="00000000" w:rsidRPr="005F46D9" w:rsidP="005F46D9">
      <w:pPr>
        <w:pStyle w:val="Heading1"/>
      </w:pPr>
      <w:bookmarkStart w:id="1" w:name="O_969768"/>
      <w:bookmarkEnd w:id="1"/>
      <w:r w:rsidRPr="005F46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4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6D9" w:rsidP="005F46D9">
            <w:pPr>
              <w:pStyle w:val="BodyText"/>
            </w:pPr>
            <w:r w:rsidRPr="005F46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6D9">
            <w:pPr>
              <w:pStyle w:val="BodyText"/>
              <w:rPr>
                <w:lang w:val="en-NZ"/>
              </w:rPr>
            </w:pPr>
            <w:r w:rsidRPr="005F46D9">
              <w:rPr>
                <w:rStyle w:val="SpecialBold"/>
              </w:rPr>
              <w:t>Comments</w:t>
            </w:r>
          </w:p>
        </w:tc>
      </w:tr>
      <w:tr w:rsidTr="005F4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6D9">
            <w:pPr>
              <w:pStyle w:val="BodyText"/>
              <w:rPr>
                <w:lang w:val="en-NZ"/>
              </w:rPr>
            </w:pPr>
            <w:r w:rsidRPr="005F46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6D9" w:rsidP="005F46D9">
            <w:pPr>
              <w:pStyle w:val="BodyText"/>
            </w:pPr>
            <w:r w:rsidRPr="005F46D9">
              <w:t>This version released with FBP Food, Beverage and Pharmaceutical Training Package Version 1.0</w:t>
            </w:r>
          </w:p>
        </w:tc>
      </w:tr>
    </w:tbl>
    <w:p w:rsidR="00000000" w:rsidRPr="005F46D9" w:rsidP="005F46D9">
      <w:pPr>
        <w:pStyle w:val="BodyText"/>
      </w:pPr>
    </w:p>
    <w:p w:rsidR="00000000" w:rsidRPr="005F46D9" w:rsidP="005F46D9">
      <w:pPr>
        <w:pStyle w:val="AllowPageBreak"/>
      </w:pPr>
    </w:p>
    <w:p w:rsidR="00000000" w:rsidRPr="005F46D9" w:rsidP="005F46D9">
      <w:pPr>
        <w:pStyle w:val="Heading1"/>
      </w:pPr>
      <w:bookmarkStart w:id="2" w:name="O_969769"/>
      <w:bookmarkEnd w:id="2"/>
      <w:r w:rsidRPr="005F46D9">
        <w:t>Performance Evidence</w:t>
      </w:r>
    </w:p>
    <w:p w:rsidR="00000000" w:rsidRPr="005F46D9" w:rsidP="00C851AC">
      <w:pPr>
        <w:pStyle w:val="BodyText"/>
      </w:pPr>
      <w:r w:rsidRPr="005F46D9">
        <w:t>An individual demonstrating competency in this unit must satisfy all of the elements and performance criteria of this unit.</w:t>
      </w:r>
    </w:p>
    <w:p w:rsidR="00000000" w:rsidRPr="005F46D9" w:rsidP="00C851AC">
      <w:pPr>
        <w:pStyle w:val="BodyText"/>
      </w:pPr>
      <w:r w:rsidRPr="005F46D9">
        <w:t>There must be evidence that the individual has operated a chocolate tempering process on at least one occasion,</w:t>
      </w:r>
      <w:r w:rsidRPr="005F46D9">
        <w:t xml:space="preserve"> including:</w:t>
      </w:r>
    </w:p>
    <w:p w:rsidR="00000000" w:rsidRPr="005F46D9" w:rsidP="005F46D9">
      <w:pPr>
        <w:pStyle w:val="ListBullet"/>
      </w:pPr>
      <w:r w:rsidRPr="005F46D9">
        <w:t>accessing workplace information to identify tempering process requirements</w:t>
      </w:r>
    </w:p>
    <w:p w:rsidR="00000000" w:rsidRPr="005F46D9" w:rsidP="005F46D9">
      <w:pPr>
        <w:pStyle w:val="ListBullet"/>
      </w:pPr>
      <w:r w:rsidRPr="005F46D9">
        <w:t>selecting, fitting and using personal protective clothing and/or equipment</w:t>
      </w:r>
    </w:p>
    <w:p w:rsidR="00000000" w:rsidRPr="005F46D9" w:rsidP="005F46D9">
      <w:pPr>
        <w:pStyle w:val="ListBullet"/>
      </w:pPr>
      <w:r w:rsidRPr="005F46D9">
        <w:t>confirming supply of necessary materials and services</w:t>
      </w:r>
    </w:p>
    <w:p w:rsidR="00000000" w:rsidRPr="005F46D9" w:rsidP="005F46D9">
      <w:pPr>
        <w:pStyle w:val="ListBullet"/>
      </w:pPr>
      <w:r w:rsidRPr="005F46D9">
        <w:t>conducting pre-start checks, including:</w:t>
      </w:r>
    </w:p>
    <w:p w:rsidR="00000000" w:rsidRPr="005F46D9" w:rsidP="005F46D9">
      <w:pPr>
        <w:pStyle w:val="ListBullet2"/>
      </w:pPr>
      <w:r w:rsidRPr="005F46D9">
        <w:t>inspecting equipment condition to identify any signs of wear</w:t>
      </w:r>
    </w:p>
    <w:p w:rsidR="00000000" w:rsidRPr="005F46D9" w:rsidP="005F46D9">
      <w:pPr>
        <w:pStyle w:val="ListBullet2"/>
      </w:pPr>
      <w:r w:rsidRPr="005F46D9">
        <w:t>selecting appropriate settings and/or related parameters</w:t>
      </w:r>
    </w:p>
    <w:p w:rsidR="00000000" w:rsidRPr="005F46D9" w:rsidP="005F46D9">
      <w:pPr>
        <w:pStyle w:val="ListBullet2"/>
      </w:pPr>
      <w:r w:rsidRPr="005F46D9">
        <w:t>cancelling isolation or lock-outs</w:t>
      </w:r>
    </w:p>
    <w:p w:rsidR="00000000" w:rsidRPr="005F46D9" w:rsidP="005F46D9">
      <w:pPr>
        <w:pStyle w:val="ListBullet2"/>
      </w:pPr>
      <w:r w:rsidRPr="005F46D9">
        <w:t>confirming that equipment is clean and correctly configured for processing requirements</w:t>
      </w:r>
    </w:p>
    <w:p w:rsidR="00000000" w:rsidRPr="005F46D9" w:rsidP="005F46D9">
      <w:pPr>
        <w:pStyle w:val="ListBullet2"/>
      </w:pPr>
      <w:r w:rsidRPr="005F46D9">
        <w:t>positioning se</w:t>
      </w:r>
      <w:r w:rsidRPr="005F46D9">
        <w:t>nsors and controls correctly</w:t>
      </w:r>
    </w:p>
    <w:p w:rsidR="00000000" w:rsidRPr="005F46D9" w:rsidP="005F46D9">
      <w:pPr>
        <w:pStyle w:val="ListBullet2"/>
      </w:pPr>
      <w:r w:rsidRPr="005F46D9">
        <w:t>ensuring any scheduled maintenance has been carried out</w:t>
      </w:r>
    </w:p>
    <w:p w:rsidR="00000000" w:rsidRPr="005F46D9" w:rsidP="005F46D9">
      <w:pPr>
        <w:pStyle w:val="ListBullet2"/>
      </w:pPr>
      <w:r w:rsidRPr="005F46D9">
        <w:t>confirming that all safety guards are in place and operational</w:t>
      </w:r>
    </w:p>
    <w:p w:rsidR="00000000" w:rsidRPr="005F46D9" w:rsidP="005F46D9">
      <w:pPr>
        <w:pStyle w:val="ListBullet"/>
      </w:pPr>
      <w:r w:rsidRPr="005F46D9">
        <w:t>starting, operating, monitoring and adjusting tempering process equipment to achieve required outcomes, inc</w:t>
      </w:r>
      <w:r w:rsidRPr="005F46D9">
        <w:t>luding monitoring control points and conducting inspections to confirm process remains within specification, including:</w:t>
      </w:r>
    </w:p>
    <w:p w:rsidR="00000000" w:rsidRPr="005F46D9" w:rsidP="005F46D9">
      <w:pPr>
        <w:pStyle w:val="ListBullet2"/>
      </w:pPr>
      <w:r w:rsidRPr="005F46D9">
        <w:t>setting pump speeds</w:t>
      </w:r>
    </w:p>
    <w:p w:rsidR="00000000" w:rsidRPr="005F46D9" w:rsidP="005F46D9">
      <w:pPr>
        <w:pStyle w:val="ListBullet2"/>
      </w:pPr>
      <w:r w:rsidRPr="005F46D9">
        <w:t>checking temperature/zone settings</w:t>
      </w:r>
    </w:p>
    <w:p w:rsidR="00000000" w:rsidRPr="005F46D9" w:rsidP="005F46D9">
      <w:pPr>
        <w:pStyle w:val="ListBullet2"/>
      </w:pPr>
      <w:r w:rsidRPr="005F46D9">
        <w:t>checking chocolate temperatures</w:t>
      </w:r>
    </w:p>
    <w:p w:rsidR="00000000" w:rsidRPr="005F46D9" w:rsidP="005F46D9">
      <w:pPr>
        <w:pStyle w:val="ListBullet"/>
      </w:pPr>
      <w:r w:rsidRPr="005F46D9">
        <w:t xml:space="preserve">monitoring supply and flow of materials to and </w:t>
      </w:r>
      <w:r w:rsidRPr="005F46D9">
        <w:t>from the tempering process and equipment operation to confirm process remains within specification</w:t>
      </w:r>
    </w:p>
    <w:p w:rsidR="00000000" w:rsidRPr="005F46D9" w:rsidP="005F46D9">
      <w:pPr>
        <w:pStyle w:val="ListBullet"/>
      </w:pPr>
      <w:r w:rsidRPr="005F46D9">
        <w:t>conducting temper test, interpreting results and determining adjustments</w:t>
      </w:r>
    </w:p>
    <w:p w:rsidR="00000000" w:rsidRPr="005F46D9" w:rsidP="005F46D9">
      <w:pPr>
        <w:pStyle w:val="ListBullet"/>
      </w:pPr>
      <w:r w:rsidRPr="005F46D9">
        <w:t>taking corrective action in response to out-of-specification results</w:t>
      </w:r>
    </w:p>
    <w:p w:rsidR="00000000" w:rsidRPr="005F46D9" w:rsidP="005F46D9">
      <w:pPr>
        <w:pStyle w:val="ListBullet"/>
      </w:pPr>
      <w:r w:rsidRPr="005F46D9">
        <w:t>responding to and/or reporting equipment failure within level of responsibility</w:t>
      </w:r>
    </w:p>
    <w:p w:rsidR="00000000" w:rsidRPr="005F46D9" w:rsidP="005F46D9">
      <w:pPr>
        <w:pStyle w:val="ListBullet"/>
      </w:pPr>
      <w:r w:rsidRPr="005F46D9">
        <w:t>locating emergency stop functions on equipment</w:t>
      </w:r>
    </w:p>
    <w:p w:rsidR="00000000" w:rsidRPr="005F46D9" w:rsidP="005F46D9">
      <w:pPr>
        <w:pStyle w:val="ListBullet"/>
      </w:pPr>
      <w:r w:rsidRPr="005F46D9">
        <w:t>following isolation and lock-out/tag-out procedures to take tempering process and related equipment off-line in preparation for c</w:t>
      </w:r>
      <w:r w:rsidRPr="005F46D9">
        <w:t>leaning and/or maintenance within level of responsibility</w:t>
      </w:r>
    </w:p>
    <w:p w:rsidR="00000000" w:rsidRPr="005F46D9" w:rsidP="005F46D9">
      <w:pPr>
        <w:pStyle w:val="ListBullet"/>
      </w:pPr>
      <w:r w:rsidRPr="005F46D9">
        <w:t>completing workplace records</w:t>
      </w:r>
    </w:p>
    <w:p w:rsidR="00000000" w:rsidRPr="005F46D9" w:rsidP="005F46D9">
      <w:pPr>
        <w:pStyle w:val="ListBullet"/>
      </w:pPr>
      <w:r w:rsidRPr="005F46D9">
        <w:t>maintaining work area to meet housekeeping standards</w:t>
      </w:r>
    </w:p>
    <w:p w:rsidR="00000000" w:rsidRPr="005F46D9" w:rsidP="005F46D9">
      <w:pPr>
        <w:pStyle w:val="ListBullet"/>
      </w:pPr>
      <w:r w:rsidRPr="005F46D9">
        <w:t>using process control systems according to workplace procedures</w:t>
      </w:r>
    </w:p>
    <w:p w:rsidR="00000000" w:rsidRPr="005F46D9" w:rsidP="005F46D9">
      <w:pPr>
        <w:pStyle w:val="ListBullet"/>
      </w:pPr>
      <w:r w:rsidRPr="005F46D9">
        <w:t>conducting routine maintenance according to workplac</w:t>
      </w:r>
      <w:r w:rsidRPr="005F46D9">
        <w:t>e procedures</w:t>
      </w:r>
    </w:p>
    <w:p w:rsidR="00000000" w:rsidRPr="005F46D9" w:rsidP="005F46D9">
      <w:pPr>
        <w:pStyle w:val="ListBullet"/>
      </w:pPr>
      <w:r w:rsidRPr="005F46D9">
        <w:t>cleaning and sanitising equipment according to workplace procedures</w:t>
      </w:r>
    </w:p>
    <w:p w:rsidR="00000000" w:rsidRPr="005F46D9" w:rsidP="005F46D9">
      <w:pPr>
        <w:pStyle w:val="ListBullet"/>
      </w:pPr>
      <w:r w:rsidRPr="005F46D9">
        <w:t>following relevant work health and safety procedures.</w:t>
      </w:r>
    </w:p>
    <w:p w:rsidR="00000000" w:rsidRPr="005F46D9" w:rsidP="005F46D9">
      <w:pPr>
        <w:pStyle w:val="AllowPageBreak"/>
      </w:pPr>
    </w:p>
    <w:p w:rsidR="00000000" w:rsidRPr="005F46D9" w:rsidP="005F46D9">
      <w:pPr>
        <w:pStyle w:val="Heading1"/>
      </w:pPr>
      <w:bookmarkStart w:id="3" w:name="O_969770"/>
      <w:bookmarkEnd w:id="3"/>
      <w:r w:rsidRPr="005F46D9">
        <w:t>Knowledge Evidence</w:t>
      </w:r>
    </w:p>
    <w:p w:rsidR="00000000" w:rsidRPr="005F46D9" w:rsidP="00C851AC">
      <w:pPr>
        <w:pStyle w:val="BodyText"/>
      </w:pPr>
      <w:r w:rsidRPr="005F46D9">
        <w:t>An individual must be able to demonstrate the knowledge required to perform the tasks</w:t>
      </w:r>
      <w:r w:rsidRPr="005F46D9">
        <w:t xml:space="preserve"> outlined in the elements and performance criteria of this unit. This includes knowledge of:</w:t>
      </w:r>
    </w:p>
    <w:p w:rsidR="00000000" w:rsidRPr="005F46D9" w:rsidP="005F46D9">
      <w:pPr>
        <w:pStyle w:val="ListBullet"/>
      </w:pPr>
      <w:r w:rsidRPr="005F46D9">
        <w:t>purpose and basic principles of the tempering process, including:</w:t>
      </w:r>
    </w:p>
    <w:p w:rsidR="00000000" w:rsidRPr="005F46D9" w:rsidP="005F46D9">
      <w:pPr>
        <w:pStyle w:val="ListBullet2"/>
      </w:pPr>
      <w:r w:rsidRPr="005F46D9">
        <w:t>basic understanding of the crystallisation behaviour of cocoa fat</w:t>
      </w:r>
    </w:p>
    <w:p w:rsidR="00000000" w:rsidRPr="005F46D9" w:rsidP="005F46D9">
      <w:pPr>
        <w:pStyle w:val="ListBullet2"/>
      </w:pPr>
      <w:r w:rsidRPr="005F46D9">
        <w:t xml:space="preserve">relationship </w:t>
      </w:r>
      <w:r w:rsidRPr="005F46D9">
        <w:t>between crystal forms and melting points/temperatures</w:t>
      </w:r>
    </w:p>
    <w:p w:rsidR="00000000" w:rsidRPr="005F46D9" w:rsidP="005F46D9">
      <w:pPr>
        <w:pStyle w:val="ListBullet2"/>
      </w:pPr>
      <w:r w:rsidRPr="005F46D9">
        <w:t>process stages, including heating, cooling, agitating, reheating and effect of each of these on outcomes</w:t>
      </w:r>
    </w:p>
    <w:p w:rsidR="00000000" w:rsidRPr="005F46D9" w:rsidP="005F46D9">
      <w:pPr>
        <w:pStyle w:val="ListBullet"/>
      </w:pPr>
      <w:r w:rsidRPr="005F46D9">
        <w:t>basic operating principles of equipment for the tempering process, including:</w:t>
      </w:r>
    </w:p>
    <w:p w:rsidR="00000000" w:rsidRPr="005F46D9" w:rsidP="005F46D9">
      <w:pPr>
        <w:pStyle w:val="ListBullet2"/>
      </w:pPr>
      <w:r w:rsidRPr="005F46D9">
        <w:t>main equipment co</w:t>
      </w:r>
      <w:r w:rsidRPr="005F46D9">
        <w:t>mponents</w:t>
      </w:r>
    </w:p>
    <w:p w:rsidR="00000000" w:rsidRPr="005F46D9" w:rsidP="005F46D9">
      <w:pPr>
        <w:pStyle w:val="ListBullet2"/>
      </w:pPr>
      <w:r w:rsidRPr="005F46D9">
        <w:t>temperature zones</w:t>
      </w:r>
    </w:p>
    <w:p w:rsidR="00000000" w:rsidRPr="005F46D9" w:rsidP="005F46D9">
      <w:pPr>
        <w:pStyle w:val="ListBullet2"/>
      </w:pPr>
      <w:r w:rsidRPr="005F46D9">
        <w:t>status and purpose of guards</w:t>
      </w:r>
    </w:p>
    <w:p w:rsidR="00000000" w:rsidRPr="005F46D9" w:rsidP="005F46D9">
      <w:pPr>
        <w:pStyle w:val="ListBullet2"/>
      </w:pPr>
      <w:r w:rsidRPr="005F46D9">
        <w:t>equipment operating capacities and applications</w:t>
      </w:r>
    </w:p>
    <w:p w:rsidR="00000000" w:rsidRPr="005F46D9" w:rsidP="005F46D9">
      <w:pPr>
        <w:pStyle w:val="ListBullet2"/>
      </w:pPr>
      <w:r w:rsidRPr="005F46D9">
        <w:t>purpose and location of sensors and related feedback instrumentation</w:t>
      </w:r>
    </w:p>
    <w:p w:rsidR="00000000" w:rsidRPr="005F46D9" w:rsidP="005F46D9">
      <w:pPr>
        <w:pStyle w:val="ListBullet"/>
      </w:pPr>
      <w:r w:rsidRPr="005F46D9">
        <w:t>services required for the chocolate tempering process and action to take if servic</w:t>
      </w:r>
      <w:r w:rsidRPr="005F46D9">
        <w:t>es are not available</w:t>
      </w:r>
    </w:p>
    <w:p w:rsidR="00000000" w:rsidRPr="005F46D9" w:rsidP="005F46D9">
      <w:pPr>
        <w:pStyle w:val="ListBullet"/>
      </w:pPr>
      <w:r w:rsidRPr="005F46D9">
        <w:t>the flow of the tempering process and the effect of outputs on downstream processes</w:t>
      </w:r>
    </w:p>
    <w:p w:rsidR="00000000" w:rsidRPr="005F46D9" w:rsidP="005F46D9">
      <w:pPr>
        <w:pStyle w:val="ListBullet"/>
      </w:pPr>
      <w:r w:rsidRPr="005F46D9">
        <w:t>quality characteristics required of chocolate for tempering and the effect of variation on tempering process performance</w:t>
      </w:r>
    </w:p>
    <w:p w:rsidR="00000000" w:rsidRPr="005F46D9" w:rsidP="005F46D9">
      <w:pPr>
        <w:pStyle w:val="ListBullet"/>
      </w:pPr>
      <w:r w:rsidRPr="005F46D9">
        <w:t>operating requirements and par</w:t>
      </w:r>
      <w:r w:rsidRPr="005F46D9">
        <w:t>ameters and corrective action required where operation is outside specified operating parameters</w:t>
      </w:r>
    </w:p>
    <w:p w:rsidR="00000000" w:rsidRPr="005F46D9" w:rsidP="005F46D9">
      <w:pPr>
        <w:pStyle w:val="ListBullet"/>
      </w:pPr>
      <w:r w:rsidRPr="005F46D9">
        <w:t>typical equipment faults and related causes, including signs and symptoms of faulty equipment and early warning signs of potential problems</w:t>
      </w:r>
    </w:p>
    <w:p w:rsidR="00000000" w:rsidRPr="005F46D9" w:rsidP="005F46D9">
      <w:pPr>
        <w:pStyle w:val="ListBullet"/>
      </w:pPr>
      <w:r w:rsidRPr="005F46D9">
        <w:t>methods used to mon</w:t>
      </w:r>
      <w:r w:rsidRPr="005F46D9">
        <w:t>itor the tempering process, including temper test procedures and the significance of results for tempering process adjustments</w:t>
      </w:r>
    </w:p>
    <w:p w:rsidR="00000000" w:rsidRPr="005F46D9" w:rsidP="005F46D9">
      <w:pPr>
        <w:pStyle w:val="ListBullet"/>
      </w:pPr>
      <w:r w:rsidRPr="005F46D9">
        <w:t>inspection or test points (control points) in the process and the related procedures and recording requirements</w:t>
      </w:r>
    </w:p>
    <w:p w:rsidR="00000000" w:rsidRPr="005F46D9" w:rsidP="005F46D9">
      <w:pPr>
        <w:pStyle w:val="ListBullet"/>
      </w:pPr>
      <w:r w:rsidRPr="005F46D9">
        <w:t>contamination/food safety risks associated with the tempering process and related control measures</w:t>
      </w:r>
    </w:p>
    <w:p w:rsidR="00000000" w:rsidRPr="005F46D9" w:rsidP="005F46D9">
      <w:pPr>
        <w:pStyle w:val="ListBullet"/>
      </w:pPr>
      <w:r w:rsidRPr="005F46D9">
        <w:t>common causes of variation related to the chocolate tempering process and corrective action required</w:t>
      </w:r>
    </w:p>
    <w:p w:rsidR="00000000" w:rsidRPr="005F46D9" w:rsidP="005F46D9">
      <w:pPr>
        <w:pStyle w:val="ListBullet"/>
      </w:pPr>
      <w:r w:rsidRPr="005F46D9">
        <w:t>work health and safety hazards and controls related to t</w:t>
      </w:r>
      <w:r w:rsidRPr="005F46D9">
        <w:t>he chocolate tempering process</w:t>
      </w:r>
    </w:p>
    <w:p w:rsidR="00000000" w:rsidRPr="005F46D9" w:rsidP="005F46D9">
      <w:pPr>
        <w:pStyle w:val="ListBullet"/>
      </w:pPr>
      <w:r w:rsidRPr="005F46D9">
        <w:t>requirements of different shutdowns as appropriate to the tempering process and workplace production requirements, including emergency and routine shutdowns, and procedures to follow in the event of a power outage</w:t>
      </w:r>
    </w:p>
    <w:p w:rsidR="00000000" w:rsidRPr="005F46D9" w:rsidP="005F46D9">
      <w:pPr>
        <w:pStyle w:val="ListBullet"/>
      </w:pPr>
      <w:r w:rsidRPr="005F46D9">
        <w:t xml:space="preserve">isolation, </w:t>
      </w:r>
      <w:r w:rsidRPr="005F46D9">
        <w:t>lock-out and tag-out procedures and responsibilities relevant to the chocolate tempering process</w:t>
      </w:r>
    </w:p>
    <w:p w:rsidR="00000000" w:rsidRPr="005F46D9" w:rsidP="005F46D9">
      <w:pPr>
        <w:pStyle w:val="ListBullet"/>
      </w:pPr>
      <w:r w:rsidRPr="005F46D9">
        <w:t>procedures and responsibility for reporting production and performance information</w:t>
      </w:r>
    </w:p>
    <w:p w:rsidR="00000000" w:rsidRPr="005F46D9" w:rsidP="005F46D9">
      <w:pPr>
        <w:pStyle w:val="ListBullet"/>
      </w:pPr>
      <w:r w:rsidRPr="005F46D9">
        <w:t>environmental issues and controls relevant to the tempering process, includi</w:t>
      </w:r>
      <w:r w:rsidRPr="005F46D9">
        <w:t>ng waste/rework collection and handling procedures related to the process</w:t>
      </w:r>
    </w:p>
    <w:p w:rsidR="00000000" w:rsidRPr="005F46D9" w:rsidP="005F46D9">
      <w:pPr>
        <w:pStyle w:val="ListBullet"/>
      </w:pPr>
      <w:r w:rsidRPr="005F46D9">
        <w:t>basic operating principles of process control, including the relationship between control panels and systems and the physical equipment</w:t>
      </w:r>
    </w:p>
    <w:p w:rsidR="00000000" w:rsidRPr="005F46D9" w:rsidP="005F46D9">
      <w:pPr>
        <w:pStyle w:val="ListBullet"/>
      </w:pPr>
      <w:r w:rsidRPr="005F46D9">
        <w:t>cleaning and sanitation procedures for operati</w:t>
      </w:r>
      <w:r w:rsidRPr="005F46D9">
        <w:t>ng the chocolate tempering process.</w:t>
      </w:r>
    </w:p>
    <w:p w:rsidR="00000000" w:rsidRPr="005F46D9" w:rsidP="005F46D9">
      <w:pPr>
        <w:pStyle w:val="AllowPageBreak"/>
      </w:pPr>
    </w:p>
    <w:p w:rsidR="00000000" w:rsidRPr="005F46D9" w:rsidP="005F46D9">
      <w:pPr>
        <w:pStyle w:val="Heading1"/>
      </w:pPr>
      <w:bookmarkStart w:id="4" w:name="O_969771"/>
      <w:bookmarkEnd w:id="4"/>
      <w:r w:rsidRPr="005F46D9">
        <w:t>Assessment Conditions</w:t>
      </w:r>
    </w:p>
    <w:p w:rsidR="00000000" w:rsidRPr="005F46D9" w:rsidP="00C851AC">
      <w:pPr>
        <w:pStyle w:val="BodyText"/>
      </w:pPr>
      <w:r w:rsidRPr="005F46D9">
        <w:t>Assessment of skills must take place under the following conditions:</w:t>
      </w:r>
    </w:p>
    <w:p w:rsidR="00000000" w:rsidRPr="005F46D9" w:rsidP="005F46D9">
      <w:pPr>
        <w:pStyle w:val="ListBullet"/>
      </w:pPr>
      <w:r w:rsidRPr="005F46D9">
        <w:t>physical conditions:</w:t>
      </w:r>
    </w:p>
    <w:p w:rsidR="00000000" w:rsidRPr="005F46D9" w:rsidP="005F46D9">
      <w:pPr>
        <w:pStyle w:val="ListBullet2"/>
      </w:pPr>
      <w:r w:rsidRPr="005F46D9">
        <w:t>a workplace or an environment that accurately represents workplace conditions</w:t>
      </w:r>
    </w:p>
    <w:p w:rsidR="00000000" w:rsidRPr="005F46D9" w:rsidP="005F46D9">
      <w:pPr>
        <w:pStyle w:val="ListBullet"/>
      </w:pPr>
      <w:r w:rsidRPr="005F46D9">
        <w:t>resources, equipment and materials:</w:t>
      </w:r>
    </w:p>
    <w:p w:rsidR="00000000" w:rsidRPr="005F46D9" w:rsidP="005F46D9">
      <w:pPr>
        <w:pStyle w:val="ListBullet2"/>
      </w:pPr>
      <w:r w:rsidRPr="005F46D9">
        <w:t>personal protective clothing and equipment</w:t>
      </w:r>
    </w:p>
    <w:p w:rsidR="00000000" w:rsidRPr="005F46D9" w:rsidP="005F46D9">
      <w:pPr>
        <w:pStyle w:val="ListBullet2"/>
      </w:pPr>
      <w:r w:rsidRPr="005F46D9">
        <w:t>process and related equipment and services</w:t>
      </w:r>
    </w:p>
    <w:p w:rsidR="00000000" w:rsidRPr="005F46D9" w:rsidP="005F46D9">
      <w:pPr>
        <w:pStyle w:val="ListBullet2"/>
      </w:pPr>
      <w:r w:rsidRPr="005F46D9">
        <w:t>chocolate to be tempered</w:t>
      </w:r>
    </w:p>
    <w:p w:rsidR="00000000" w:rsidRPr="005F46D9" w:rsidP="005F46D9">
      <w:pPr>
        <w:pStyle w:val="ListBullet2"/>
      </w:pPr>
      <w:r w:rsidRPr="005F46D9">
        <w:t>tempermeter</w:t>
      </w:r>
    </w:p>
    <w:p w:rsidR="00000000" w:rsidRPr="005F46D9" w:rsidP="005F46D9">
      <w:pPr>
        <w:pStyle w:val="ListBullet2"/>
      </w:pPr>
      <w:r w:rsidRPr="005F46D9">
        <w:t>sampling schedules and test procedures and equipment</w:t>
      </w:r>
    </w:p>
    <w:p w:rsidR="00000000" w:rsidRPr="005F46D9" w:rsidP="005F46D9">
      <w:pPr>
        <w:pStyle w:val="ListBullet2"/>
      </w:pPr>
      <w:r w:rsidRPr="005F46D9">
        <w:t>cleaning procedures, materials and equipmen</w:t>
      </w:r>
      <w:r w:rsidRPr="005F46D9">
        <w:t>t</w:t>
      </w:r>
    </w:p>
    <w:p w:rsidR="00000000" w:rsidRPr="005F46D9" w:rsidP="005F46D9">
      <w:pPr>
        <w:pStyle w:val="ListBullet"/>
      </w:pPr>
      <w:r w:rsidRPr="005F46D9">
        <w:t>specifications:</w:t>
      </w:r>
    </w:p>
    <w:p w:rsidR="00000000" w:rsidRPr="005F46D9" w:rsidP="005F46D9">
      <w:pPr>
        <w:pStyle w:val="ListBullet2"/>
      </w:pPr>
      <w:r w:rsidRPr="005F46D9">
        <w:t>work procedures, including advice on safe work practices, food safety, quality and environmental requirements</w:t>
      </w:r>
    </w:p>
    <w:p w:rsidR="00000000" w:rsidRPr="005F46D9" w:rsidP="005F46D9">
      <w:pPr>
        <w:pStyle w:val="ListBullet2"/>
      </w:pPr>
      <w:r w:rsidRPr="005F46D9">
        <w:t>information on equipment capacity and operating parameters</w:t>
      </w:r>
    </w:p>
    <w:p w:rsidR="00000000" w:rsidRPr="005F46D9" w:rsidP="005F46D9">
      <w:pPr>
        <w:pStyle w:val="ListBullet2"/>
      </w:pPr>
      <w:r w:rsidRPr="005F46D9">
        <w:t>recipe/batch instructions</w:t>
      </w:r>
    </w:p>
    <w:p w:rsidR="00000000" w:rsidRPr="005F46D9" w:rsidP="005F46D9">
      <w:pPr>
        <w:pStyle w:val="ListBullet2"/>
      </w:pPr>
      <w:r w:rsidRPr="005F46D9">
        <w:t>specifications, control points and proces</w:t>
      </w:r>
      <w:r w:rsidRPr="005F46D9">
        <w:t>sing parameters</w:t>
      </w:r>
    </w:p>
    <w:p w:rsidR="00000000" w:rsidRPr="005F46D9" w:rsidP="005F46D9">
      <w:pPr>
        <w:pStyle w:val="ListBullet2"/>
      </w:pPr>
      <w:r w:rsidRPr="005F46D9">
        <w:t>documentation and recording requirements and procedures.</w:t>
      </w:r>
    </w:p>
    <w:p w:rsidR="00000000" w:rsidRPr="005F46D9" w:rsidP="005F46D9">
      <w:pPr>
        <w:pStyle w:val="BodyText"/>
      </w:pPr>
    </w:p>
    <w:p w:rsidR="00000000" w:rsidRPr="005F46D9" w:rsidP="00C851AC">
      <w:pPr>
        <w:pStyle w:val="BodyText"/>
      </w:pPr>
      <w:r w:rsidRPr="005F46D9">
        <w:t>Assessors of this unit must satisfy the requirements for assessors in applicable vocational education and training legislation, frameworks and/or standards.</w:t>
      </w:r>
    </w:p>
    <w:p w:rsidR="00000000" w:rsidRPr="005F46D9" w:rsidP="005F46D9">
      <w:pPr>
        <w:pStyle w:val="Heading1"/>
      </w:pPr>
      <w:bookmarkStart w:id="5" w:name="O_969774"/>
      <w:bookmarkEnd w:id="5"/>
      <w:r w:rsidRPr="005F46D9">
        <w:t>Links</w:t>
      </w:r>
    </w:p>
    <w:p w:rsidR="00000000" w:rsidRPr="005F46D9" w:rsidP="00C851AC">
      <w:pPr>
        <w:pStyle w:val="BodyText"/>
      </w:pPr>
      <w:r w:rsidRPr="005F46D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5344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46D9" w:rsidP="005F46D9"/>
    <w:sectPr w:rsidSect="005F4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D9" w:rsidRPr="00C851AC" w:rsidP="00C85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AC" w:rsidP="005F4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1AC" w:rsidP="005F4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51AC" w:rsidP="005F4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6D9" w:rsidRPr="00C851AC" w:rsidP="00C85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AC" w:rsidRPr="002D2AF8" w:rsidP="005F4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FBPOPR2052 Operate a chocolate tempering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851AC" w:rsidP="005F4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46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F2D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4C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6D9"/>
  </w:style>
  <w:style w:type="character" w:customStyle="1" w:styleId="Heading1Char">
    <w:name w:val="Heading 1 Char"/>
    <w:basedOn w:val="DefaultParagraphFont"/>
    <w:link w:val="Heading1"/>
    <w:rsid w:val="005F4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6D9"/>
    <w:rPr>
      <w:b/>
      <w:spacing w:val="0"/>
    </w:rPr>
  </w:style>
  <w:style w:type="paragraph" w:styleId="ListBullet2">
    <w:name w:val="List Bullet 2"/>
    <w:basedOn w:val="List2"/>
    <w:rsid w:val="005F4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4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6D9"/>
    <w:rPr>
      <w:i/>
    </w:rPr>
  </w:style>
  <w:style w:type="paragraph" w:styleId="Caption">
    <w:name w:val="caption"/>
    <w:basedOn w:val="BodyText"/>
    <w:next w:val="Normal"/>
    <w:qFormat/>
    <w:rsid w:val="005F4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6D9"/>
  </w:style>
  <w:style w:type="paragraph" w:styleId="TableofFigures">
    <w:name w:val="table of figures"/>
    <w:basedOn w:val="Normal"/>
    <w:next w:val="Normal"/>
    <w:semiHidden/>
    <w:rsid w:val="005F4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6D9"/>
    <w:rPr>
      <w:rFonts w:ascii="Wingdings" w:hAnsi="Wingdings"/>
    </w:rPr>
  </w:style>
  <w:style w:type="paragraph" w:customStyle="1" w:styleId="TableHeading">
    <w:name w:val="Table Heading"/>
    <w:basedOn w:val="HeadingBase"/>
    <w:rsid w:val="005F4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6D9"/>
    <w:rPr>
      <w:color w:val="0033CC"/>
      <w:u w:val="none"/>
    </w:rPr>
  </w:style>
  <w:style w:type="paragraph" w:customStyle="1" w:styleId="BodyTextRight">
    <w:name w:val="Body Text Right"/>
    <w:basedOn w:val="BodyText"/>
    <w:rsid w:val="005F4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6D9"/>
    <w:rPr>
      <w:sz w:val="32"/>
    </w:rPr>
  </w:style>
  <w:style w:type="paragraph" w:customStyle="1" w:styleId="HeadingProcedure">
    <w:name w:val="Heading Procedure"/>
    <w:basedOn w:val="HeadingBase"/>
    <w:next w:val="Normal"/>
    <w:rsid w:val="005F4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6D9"/>
    <w:pPr>
      <w:spacing w:before="60" w:after="60"/>
    </w:pPr>
  </w:style>
  <w:style w:type="paragraph" w:styleId="ListContinue">
    <w:name w:val="List Continue"/>
    <w:basedOn w:val="List"/>
    <w:rsid w:val="005F46D9"/>
    <w:pPr>
      <w:ind w:firstLine="0"/>
    </w:pPr>
  </w:style>
  <w:style w:type="paragraph" w:customStyle="1" w:styleId="ListNote">
    <w:name w:val="List Note"/>
    <w:basedOn w:val="List"/>
    <w:rsid w:val="005F4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6D9"/>
    <w:rPr>
      <w:rFonts w:ascii="Courier New" w:hAnsi="Courier New"/>
    </w:rPr>
  </w:style>
  <w:style w:type="paragraph" w:customStyle="1" w:styleId="NoteBullet">
    <w:name w:val="Note Bullet"/>
    <w:basedOn w:val="Note"/>
    <w:rsid w:val="005F4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6D9"/>
    <w:rPr>
      <w:b/>
      <w:smallCaps/>
    </w:rPr>
  </w:style>
  <w:style w:type="paragraph" w:customStyle="1" w:styleId="TableListNumber">
    <w:name w:val="Table List Number"/>
    <w:basedOn w:val="ListNumber"/>
    <w:rsid w:val="005F4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6D9"/>
    <w:pPr>
      <w:numPr>
        <w:numId w:val="9"/>
      </w:numPr>
    </w:pPr>
  </w:style>
  <w:style w:type="paragraph" w:customStyle="1" w:styleId="ListAlpha2">
    <w:name w:val="List Alpha 2"/>
    <w:basedOn w:val="List2"/>
    <w:rsid w:val="005F46D9"/>
    <w:pPr>
      <w:numPr>
        <w:numId w:val="8"/>
      </w:numPr>
    </w:pPr>
  </w:style>
  <w:style w:type="paragraph" w:styleId="List2">
    <w:name w:val="List 2"/>
    <w:basedOn w:val="BodyText"/>
    <w:rsid w:val="005F4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6D9"/>
    <w:pPr>
      <w:numPr>
        <w:numId w:val="4"/>
      </w:numPr>
    </w:pPr>
  </w:style>
  <w:style w:type="paragraph" w:styleId="ListContinue2">
    <w:name w:val="List Continue 2"/>
    <w:basedOn w:val="List2"/>
    <w:rsid w:val="005F46D9"/>
    <w:pPr>
      <w:ind w:firstLine="0"/>
    </w:pPr>
  </w:style>
  <w:style w:type="paragraph" w:styleId="ListContinue3">
    <w:name w:val="List Continue 3"/>
    <w:basedOn w:val="List3"/>
    <w:rsid w:val="005F46D9"/>
    <w:pPr>
      <w:ind w:left="1021" w:firstLine="0"/>
    </w:pPr>
  </w:style>
  <w:style w:type="paragraph" w:styleId="ListContinue4">
    <w:name w:val="List Continue 4"/>
    <w:basedOn w:val="List4"/>
    <w:rsid w:val="005F46D9"/>
    <w:pPr>
      <w:ind w:firstLine="0"/>
    </w:pPr>
  </w:style>
  <w:style w:type="paragraph" w:styleId="ListContinue5">
    <w:name w:val="List Continue 5"/>
    <w:basedOn w:val="List5"/>
    <w:rsid w:val="005F46D9"/>
    <w:pPr>
      <w:ind w:firstLine="0"/>
    </w:pPr>
  </w:style>
  <w:style w:type="paragraph" w:styleId="ListNumber3">
    <w:name w:val="List Number 3"/>
    <w:basedOn w:val="List3"/>
    <w:rsid w:val="005F46D9"/>
    <w:pPr>
      <w:numPr>
        <w:numId w:val="5"/>
      </w:numPr>
    </w:pPr>
  </w:style>
  <w:style w:type="paragraph" w:styleId="ListNumber4">
    <w:name w:val="List Number 4"/>
    <w:basedOn w:val="List4"/>
    <w:rsid w:val="005F46D9"/>
    <w:pPr>
      <w:numPr>
        <w:numId w:val="6"/>
      </w:numPr>
    </w:pPr>
  </w:style>
  <w:style w:type="paragraph" w:styleId="ListNumber5">
    <w:name w:val="List Number 5"/>
    <w:basedOn w:val="List5"/>
    <w:rsid w:val="005F46D9"/>
    <w:pPr>
      <w:numPr>
        <w:numId w:val="7"/>
      </w:numPr>
    </w:pPr>
  </w:style>
  <w:style w:type="paragraph" w:styleId="BlockText">
    <w:name w:val="Block Text"/>
    <w:basedOn w:val="Normal"/>
    <w:rsid w:val="005F4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6D9"/>
    <w:rPr>
      <w:sz w:val="16"/>
      <w:vertAlign w:val="superscript"/>
    </w:rPr>
  </w:style>
  <w:style w:type="character" w:customStyle="1" w:styleId="Symbols">
    <w:name w:val="Symbols"/>
    <w:basedOn w:val="DefaultParagraphFont"/>
    <w:rsid w:val="005F46D9"/>
    <w:rPr>
      <w:rFonts w:ascii="Symbol" w:hAnsi="Symbol"/>
    </w:rPr>
  </w:style>
  <w:style w:type="character" w:customStyle="1" w:styleId="MenuOptions">
    <w:name w:val="Menu Options"/>
    <w:basedOn w:val="DefaultParagraphFont"/>
    <w:rsid w:val="005F4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6D9"/>
    <w:rPr>
      <w:b/>
    </w:rPr>
  </w:style>
  <w:style w:type="character" w:customStyle="1" w:styleId="Underlined">
    <w:name w:val="Underlined"/>
    <w:basedOn w:val="DefaultParagraphFont"/>
    <w:rsid w:val="005F46D9"/>
    <w:rPr>
      <w:u w:val="single"/>
    </w:rPr>
  </w:style>
  <w:style w:type="paragraph" w:customStyle="1" w:styleId="TableBodyTextRight">
    <w:name w:val="Table Body Text Right"/>
    <w:basedOn w:val="TableBodyText"/>
    <w:rsid w:val="005F4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6D9"/>
    <w:rPr>
      <w:sz w:val="18"/>
    </w:rPr>
  </w:style>
  <w:style w:type="paragraph" w:customStyle="1" w:styleId="BodySmallRight">
    <w:name w:val="Body Small Right"/>
    <w:basedOn w:val="BodyTextRight"/>
    <w:rsid w:val="005F46D9"/>
    <w:rPr>
      <w:sz w:val="18"/>
      <w:szCs w:val="18"/>
    </w:rPr>
  </w:style>
  <w:style w:type="paragraph" w:customStyle="1" w:styleId="MarginEdition">
    <w:name w:val="Margin Edition"/>
    <w:basedOn w:val="MarginNote"/>
    <w:rsid w:val="005F4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6D9"/>
    <w:rPr>
      <w:sz w:val="2"/>
      <w:szCs w:val="2"/>
    </w:rPr>
  </w:style>
  <w:style w:type="character" w:customStyle="1" w:styleId="Small">
    <w:name w:val="Small"/>
    <w:basedOn w:val="DefaultParagraphFont"/>
    <w:rsid w:val="005F46D9"/>
    <w:rPr>
      <w:sz w:val="16"/>
    </w:rPr>
  </w:style>
  <w:style w:type="paragraph" w:customStyle="1" w:styleId="WideTable">
    <w:name w:val="Wide Table"/>
    <w:basedOn w:val="Normal"/>
    <w:rsid w:val="005F4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6D9"/>
  </w:style>
  <w:style w:type="paragraph" w:styleId="Quote">
    <w:name w:val="Quote"/>
    <w:basedOn w:val="Heading1"/>
    <w:link w:val="QuoteChar"/>
    <w:qFormat/>
    <w:rsid w:val="005F4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6D9"/>
    <w:pPr>
      <w:pageBreakBefore/>
    </w:pPr>
  </w:style>
  <w:style w:type="paragraph" w:customStyle="1" w:styleId="Border">
    <w:name w:val="Border"/>
    <w:basedOn w:val="Normal"/>
    <w:qFormat/>
    <w:rsid w:val="005F4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6D9"/>
    <w:rPr>
      <w:u w:val="single"/>
    </w:rPr>
  </w:style>
  <w:style w:type="character" w:customStyle="1" w:styleId="BoldandItalics">
    <w:name w:val="Bold and Italics"/>
    <w:qFormat/>
    <w:rsid w:val="005F46D9"/>
    <w:rPr>
      <w:b/>
      <w:i/>
      <w:u w:val="none"/>
    </w:rPr>
  </w:style>
  <w:style w:type="paragraph" w:styleId="BalloonText">
    <w:name w:val="Balloon Text"/>
    <w:basedOn w:val="Normal"/>
    <w:link w:val="BalloonTextChar"/>
    <w:rsid w:val="005F4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6D9"/>
    <w:pPr>
      <w:spacing w:before="0" w:after="0"/>
    </w:pPr>
  </w:style>
  <w:style w:type="paragraph" w:customStyle="1" w:styleId="BodyTextBold">
    <w:name w:val="Body Text Bold"/>
    <w:basedOn w:val="BodyText"/>
    <w:qFormat/>
    <w:rsid w:val="005F46D9"/>
    <w:rPr>
      <w:b/>
    </w:rPr>
  </w:style>
  <w:style w:type="character" w:styleId="Hyperlink">
    <w:name w:val="Hyperlink"/>
    <w:basedOn w:val="DefaultParagraphFont"/>
    <w:uiPriority w:val="99"/>
    <w:unhideWhenUsed/>
    <w:rsid w:val="00C85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5600</Characters>
  <Application>Microsoft Office Word</Application>
  <DocSecurity>0</DocSecurity>
  <Lines>127</Lines>
  <Paragraphs>98</Paragraphs>
  <ScaleCrop>false</ScaleCrop>
  <Company>Author-it Software Corporation Ltd.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FBPOPR2052 Operate a chocolate tempering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