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A72" w:rsidP="00936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FBPOPR2010 Work with temperature controlled stock</w:t>
      </w:r>
      <w:r>
        <w:fldChar w:fldCharType="end"/>
      </w:r>
    </w:p>
    <w:p w:rsidR="00936A72" w:rsidP="00936A72">
      <w:pPr>
        <w:pStyle w:val="Version"/>
        <w:sectPr w:rsidSect="00CE6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29A" w:rsidP="00CE629A">
      <w:pPr>
        <w:pStyle w:val="SuperHeading"/>
      </w:pPr>
      <w:r w:rsidRPr="00CE629A">
        <w:t>FBPOPR2010 Work with temperature controlled stock</w:t>
      </w:r>
    </w:p>
    <w:p w:rsidR="00000000" w:rsidRPr="00CE629A" w:rsidP="00CE629A">
      <w:pPr>
        <w:pStyle w:val="Heading1"/>
      </w:pPr>
      <w:bookmarkStart w:id="1" w:name="O_971534"/>
      <w:bookmarkEnd w:id="1"/>
      <w:r w:rsidRPr="00CE62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rPr>
                <w:rStyle w:val="SpecialBold"/>
              </w:rPr>
              <w:t>Comments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t>This version released with FBP Food, Beverage and Pharmaceutical Training Package Version 1.0</w:t>
            </w:r>
          </w:p>
        </w:tc>
      </w:tr>
    </w:tbl>
    <w:p w:rsidR="00000000" w:rsidRPr="00CE629A" w:rsidP="00CE629A">
      <w:pPr>
        <w:pStyle w:val="BodyText"/>
      </w:pP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2" w:name="O_971535"/>
      <w:bookmarkEnd w:id="2"/>
      <w:r w:rsidRPr="00CE629A">
        <w:t>Application</w:t>
      </w:r>
    </w:p>
    <w:p w:rsidR="00000000" w:rsidRPr="00CE629A" w:rsidP="00936A72">
      <w:pPr>
        <w:pStyle w:val="BodyText"/>
      </w:pPr>
      <w:r w:rsidRPr="00CE629A">
        <w:t>This unit of competency describes the skills and knowledge required to sto</w:t>
      </w:r>
      <w:r w:rsidRPr="00CE629A">
        <w:t>re and retrieve temperature controlled stock from appropriate storage facilities.</w:t>
      </w:r>
    </w:p>
    <w:p w:rsidR="00000000" w:rsidRPr="00CE629A" w:rsidP="00936A72">
      <w:pPr>
        <w:pStyle w:val="BodyText"/>
      </w:pPr>
      <w:r w:rsidRPr="00CE629A">
        <w:t>This unit applies to individuals who work in controlled temperature environments under general supervision and exercise limited autonomy with some accountability for their ow</w:t>
      </w:r>
      <w:r w:rsidRPr="00CE629A">
        <w:t>n work.</w:t>
      </w:r>
    </w:p>
    <w:p w:rsidR="00000000" w:rsidRPr="00CE629A" w:rsidP="00936A72">
      <w:pPr>
        <w:pStyle w:val="BodyText"/>
      </w:pPr>
      <w:r w:rsidRPr="00CE629A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CE629A" w:rsidP="00936A72">
      <w:pPr>
        <w:pStyle w:val="BodyText"/>
      </w:pPr>
      <w:r w:rsidRPr="00CE629A">
        <w:t xml:space="preserve">No occupational licensing, legislative </w:t>
      </w:r>
      <w:r w:rsidRPr="00CE629A">
        <w:t>or certification requirements apply to this unit at the time of publication.</w:t>
      </w:r>
    </w:p>
    <w:p w:rsidR="00000000" w:rsidRPr="00CE629A" w:rsidP="00CE629A">
      <w:pPr>
        <w:pStyle w:val="Heading1"/>
      </w:pPr>
      <w:bookmarkStart w:id="3" w:name="O_971536"/>
      <w:bookmarkEnd w:id="3"/>
      <w:r w:rsidRPr="00CE629A">
        <w:t>Pre-requisite Unit</w:t>
      </w:r>
    </w:p>
    <w:p w:rsidR="00000000" w:rsidRPr="00CE629A" w:rsidP="00936A72">
      <w:pPr>
        <w:pStyle w:val="BodyText"/>
      </w:pPr>
      <w:r w:rsidRPr="00CE629A">
        <w:t>Nil</w:t>
      </w:r>
    </w:p>
    <w:p w:rsidR="00000000" w:rsidRPr="00CE629A" w:rsidP="00CE629A">
      <w:pPr>
        <w:pStyle w:val="Heading1"/>
      </w:pPr>
      <w:bookmarkStart w:id="4" w:name="O_971538"/>
      <w:bookmarkEnd w:id="4"/>
      <w:r w:rsidRPr="00CE629A">
        <w:t>Unit Sector</w:t>
      </w:r>
    </w:p>
    <w:p w:rsidR="00000000" w:rsidRPr="00CE629A" w:rsidP="00936A72">
      <w:pPr>
        <w:pStyle w:val="BodyText"/>
      </w:pPr>
      <w:r w:rsidRPr="00CE629A">
        <w:t>Operational (OPR)</w:t>
      </w:r>
    </w:p>
    <w:p w:rsidR="00000000" w:rsidRPr="00CE629A" w:rsidP="00CE629A">
      <w:pPr>
        <w:pStyle w:val="Heading1"/>
      </w:pPr>
      <w:bookmarkStart w:id="5" w:name="O_971539"/>
      <w:bookmarkEnd w:id="5"/>
      <w:r w:rsidRPr="00CE62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rPr>
                <w:rStyle w:val="SpecialBold"/>
              </w:rPr>
              <w:t>Performance Criteria</w:t>
            </w:r>
          </w:p>
        </w:tc>
      </w:tr>
      <w:tr w:rsidTr="0093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1. Store stock to meet temperature control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t>1.1 Read or listen to work instructions from supervisor and c</w:t>
            </w:r>
            <w:r w:rsidRPr="00CE629A">
              <w:t>larify where needed</w:t>
            </w:r>
          </w:p>
          <w:p w:rsidR="00000000" w:rsidRPr="00CE629A" w:rsidP="00CE629A">
            <w:pPr>
              <w:pStyle w:val="BodyText"/>
            </w:pPr>
            <w:r w:rsidRPr="00CE629A">
              <w:t>1.2 Identify work health and safety hazards and tell supervisor</w:t>
            </w:r>
          </w:p>
          <w:p w:rsidR="00000000" w:rsidRPr="00CE629A" w:rsidP="00CE629A">
            <w:pPr>
              <w:pStyle w:val="BodyText"/>
            </w:pPr>
            <w:r w:rsidRPr="00CE629A">
              <w:t>1.3 Wear appropriate personal protective equipment and ensure correct fit</w:t>
            </w:r>
          </w:p>
          <w:p w:rsidR="00000000" w:rsidRPr="00CE629A" w:rsidP="00CE629A">
            <w:pPr>
              <w:pStyle w:val="BodyText"/>
            </w:pPr>
            <w:r w:rsidRPr="00CE629A">
              <w:t>1.4 Identify goods requiring temperature control according to workplace requirements</w:t>
            </w:r>
          </w:p>
          <w:p w:rsidR="00000000" w:rsidRPr="00CE629A" w:rsidP="00CE629A">
            <w:pPr>
              <w:pStyle w:val="BodyText"/>
            </w:pPr>
            <w:r w:rsidRPr="00CE629A">
              <w:t>1.5 Locate goods in correct storage areas to meet storage temperature, stores handling and stock rotation requirements</w:t>
            </w:r>
          </w:p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1.6 Record stores information according to workplace procedures</w:t>
            </w:r>
          </w:p>
        </w:tc>
      </w:tr>
      <w:tr w:rsidTr="0093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2. Monitor and maintain temperature of stock within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t>2.1 M</w:t>
            </w:r>
            <w:r w:rsidRPr="00CE629A">
              <w:t>onitor stock temperature to confirm temperature is within specified limits</w:t>
            </w:r>
          </w:p>
          <w:p w:rsidR="00000000" w:rsidRPr="00CE629A" w:rsidP="00CE629A">
            <w:pPr>
              <w:pStyle w:val="BodyText"/>
            </w:pPr>
            <w:r w:rsidRPr="00CE629A">
              <w:t>2.2 Monitor storage areas to confirm temperature is within storage zone limits</w:t>
            </w:r>
          </w:p>
          <w:p w:rsidR="00000000" w:rsidRPr="00CE629A" w:rsidP="00CE629A">
            <w:pPr>
              <w:pStyle w:val="BodyText"/>
            </w:pPr>
            <w:r w:rsidRPr="00CE629A">
              <w:t>2.3 Monitor residence time in temperature controlled stores to meet stock control requirements</w:t>
            </w:r>
          </w:p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2.4 Ide</w:t>
            </w:r>
            <w:r w:rsidRPr="00CE629A">
              <w:t>ntify and report out-of-specification storage temperatures and take corrective action according to workplace procedures</w:t>
            </w:r>
          </w:p>
        </w:tc>
      </w:tr>
      <w:tr w:rsidTr="0093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3. Transfer temperature controlled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t>3.1 Handle and transfer goods to maintain temperature control and meet stock rotation requirem</w:t>
            </w:r>
            <w:r w:rsidRPr="00CE629A">
              <w:t>ents according to work health and safety and food safety requirements</w:t>
            </w:r>
          </w:p>
        </w:tc>
      </w:tr>
    </w:tbl>
    <w:p w:rsidR="00000000" w:rsidRPr="00CE629A" w:rsidP="00CE629A">
      <w:pPr>
        <w:pStyle w:val="BodyText"/>
      </w:pP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6" w:name="O_971540"/>
      <w:bookmarkEnd w:id="6"/>
      <w:r w:rsidRPr="00CE629A">
        <w:t>Foundation Skills</w:t>
      </w:r>
    </w:p>
    <w:p w:rsidR="00000000" w:rsidRPr="00936A72" w:rsidP="00936A72">
      <w:pPr>
        <w:pStyle w:val="BodyText"/>
        <w:rPr>
          <w:i/>
        </w:rPr>
      </w:pPr>
      <w:r w:rsidRPr="00936A72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936A72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rPr>
                <w:rStyle w:val="SpecialBold"/>
              </w:rPr>
              <w:t>Description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ListBullet"/>
            </w:pPr>
            <w:r w:rsidRPr="00CE629A">
              <w:t>Identify stock weights and quantities</w:t>
            </w:r>
          </w:p>
          <w:p w:rsidR="00000000" w:rsidP="00CE629A">
            <w:pPr>
              <w:pStyle w:val="ListBullet"/>
              <w:rPr>
                <w:lang w:val="en-NZ"/>
              </w:rPr>
            </w:pPr>
            <w:r w:rsidRPr="00CE629A">
              <w:t>Read instrumentation gauges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ListBullet"/>
            </w:pPr>
            <w:r w:rsidRPr="00CE629A">
              <w:t>Identify and locate stock</w:t>
            </w:r>
          </w:p>
          <w:p w:rsidR="00000000" w:rsidRPr="00CE629A" w:rsidP="00CE629A">
            <w:pPr>
              <w:pStyle w:val="ListBullet"/>
            </w:pPr>
            <w:r w:rsidRPr="00CE629A">
              <w:t>Identify requirements from basic order forms</w:t>
            </w:r>
          </w:p>
          <w:p w:rsidR="00000000" w:rsidP="00CE629A">
            <w:pPr>
              <w:pStyle w:val="ListBullet"/>
              <w:rPr>
                <w:lang w:val="en-NZ"/>
              </w:rPr>
            </w:pPr>
            <w:r w:rsidRPr="00CE629A">
              <w:t>Interpret workplace procedures and specifications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ListBullet"/>
              <w:rPr>
                <w:lang w:val="en-NZ"/>
              </w:rPr>
            </w:pPr>
            <w:r w:rsidRPr="00CE629A">
              <w:t>Complete records of stock receival and transfer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 xml:space="preserve">Navigate the world of </w:t>
            </w:r>
            <w:r w:rsidRPr="00CE629A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ListBullet"/>
            </w:pPr>
            <w:r w:rsidRPr="00CE629A">
              <w:t>Apply workplace procedures relevant to own responsibilities</w:t>
            </w:r>
          </w:p>
          <w:p w:rsidR="00000000" w:rsidRPr="00CE629A" w:rsidP="00CE629A">
            <w:pPr>
              <w:pStyle w:val="ListBullet"/>
            </w:pPr>
            <w:r w:rsidRPr="00CE629A">
              <w:t xml:space="preserve">Understand main tasks, responsibilities and boundaries of own </w:t>
            </w:r>
            <w:r w:rsidRPr="00CE629A">
              <w:t>role, including use of personal protective clothing and equipment, housekeeping standards and procedures, quality requirements and operating procedures</w:t>
            </w:r>
          </w:p>
          <w:p w:rsidR="00000000" w:rsidP="00CE629A">
            <w:pPr>
              <w:pStyle w:val="ListBullet"/>
              <w:rPr>
                <w:lang w:val="en-NZ"/>
              </w:rPr>
            </w:pPr>
            <w:r w:rsidRPr="00CE629A">
              <w:t>Take steps to develop skills and knowledge</w:t>
            </w:r>
            <w:r w:rsidRPr="00CE629A">
              <w:t xml:space="preserve"> of stock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ListBullet"/>
            </w:pPr>
            <w:r w:rsidRPr="00CE629A">
              <w:t>Communicate and report operational and safety information to relevant persons</w:t>
            </w:r>
          </w:p>
          <w:p w:rsidR="00000000" w:rsidRPr="00CE629A" w:rsidP="00CE629A">
            <w:pPr>
              <w:pStyle w:val="ListBullet"/>
            </w:pPr>
            <w:r w:rsidRPr="00CE629A">
              <w:t>Select and use appropriate terminology when communicating with personnel</w:t>
            </w:r>
          </w:p>
          <w:p w:rsidR="00000000" w:rsidP="00CE629A">
            <w:pPr>
              <w:pStyle w:val="ListBullet"/>
              <w:rPr>
                <w:lang w:val="en-NZ"/>
              </w:rPr>
            </w:pPr>
            <w:r w:rsidRPr="00CE629A">
              <w:t>Participate in conversations relevant to role by responding and explaini</w:t>
            </w:r>
            <w:r w:rsidRPr="00CE629A">
              <w:t>ng as required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ListBullet"/>
            </w:pPr>
            <w:r w:rsidRPr="00CE629A">
              <w:t>Make routine decisions relating to freshness and handling of stock</w:t>
            </w:r>
          </w:p>
          <w:p w:rsidR="00000000" w:rsidRPr="00CE629A" w:rsidP="00CE629A">
            <w:pPr>
              <w:pStyle w:val="ListBullet"/>
            </w:pPr>
            <w:r w:rsidRPr="00CE629A">
              <w:t>Recognise and respond to non-conforming stock</w:t>
            </w:r>
          </w:p>
          <w:p w:rsidR="00000000" w:rsidRPr="00CE629A" w:rsidP="00CE629A">
            <w:pPr>
              <w:pStyle w:val="ListBullet"/>
            </w:pPr>
            <w:r w:rsidRPr="00CE629A">
              <w:t>Use digital technologies including thermometers and temperature probes</w:t>
            </w:r>
          </w:p>
        </w:tc>
      </w:tr>
    </w:tbl>
    <w:p w:rsidR="00000000" w:rsidRPr="00CE629A" w:rsidP="00CE629A">
      <w:pPr>
        <w:pStyle w:val="BodyText"/>
      </w:pP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7" w:name="O_971542"/>
      <w:bookmarkEnd w:id="7"/>
      <w:r w:rsidRPr="00CE62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rPr>
                <w:rStyle w:val="SpecialBold"/>
              </w:rPr>
              <w:t>Equivalence status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FBPOPR2010 Work with temperature controlled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FDFOP2010A Work with temperature controlled 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t>Equivalent unit</w:t>
            </w:r>
          </w:p>
        </w:tc>
      </w:tr>
    </w:tbl>
    <w:p w:rsidR="00000000" w:rsidRPr="00CE629A" w:rsidP="00CE629A">
      <w:pPr>
        <w:pStyle w:val="BodyText"/>
      </w:pP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8" w:name="O_971549"/>
      <w:bookmarkEnd w:id="8"/>
      <w:r w:rsidRPr="00CE629A">
        <w:t>Links</w:t>
      </w:r>
    </w:p>
    <w:p w:rsidR="00000000" w:rsidRPr="00CE629A" w:rsidP="00936A72">
      <w:pPr>
        <w:pStyle w:val="BodyText"/>
      </w:pPr>
      <w:r w:rsidRPr="00CE62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3B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E629A" w:rsidP="00936A72">
      <w:pPr>
        <w:pStyle w:val="BodyText"/>
        <w:sectPr w:rsidSect="00CE62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29A" w:rsidP="00CE629A">
      <w:pPr>
        <w:pStyle w:val="SuperHeading"/>
      </w:pPr>
      <w:r w:rsidRPr="00CE629A">
        <w:t>Assessment Requirements for FBPOPR2010 Work with temperature controlled stock</w:t>
      </w:r>
    </w:p>
    <w:p w:rsidR="00000000" w:rsidRPr="00CE629A" w:rsidP="00CE629A">
      <w:pPr>
        <w:pStyle w:val="Heading1"/>
      </w:pPr>
      <w:bookmarkStart w:id="9" w:name="O_971544"/>
      <w:bookmarkEnd w:id="9"/>
      <w:r w:rsidRPr="00CE62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rPr>
                <w:rStyle w:val="SpecialBold"/>
              </w:rPr>
              <w:t>Comments</w:t>
            </w:r>
          </w:p>
        </w:tc>
      </w:tr>
      <w:tr w:rsidTr="00CE6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29A">
            <w:pPr>
              <w:pStyle w:val="BodyText"/>
              <w:rPr>
                <w:lang w:val="en-NZ"/>
              </w:rPr>
            </w:pPr>
            <w:r w:rsidRPr="00CE62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29A" w:rsidP="00CE629A">
            <w:pPr>
              <w:pStyle w:val="BodyText"/>
            </w:pPr>
            <w:r w:rsidRPr="00CE629A">
              <w:t>This version released with FBP Food, Beverage and Pharmaceutical Training Package Version 1.0</w:t>
            </w:r>
          </w:p>
        </w:tc>
      </w:tr>
    </w:tbl>
    <w:p w:rsidR="00000000" w:rsidRPr="00CE629A" w:rsidP="00CE629A">
      <w:pPr>
        <w:pStyle w:val="BodyText"/>
      </w:pP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10" w:name="O_971545"/>
      <w:bookmarkEnd w:id="10"/>
      <w:r w:rsidRPr="00CE629A">
        <w:t>Performance Evidence</w:t>
      </w:r>
    </w:p>
    <w:p w:rsidR="00000000" w:rsidRPr="00CE629A" w:rsidP="00936A72">
      <w:pPr>
        <w:pStyle w:val="BodyText"/>
      </w:pPr>
      <w:r w:rsidRPr="00CE629A">
        <w:t>An individual demonstrating competency in this unit must satisfy all of the elements and performance criteria of this unit</w:t>
      </w:r>
      <w:r w:rsidRPr="00CE629A">
        <w:t>.</w:t>
      </w:r>
    </w:p>
    <w:p w:rsidR="00000000" w:rsidRPr="00CE629A" w:rsidP="00936A72">
      <w:pPr>
        <w:pStyle w:val="BodyText"/>
      </w:pPr>
      <w:r w:rsidRPr="00CE629A">
        <w:t>There must be evidence that the individual has worked with temperature controlled stock on at least one occasion, including:</w:t>
      </w:r>
    </w:p>
    <w:p w:rsidR="00000000" w:rsidRPr="00CE629A" w:rsidP="00CE629A">
      <w:pPr>
        <w:pStyle w:val="ListBullet"/>
      </w:pPr>
      <w:r w:rsidRPr="00CE629A">
        <w:t>accessing workplace information to determine stock handling and storage requirements</w:t>
      </w:r>
    </w:p>
    <w:p w:rsidR="00000000" w:rsidRPr="00CE629A" w:rsidP="00CE629A">
      <w:pPr>
        <w:pStyle w:val="ListBullet"/>
      </w:pPr>
      <w:r w:rsidRPr="00CE629A">
        <w:t>identifying storage requirements, including</w:t>
      </w:r>
      <w:r w:rsidRPr="00CE629A">
        <w:t xml:space="preserve"> temperature limits, minimum duration at given temperatures, and segregation and co-storage requirements</w:t>
      </w:r>
    </w:p>
    <w:p w:rsidR="00000000" w:rsidRPr="00CE629A" w:rsidP="00CE629A">
      <w:pPr>
        <w:pStyle w:val="ListBullet"/>
      </w:pPr>
      <w:r w:rsidRPr="00CE629A">
        <w:t>identifying temperature controlled storage facilities and temperature zones available</w:t>
      </w:r>
    </w:p>
    <w:p w:rsidR="00000000" w:rsidRPr="00CE629A" w:rsidP="00CE629A">
      <w:pPr>
        <w:pStyle w:val="ListBullet"/>
      </w:pPr>
      <w:r w:rsidRPr="00CE629A">
        <w:t>selecting, fitting and using PPE</w:t>
      </w:r>
    </w:p>
    <w:p w:rsidR="00000000" w:rsidRPr="00CE629A" w:rsidP="00CE629A">
      <w:pPr>
        <w:pStyle w:val="ListBullet"/>
      </w:pPr>
      <w:r w:rsidRPr="00CE629A">
        <w:t>using materials handling equipme</w:t>
      </w:r>
      <w:r w:rsidRPr="00CE629A">
        <w:t>nt in a temperature controlled environment as required to undertake work functions</w:t>
      </w:r>
    </w:p>
    <w:p w:rsidR="00000000" w:rsidRPr="00CE629A" w:rsidP="00CE629A">
      <w:pPr>
        <w:pStyle w:val="ListBullet"/>
      </w:pPr>
      <w:r w:rsidRPr="00CE629A">
        <w:t>following procedures to measure core and surface temperature of stock</w:t>
      </w:r>
    </w:p>
    <w:p w:rsidR="00000000" w:rsidRPr="00CE629A" w:rsidP="00CE629A">
      <w:pPr>
        <w:pStyle w:val="ListBullet"/>
      </w:pPr>
      <w:r w:rsidRPr="00CE629A">
        <w:t>reading instrumentation</w:t>
      </w:r>
    </w:p>
    <w:p w:rsidR="00000000" w:rsidRPr="00CE629A" w:rsidP="00CE629A">
      <w:pPr>
        <w:pStyle w:val="ListBullet"/>
      </w:pPr>
      <w:r w:rsidRPr="00CE629A">
        <w:t>identifying and reporting out-of-specification temperatures in stock and storage facilities</w:t>
      </w:r>
    </w:p>
    <w:p w:rsidR="00000000" w:rsidRPr="00CE629A" w:rsidP="00CE629A">
      <w:pPr>
        <w:pStyle w:val="ListBullet"/>
      </w:pPr>
      <w:r w:rsidRPr="00CE629A">
        <w:t>taking corrective action in response to out-of-specification temperatures, including implementation of procedures to segregate damaged or potentially unsafe stock</w:t>
      </w:r>
    </w:p>
    <w:p w:rsidR="00000000" w:rsidRPr="00CE629A" w:rsidP="00CE629A">
      <w:pPr>
        <w:pStyle w:val="ListBullet"/>
      </w:pPr>
      <w:r w:rsidRPr="00CE629A">
        <w:t>c</w:t>
      </w:r>
      <w:r w:rsidRPr="00CE629A">
        <w:t>ompleting records of stock receival and transfer as required</w:t>
      </w:r>
    </w:p>
    <w:p w:rsidR="00000000" w:rsidRPr="00CE629A" w:rsidP="00CE629A">
      <w:pPr>
        <w:pStyle w:val="ListBullet"/>
      </w:pPr>
      <w:r w:rsidRPr="00CE629A">
        <w:t>maintaining work area to meet workplace cleaning standards</w:t>
      </w:r>
    </w:p>
    <w:p w:rsidR="00000000" w:rsidRPr="00CE629A" w:rsidP="00CE629A">
      <w:pPr>
        <w:pStyle w:val="ListBullet"/>
      </w:pPr>
      <w:r w:rsidRPr="00CE629A">
        <w:t>following relevant work health and safety procedures.</w:t>
      </w: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11" w:name="O_971546"/>
      <w:bookmarkEnd w:id="11"/>
      <w:r w:rsidRPr="00CE629A">
        <w:t>Knowledge Evidence</w:t>
      </w:r>
    </w:p>
    <w:p w:rsidR="00000000" w:rsidRPr="00CE629A" w:rsidP="00936A72">
      <w:pPr>
        <w:pStyle w:val="BodyText"/>
      </w:pPr>
      <w:r w:rsidRPr="00CE629A">
        <w:t xml:space="preserve">An individual must be able to demonstrate the </w:t>
      </w:r>
      <w:r w:rsidRPr="00CE629A">
        <w:t>knowledge required to perform the tasks outlined in the elements and performance criteria of this unit. This includes knowledge of:</w:t>
      </w:r>
    </w:p>
    <w:p w:rsidR="00000000" w:rsidRPr="00CE629A" w:rsidP="00CE629A">
      <w:pPr>
        <w:pStyle w:val="ListBullet"/>
      </w:pPr>
      <w:r w:rsidRPr="00CE629A">
        <w:t>work health and safety hazards and controls, including the purpose and limitations of PPE</w:t>
      </w:r>
    </w:p>
    <w:p w:rsidR="00000000" w:rsidRPr="00CE629A" w:rsidP="00CE629A">
      <w:pPr>
        <w:pStyle w:val="ListBullet"/>
      </w:pPr>
      <w:r w:rsidRPr="00CE629A">
        <w:t>temperature controlled storage fa</w:t>
      </w:r>
      <w:r w:rsidRPr="00CE629A">
        <w:t>cilities and capacities available in the work area</w:t>
      </w:r>
    </w:p>
    <w:p w:rsidR="00000000" w:rsidRPr="00CE629A" w:rsidP="00CE629A">
      <w:pPr>
        <w:pStyle w:val="ListBullet"/>
      </w:pPr>
      <w:r w:rsidRPr="00CE629A">
        <w:t>temperature control requirements of stock handled in the work area, including acceptable temperature ranges and consequences of failing to meet these ranges and, where required, requirements for gradual te</w:t>
      </w:r>
      <w:r w:rsidRPr="00CE629A">
        <w:t>mperature change</w:t>
      </w:r>
    </w:p>
    <w:p w:rsidR="00000000" w:rsidRPr="00CE629A" w:rsidP="00CE629A">
      <w:pPr>
        <w:pStyle w:val="ListBullet"/>
      </w:pPr>
      <w:r w:rsidRPr="00CE629A">
        <w:t>stock handling procedures for receiving and locating stock within a store, including stock rotation and procedures for identifying, segregating and disposing of damaged or potentially unsafe stock</w:t>
      </w:r>
    </w:p>
    <w:p w:rsidR="00000000" w:rsidRPr="00CE629A" w:rsidP="00CE629A">
      <w:pPr>
        <w:pStyle w:val="ListBullet"/>
      </w:pPr>
      <w:r w:rsidRPr="00CE629A">
        <w:t>stock handling procedures for transferring</w:t>
      </w:r>
      <w:r w:rsidRPr="00CE629A">
        <w:t xml:space="preserve"> temperature controlled stock from a temperature controlled environment, including maximum duration stock can be held outside a controlled environment</w:t>
      </w:r>
    </w:p>
    <w:p w:rsidR="00000000" w:rsidRPr="00CE629A" w:rsidP="00CE629A">
      <w:pPr>
        <w:pStyle w:val="ListBullet"/>
      </w:pPr>
      <w:r w:rsidRPr="00CE629A">
        <w:t>food safety and quality consequences of stock temperature control requirements not being met</w:t>
      </w:r>
    </w:p>
    <w:p w:rsidR="00000000" w:rsidRPr="00CE629A" w:rsidP="00CE629A">
      <w:pPr>
        <w:pStyle w:val="ListBullet"/>
      </w:pPr>
      <w:r w:rsidRPr="00CE629A">
        <w:t>monitoring p</w:t>
      </w:r>
      <w:r w:rsidRPr="00CE629A">
        <w:t>rocedures and instrumentation, including use of thermometers or other temperature measuring instrumentation</w:t>
      </w:r>
    </w:p>
    <w:p w:rsidR="00000000" w:rsidRPr="00CE629A" w:rsidP="00CE629A">
      <w:pPr>
        <w:pStyle w:val="ListBullet"/>
      </w:pPr>
      <w:r w:rsidRPr="00CE629A">
        <w:t>notification, recording and reporting requirements for temperature controlled stock</w:t>
      </w:r>
    </w:p>
    <w:p w:rsidR="00000000" w:rsidRPr="00CE629A" w:rsidP="00CE629A">
      <w:pPr>
        <w:pStyle w:val="ListBullet"/>
      </w:pPr>
      <w:r w:rsidRPr="00CE629A">
        <w:t>operating procedures for goods handling equipment as required</w:t>
      </w:r>
    </w:p>
    <w:p w:rsidR="00000000" w:rsidRPr="00CE629A" w:rsidP="00CE629A">
      <w:pPr>
        <w:pStyle w:val="ListBullet"/>
      </w:pPr>
      <w:r w:rsidRPr="00CE629A">
        <w:t>wo</w:t>
      </w:r>
      <w:r w:rsidRPr="00CE629A">
        <w:t>rkplace cleaning standards for the work area</w:t>
      </w:r>
    </w:p>
    <w:p w:rsidR="00000000" w:rsidRPr="00CE629A" w:rsidP="00CE629A">
      <w:pPr>
        <w:pStyle w:val="ListBullet"/>
      </w:pPr>
      <w:r w:rsidRPr="00CE629A">
        <w:t>recording requirements and procedures for working with temperature controlled stock.</w:t>
      </w:r>
    </w:p>
    <w:p w:rsidR="00000000" w:rsidRPr="00CE629A" w:rsidP="00CE629A">
      <w:pPr>
        <w:pStyle w:val="AllowPageBreak"/>
      </w:pPr>
    </w:p>
    <w:p w:rsidR="00000000" w:rsidRPr="00CE629A" w:rsidP="00CE629A">
      <w:pPr>
        <w:pStyle w:val="Heading1"/>
      </w:pPr>
      <w:bookmarkStart w:id="12" w:name="O_971547"/>
      <w:bookmarkEnd w:id="12"/>
      <w:r w:rsidRPr="00CE629A">
        <w:t>Assessment Conditions</w:t>
      </w:r>
    </w:p>
    <w:p w:rsidR="00000000" w:rsidRPr="00CE629A" w:rsidP="00936A72">
      <w:pPr>
        <w:pStyle w:val="BodyText"/>
      </w:pPr>
      <w:r w:rsidRPr="00CE629A">
        <w:t>Assessment of skills must take place under the following conditions:</w:t>
      </w:r>
    </w:p>
    <w:p w:rsidR="00000000" w:rsidRPr="00CE629A" w:rsidP="00CE629A">
      <w:pPr>
        <w:pStyle w:val="ListBullet"/>
      </w:pPr>
      <w:r w:rsidRPr="00CE629A">
        <w:t>physical conditions:</w:t>
      </w:r>
    </w:p>
    <w:p w:rsidR="00000000" w:rsidRPr="00CE629A" w:rsidP="00CE629A">
      <w:pPr>
        <w:pStyle w:val="ListBullet2"/>
      </w:pPr>
      <w:r w:rsidRPr="00CE629A">
        <w:t>a workplace or an environment that accurately represents workplace conditions</w:t>
      </w:r>
    </w:p>
    <w:p w:rsidR="00000000" w:rsidRPr="00CE629A" w:rsidP="00CE629A">
      <w:pPr>
        <w:pStyle w:val="ListBullet"/>
      </w:pPr>
      <w:r w:rsidRPr="00CE629A">
        <w:t>resources, equipment and materials:</w:t>
      </w:r>
    </w:p>
    <w:p w:rsidR="00000000" w:rsidRPr="00CE629A" w:rsidP="00CE629A">
      <w:pPr>
        <w:pStyle w:val="ListBullet2"/>
      </w:pPr>
      <w:r w:rsidRPr="00CE629A">
        <w:t>personal protective clothing and equipment</w:t>
      </w:r>
    </w:p>
    <w:p w:rsidR="00000000" w:rsidRPr="00CE629A" w:rsidP="00CE629A">
      <w:pPr>
        <w:pStyle w:val="ListBullet2"/>
      </w:pPr>
      <w:r w:rsidRPr="00CE629A">
        <w:t>controlled temperature storage facilities</w:t>
      </w:r>
    </w:p>
    <w:p w:rsidR="00000000" w:rsidRPr="00CE629A" w:rsidP="00CE629A">
      <w:pPr>
        <w:pStyle w:val="ListBullet2"/>
      </w:pPr>
      <w:r w:rsidRPr="00CE629A">
        <w:t>stock requiring storage</w:t>
      </w:r>
    </w:p>
    <w:p w:rsidR="00000000" w:rsidRPr="00CE629A" w:rsidP="00CE629A">
      <w:pPr>
        <w:pStyle w:val="ListBullet2"/>
      </w:pPr>
      <w:r w:rsidRPr="00CE629A">
        <w:t>load shif</w:t>
      </w:r>
      <w:r w:rsidRPr="00CE629A">
        <w:t>ting equipment as required</w:t>
      </w:r>
    </w:p>
    <w:p w:rsidR="00000000" w:rsidRPr="00CE629A" w:rsidP="00CE629A">
      <w:pPr>
        <w:pStyle w:val="ListBullet"/>
      </w:pPr>
      <w:r w:rsidRPr="00CE629A">
        <w:t>specifications:</w:t>
      </w:r>
    </w:p>
    <w:p w:rsidR="00000000" w:rsidRPr="00CE629A" w:rsidP="00CE629A">
      <w:pPr>
        <w:pStyle w:val="ListBullet2"/>
      </w:pPr>
      <w:r w:rsidRPr="00CE629A">
        <w:t>work procedures, including advice on safe work practices, food safety, quality and environmental requirements</w:t>
      </w:r>
    </w:p>
    <w:p w:rsidR="00000000" w:rsidRPr="00CE629A" w:rsidP="00CE629A">
      <w:pPr>
        <w:pStyle w:val="ListBullet2"/>
      </w:pPr>
      <w:r w:rsidRPr="00CE629A">
        <w:t>temperature storage specifications</w:t>
      </w:r>
    </w:p>
    <w:p w:rsidR="00000000" w:rsidRPr="00CE629A" w:rsidP="00CE629A">
      <w:pPr>
        <w:pStyle w:val="ListBullet2"/>
      </w:pPr>
      <w:r w:rsidRPr="00CE629A">
        <w:t>stock information recording system and procedures</w:t>
      </w:r>
    </w:p>
    <w:p w:rsidR="00000000" w:rsidRPr="00CE629A" w:rsidP="00CE629A">
      <w:pPr>
        <w:pStyle w:val="ListBullet2"/>
      </w:pPr>
      <w:r w:rsidRPr="00CE629A">
        <w:t>stock handling and rotation systems.</w:t>
      </w:r>
    </w:p>
    <w:p w:rsidR="00000000" w:rsidRPr="00CE629A" w:rsidP="00CE629A">
      <w:pPr>
        <w:pStyle w:val="BodyText"/>
      </w:pPr>
    </w:p>
    <w:p w:rsidR="00000000" w:rsidRPr="00CE629A" w:rsidP="00936A72">
      <w:pPr>
        <w:pStyle w:val="BodyText"/>
      </w:pPr>
      <w:r w:rsidRPr="00CE629A">
        <w:t>Assessors of this unit must satisfy the requirements for assessors in applicable vocational education and training legislation, frameworks and/or standards.</w:t>
      </w:r>
    </w:p>
    <w:p w:rsidR="00000000" w:rsidRPr="00CE629A" w:rsidP="00CE629A">
      <w:pPr>
        <w:pStyle w:val="Heading1"/>
      </w:pPr>
      <w:bookmarkStart w:id="13" w:name="O_971550"/>
      <w:bookmarkEnd w:id="13"/>
      <w:r w:rsidRPr="00CE629A">
        <w:t>Links</w:t>
      </w:r>
    </w:p>
    <w:p w:rsidR="00000000" w:rsidRPr="00CE629A" w:rsidP="00936A72">
      <w:pPr>
        <w:pStyle w:val="BodyText"/>
      </w:pPr>
      <w:r w:rsidRPr="00CE629A">
        <w:t>Companion Volumes, including Implement</w:t>
      </w:r>
      <w:r w:rsidRPr="00CE629A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3B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E629A" w:rsidP="00CE629A"/>
    <w:sectPr w:rsidSect="00CE62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 w:rsidRPr="00936A72" w:rsidP="00936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72" w:rsidP="00CE6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A72" w:rsidP="00CE6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6A72" w:rsidP="00CE62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 w:rsidP="00CE6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6A72">
      <w:t>Approved</w:t>
    </w:r>
    <w:r w:rsidR="00936A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6A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6A72">
      <w:rPr>
        <w:noProof/>
      </w:rPr>
      <w:t>4</w:t>
    </w:r>
    <w:r>
      <w:rPr>
        <w:noProof/>
      </w:rPr>
      <w:fldChar w:fldCharType="end"/>
    </w:r>
  </w:p>
  <w:p w:rsidR="00CE629A" w:rsidP="00CE6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6A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6A72">
      <w:t>Manufacturing Industry Skills Alliance</w:t>
    </w:r>
    <w:r w:rsidR="00936A72">
      <w:fldChar w:fldCharType="end"/>
    </w:r>
  </w:p>
  <w:p w:rsidR="00CE629A" w:rsidP="00CE6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29A" w:rsidRPr="00936A72" w:rsidP="00936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72" w:rsidRPr="002D2AF8" w:rsidP="00CE6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FBPOPR2010 Work with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6A72" w:rsidP="00CE62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9A" w:rsidRPr="002D2AF8" w:rsidP="00CE6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6A72">
      <w:t>FBPOPR2010 Work with temperature controlled stock</w:t>
    </w:r>
    <w:r w:rsidR="00936A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6A72">
      <w:rPr>
        <w:noProof/>
      </w:rPr>
      <w:t>1 March 2025</w:t>
    </w:r>
    <w:r>
      <w:fldChar w:fldCharType="end"/>
    </w:r>
  </w:p>
  <w:p w:rsidR="00CE629A" w:rsidP="00CE6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22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00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C01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29A"/>
  </w:style>
  <w:style w:type="character" w:customStyle="1" w:styleId="Heading1Char">
    <w:name w:val="Heading 1 Char"/>
    <w:basedOn w:val="DefaultParagraphFont"/>
    <w:link w:val="Heading1"/>
    <w:rsid w:val="00CE6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2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29A"/>
    <w:rPr>
      <w:b/>
      <w:spacing w:val="0"/>
    </w:rPr>
  </w:style>
  <w:style w:type="paragraph" w:styleId="ListBullet2">
    <w:name w:val="List Bullet 2"/>
    <w:basedOn w:val="List2"/>
    <w:rsid w:val="00CE62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629A"/>
    <w:rPr>
      <w:i/>
    </w:rPr>
  </w:style>
  <w:style w:type="paragraph" w:customStyle="1" w:styleId="SuperHeading">
    <w:name w:val="SuperHeading"/>
    <w:basedOn w:val="Normal"/>
    <w:rsid w:val="00CE6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6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29A"/>
  </w:style>
  <w:style w:type="paragraph" w:styleId="TableofFigures">
    <w:name w:val="table of figures"/>
    <w:basedOn w:val="Normal"/>
    <w:next w:val="Normal"/>
    <w:semiHidden/>
    <w:rsid w:val="00CE6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2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629A"/>
    <w:rPr>
      <w:rFonts w:ascii="Wingdings" w:hAnsi="Wingdings"/>
    </w:rPr>
  </w:style>
  <w:style w:type="paragraph" w:customStyle="1" w:styleId="TableHeading">
    <w:name w:val="Table Heading"/>
    <w:basedOn w:val="HeadingBase"/>
    <w:rsid w:val="00CE6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29A"/>
    <w:rPr>
      <w:color w:val="0033CC"/>
      <w:u w:val="none"/>
    </w:rPr>
  </w:style>
  <w:style w:type="paragraph" w:customStyle="1" w:styleId="BodyTextRight">
    <w:name w:val="Body Text Right"/>
    <w:basedOn w:val="BodyText"/>
    <w:rsid w:val="00CE6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29A"/>
    <w:rPr>
      <w:sz w:val="32"/>
    </w:rPr>
  </w:style>
  <w:style w:type="paragraph" w:customStyle="1" w:styleId="HeadingProcedure">
    <w:name w:val="Heading Procedure"/>
    <w:basedOn w:val="HeadingBase"/>
    <w:next w:val="Normal"/>
    <w:rsid w:val="00CE6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29A"/>
    <w:pPr>
      <w:spacing w:before="60" w:after="60"/>
    </w:pPr>
  </w:style>
  <w:style w:type="paragraph" w:styleId="ListContinue">
    <w:name w:val="List Continue"/>
    <w:basedOn w:val="List"/>
    <w:rsid w:val="00CE629A"/>
    <w:pPr>
      <w:ind w:firstLine="0"/>
    </w:pPr>
  </w:style>
  <w:style w:type="paragraph" w:customStyle="1" w:styleId="ListNote">
    <w:name w:val="List Note"/>
    <w:basedOn w:val="List"/>
    <w:rsid w:val="00CE6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29A"/>
    <w:rPr>
      <w:rFonts w:ascii="Courier New" w:hAnsi="Courier New"/>
    </w:rPr>
  </w:style>
  <w:style w:type="paragraph" w:customStyle="1" w:styleId="NoteBullet">
    <w:name w:val="Note Bullet"/>
    <w:basedOn w:val="Note"/>
    <w:rsid w:val="00CE6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2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6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29A"/>
    <w:rPr>
      <w:b/>
      <w:smallCaps/>
    </w:rPr>
  </w:style>
  <w:style w:type="paragraph" w:customStyle="1" w:styleId="TableListNumber">
    <w:name w:val="Table List Number"/>
    <w:basedOn w:val="ListNumber"/>
    <w:rsid w:val="00CE6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29A"/>
    <w:pPr>
      <w:numPr>
        <w:numId w:val="9"/>
      </w:numPr>
    </w:pPr>
  </w:style>
  <w:style w:type="paragraph" w:customStyle="1" w:styleId="ListAlpha2">
    <w:name w:val="List Alpha 2"/>
    <w:basedOn w:val="List2"/>
    <w:rsid w:val="00CE629A"/>
    <w:pPr>
      <w:numPr>
        <w:numId w:val="8"/>
      </w:numPr>
    </w:pPr>
  </w:style>
  <w:style w:type="paragraph" w:styleId="List2">
    <w:name w:val="List 2"/>
    <w:basedOn w:val="BodyText"/>
    <w:rsid w:val="00CE6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2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2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629A"/>
    <w:pPr>
      <w:numPr>
        <w:numId w:val="4"/>
      </w:numPr>
    </w:pPr>
  </w:style>
  <w:style w:type="paragraph" w:styleId="ListContinue2">
    <w:name w:val="List Continue 2"/>
    <w:basedOn w:val="List2"/>
    <w:rsid w:val="00CE629A"/>
    <w:pPr>
      <w:ind w:firstLine="0"/>
    </w:pPr>
  </w:style>
  <w:style w:type="paragraph" w:styleId="ListContinue3">
    <w:name w:val="List Continue 3"/>
    <w:basedOn w:val="List3"/>
    <w:rsid w:val="00CE629A"/>
    <w:pPr>
      <w:ind w:left="1021" w:firstLine="0"/>
    </w:pPr>
  </w:style>
  <w:style w:type="paragraph" w:styleId="ListContinue4">
    <w:name w:val="List Continue 4"/>
    <w:basedOn w:val="List4"/>
    <w:rsid w:val="00CE629A"/>
    <w:pPr>
      <w:ind w:firstLine="0"/>
    </w:pPr>
  </w:style>
  <w:style w:type="paragraph" w:styleId="ListContinue5">
    <w:name w:val="List Continue 5"/>
    <w:basedOn w:val="List5"/>
    <w:rsid w:val="00CE629A"/>
    <w:pPr>
      <w:ind w:firstLine="0"/>
    </w:pPr>
  </w:style>
  <w:style w:type="paragraph" w:styleId="ListNumber3">
    <w:name w:val="List Number 3"/>
    <w:basedOn w:val="List3"/>
    <w:rsid w:val="00CE629A"/>
    <w:pPr>
      <w:numPr>
        <w:numId w:val="5"/>
      </w:numPr>
    </w:pPr>
  </w:style>
  <w:style w:type="paragraph" w:styleId="ListNumber4">
    <w:name w:val="List Number 4"/>
    <w:basedOn w:val="List4"/>
    <w:rsid w:val="00CE629A"/>
    <w:pPr>
      <w:numPr>
        <w:numId w:val="6"/>
      </w:numPr>
    </w:pPr>
  </w:style>
  <w:style w:type="paragraph" w:styleId="ListNumber5">
    <w:name w:val="List Number 5"/>
    <w:basedOn w:val="List5"/>
    <w:rsid w:val="00CE629A"/>
    <w:pPr>
      <w:numPr>
        <w:numId w:val="7"/>
      </w:numPr>
    </w:pPr>
  </w:style>
  <w:style w:type="paragraph" w:styleId="BlockText">
    <w:name w:val="Block Text"/>
    <w:basedOn w:val="Normal"/>
    <w:rsid w:val="00CE6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29A"/>
    <w:rPr>
      <w:sz w:val="16"/>
      <w:vertAlign w:val="superscript"/>
    </w:rPr>
  </w:style>
  <w:style w:type="character" w:customStyle="1" w:styleId="Symbols">
    <w:name w:val="Symbols"/>
    <w:basedOn w:val="DefaultParagraphFont"/>
    <w:rsid w:val="00CE629A"/>
    <w:rPr>
      <w:rFonts w:ascii="Symbol" w:hAnsi="Symbol"/>
    </w:rPr>
  </w:style>
  <w:style w:type="character" w:customStyle="1" w:styleId="MenuOptions">
    <w:name w:val="Menu Options"/>
    <w:basedOn w:val="DefaultParagraphFont"/>
    <w:rsid w:val="00CE6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29A"/>
    <w:rPr>
      <w:b/>
    </w:rPr>
  </w:style>
  <w:style w:type="character" w:customStyle="1" w:styleId="Underlined">
    <w:name w:val="Underlined"/>
    <w:basedOn w:val="DefaultParagraphFont"/>
    <w:rsid w:val="00CE629A"/>
    <w:rPr>
      <w:u w:val="single"/>
    </w:rPr>
  </w:style>
  <w:style w:type="paragraph" w:customStyle="1" w:styleId="TableBodyTextRight">
    <w:name w:val="Table Body Text Right"/>
    <w:basedOn w:val="TableBodyText"/>
    <w:rsid w:val="00CE6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29A"/>
    <w:rPr>
      <w:sz w:val="18"/>
    </w:rPr>
  </w:style>
  <w:style w:type="paragraph" w:customStyle="1" w:styleId="BodySmallRight">
    <w:name w:val="Body Small Right"/>
    <w:basedOn w:val="BodyTextRight"/>
    <w:rsid w:val="00CE629A"/>
    <w:rPr>
      <w:sz w:val="18"/>
      <w:szCs w:val="18"/>
    </w:rPr>
  </w:style>
  <w:style w:type="paragraph" w:customStyle="1" w:styleId="MarginEdition">
    <w:name w:val="Margin Edition"/>
    <w:basedOn w:val="MarginNote"/>
    <w:rsid w:val="00CE6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29A"/>
    <w:rPr>
      <w:sz w:val="2"/>
      <w:szCs w:val="2"/>
    </w:rPr>
  </w:style>
  <w:style w:type="character" w:customStyle="1" w:styleId="Small">
    <w:name w:val="Small"/>
    <w:basedOn w:val="DefaultParagraphFont"/>
    <w:rsid w:val="00CE629A"/>
    <w:rPr>
      <w:sz w:val="16"/>
    </w:rPr>
  </w:style>
  <w:style w:type="paragraph" w:customStyle="1" w:styleId="WideTable">
    <w:name w:val="Wide Table"/>
    <w:basedOn w:val="Normal"/>
    <w:rsid w:val="00CE6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29A"/>
  </w:style>
  <w:style w:type="paragraph" w:styleId="Quote">
    <w:name w:val="Quote"/>
    <w:basedOn w:val="Heading1"/>
    <w:link w:val="QuoteChar"/>
    <w:qFormat/>
    <w:rsid w:val="00CE6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29A"/>
    <w:pPr>
      <w:pageBreakBefore/>
    </w:pPr>
  </w:style>
  <w:style w:type="paragraph" w:customStyle="1" w:styleId="Border">
    <w:name w:val="Border"/>
    <w:basedOn w:val="Normal"/>
    <w:qFormat/>
    <w:rsid w:val="00CE6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29A"/>
    <w:rPr>
      <w:u w:val="single"/>
    </w:rPr>
  </w:style>
  <w:style w:type="character" w:customStyle="1" w:styleId="BoldandItalics">
    <w:name w:val="Bold and Italics"/>
    <w:qFormat/>
    <w:rsid w:val="00CE629A"/>
    <w:rPr>
      <w:b/>
      <w:i/>
      <w:u w:val="none"/>
    </w:rPr>
  </w:style>
  <w:style w:type="paragraph" w:styleId="BalloonText">
    <w:name w:val="Balloon Text"/>
    <w:basedOn w:val="Normal"/>
    <w:link w:val="BalloonTextChar"/>
    <w:rsid w:val="00CE6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29A"/>
    <w:pPr>
      <w:spacing w:before="0" w:after="0"/>
    </w:pPr>
  </w:style>
  <w:style w:type="paragraph" w:customStyle="1" w:styleId="BodyTextBold">
    <w:name w:val="Body Text Bold"/>
    <w:basedOn w:val="BodyText"/>
    <w:qFormat/>
    <w:rsid w:val="00CE629A"/>
    <w:rPr>
      <w:b/>
    </w:rPr>
  </w:style>
  <w:style w:type="character" w:styleId="Hyperlink">
    <w:name w:val="Hyperlink"/>
    <w:basedOn w:val="DefaultParagraphFont"/>
    <w:uiPriority w:val="99"/>
    <w:unhideWhenUsed/>
    <w:rsid w:val="00936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7268</Characters>
  <Application>Microsoft Office Word</Application>
  <DocSecurity>0</DocSecurity>
  <Lines>220</Lines>
  <Paragraphs>143</Paragraphs>
  <ScaleCrop>false</ScaleCrop>
  <Company>Author-it Software Corporation Ltd.</Company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FBPOPR2010 Work with temperature controlled stock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