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02F7" w:rsidP="009802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FBPOPR2008 Operate a bulk liquid transfer process</w:t>
      </w:r>
      <w:r>
        <w:fldChar w:fldCharType="end"/>
      </w:r>
    </w:p>
    <w:p w:rsidR="009802F7" w:rsidP="009802F7">
      <w:pPr>
        <w:pStyle w:val="Version"/>
        <w:sectPr w:rsidSect="008802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0293" w:rsidP="00880293">
      <w:pPr>
        <w:pStyle w:val="SuperHeading"/>
      </w:pPr>
      <w:r w:rsidRPr="00880293">
        <w:t>FBPOPR2008 Operate a bulk liquid transfer process</w:t>
      </w:r>
    </w:p>
    <w:p w:rsidR="00000000" w:rsidRPr="00880293" w:rsidP="00880293">
      <w:pPr>
        <w:pStyle w:val="Heading1"/>
      </w:pPr>
      <w:bookmarkStart w:id="1" w:name="O_971496"/>
      <w:bookmarkEnd w:id="1"/>
      <w:r w:rsidRPr="0088029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802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293" w:rsidP="00880293">
            <w:pPr>
              <w:pStyle w:val="BodyText"/>
            </w:pPr>
            <w:r w:rsidRPr="0088029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93">
            <w:pPr>
              <w:pStyle w:val="BodyText"/>
              <w:rPr>
                <w:lang w:val="en-NZ"/>
              </w:rPr>
            </w:pPr>
            <w:r w:rsidRPr="00880293">
              <w:rPr>
                <w:rStyle w:val="SpecialBold"/>
              </w:rPr>
              <w:t>Comments</w:t>
            </w:r>
          </w:p>
        </w:tc>
      </w:tr>
      <w:tr w:rsidTr="008802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93">
            <w:pPr>
              <w:pStyle w:val="BodyText"/>
              <w:rPr>
                <w:lang w:val="en-NZ"/>
              </w:rPr>
            </w:pPr>
            <w:r w:rsidRPr="0088029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293" w:rsidP="00880293">
            <w:pPr>
              <w:pStyle w:val="BodyText"/>
            </w:pPr>
            <w:r w:rsidRPr="00880293">
              <w:t>This version released with FBP Food, Beverage and Pharmaceutical Training Package Version 1.0</w:t>
            </w:r>
          </w:p>
        </w:tc>
      </w:tr>
    </w:tbl>
    <w:p w:rsidR="00000000" w:rsidRPr="00880293" w:rsidP="00880293">
      <w:pPr>
        <w:pStyle w:val="BodyText"/>
      </w:pPr>
    </w:p>
    <w:p w:rsidR="00000000" w:rsidRPr="00880293" w:rsidP="00880293">
      <w:pPr>
        <w:pStyle w:val="AllowPageBreak"/>
      </w:pPr>
    </w:p>
    <w:p w:rsidR="00000000" w:rsidRPr="00880293" w:rsidP="00880293">
      <w:pPr>
        <w:pStyle w:val="Heading1"/>
      </w:pPr>
      <w:bookmarkStart w:id="2" w:name="O_971497"/>
      <w:bookmarkEnd w:id="2"/>
      <w:r w:rsidRPr="00880293">
        <w:t>Application</w:t>
      </w:r>
    </w:p>
    <w:p w:rsidR="00000000" w:rsidRPr="00880293" w:rsidP="009802F7">
      <w:pPr>
        <w:pStyle w:val="BodyText"/>
      </w:pPr>
      <w:r w:rsidRPr="00880293">
        <w:t>This unit of competency describes the skills and knowledge required to rec</w:t>
      </w:r>
      <w:r w:rsidRPr="00880293">
        <w:t>eive and load out bulk liquid product or raw materials.</w:t>
      </w:r>
    </w:p>
    <w:p w:rsidR="00000000" w:rsidRPr="00880293" w:rsidP="009802F7">
      <w:pPr>
        <w:pStyle w:val="BodyText"/>
      </w:pPr>
      <w:r w:rsidRPr="00880293">
        <w:t>This unit applies to individuals transferring bulk liquid product and materials from tankers and between storage and production storage facilities.</w:t>
      </w:r>
    </w:p>
    <w:p w:rsidR="00000000" w:rsidRPr="00880293" w:rsidP="009802F7">
      <w:pPr>
        <w:pStyle w:val="BodyText"/>
      </w:pPr>
      <w:r w:rsidRPr="00880293">
        <w:t>All work must be carried out to comply with workplac</w:t>
      </w:r>
      <w:r w:rsidRPr="00880293">
        <w:t>e procedures, in accordance with State/Territory work health and safety, and food safety regulations, legislation and standards that apply to the workplace.</w:t>
      </w:r>
    </w:p>
    <w:p w:rsidR="00000000" w:rsidRPr="00880293" w:rsidP="009802F7">
      <w:pPr>
        <w:pStyle w:val="BodyText"/>
      </w:pPr>
      <w:r w:rsidRPr="00880293">
        <w:t>No occupational licensing, legislative or certification requirements apply to this unit at the time</w:t>
      </w:r>
      <w:r w:rsidRPr="00880293">
        <w:t xml:space="preserve"> of publication.</w:t>
      </w:r>
    </w:p>
    <w:p w:rsidR="00000000" w:rsidRPr="00880293" w:rsidP="00880293">
      <w:pPr>
        <w:pStyle w:val="Heading1"/>
      </w:pPr>
      <w:bookmarkStart w:id="3" w:name="O_971498"/>
      <w:bookmarkEnd w:id="3"/>
      <w:r w:rsidRPr="00880293">
        <w:t>Pre-requisite Unit</w:t>
      </w:r>
    </w:p>
    <w:p w:rsidR="00000000" w:rsidRPr="00880293" w:rsidP="009802F7">
      <w:pPr>
        <w:pStyle w:val="BodyText"/>
      </w:pPr>
      <w:r w:rsidRPr="00880293">
        <w:t>Nil</w:t>
      </w:r>
    </w:p>
    <w:p w:rsidR="00000000" w:rsidRPr="00880293" w:rsidP="00880293">
      <w:pPr>
        <w:pStyle w:val="Heading1"/>
      </w:pPr>
      <w:bookmarkStart w:id="4" w:name="O_971500"/>
      <w:bookmarkEnd w:id="4"/>
      <w:r w:rsidRPr="00880293">
        <w:t>Unit Sector</w:t>
      </w:r>
    </w:p>
    <w:p w:rsidR="00000000" w:rsidRPr="00880293" w:rsidP="009802F7">
      <w:pPr>
        <w:pStyle w:val="BodyText"/>
      </w:pPr>
      <w:r w:rsidRPr="00880293">
        <w:t>Operational (OPR)</w:t>
      </w:r>
    </w:p>
    <w:p w:rsidR="00000000" w:rsidRPr="00880293" w:rsidP="00880293">
      <w:pPr>
        <w:pStyle w:val="Heading1"/>
      </w:pPr>
      <w:bookmarkStart w:id="5" w:name="O_971501"/>
      <w:bookmarkEnd w:id="5"/>
      <w:r w:rsidRPr="0088029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802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293" w:rsidP="00880293">
            <w:pPr>
              <w:pStyle w:val="BodyText"/>
            </w:pPr>
            <w:r w:rsidRPr="0088029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93">
            <w:pPr>
              <w:pStyle w:val="BodyText"/>
              <w:rPr>
                <w:lang w:val="en-NZ"/>
              </w:rPr>
            </w:pPr>
            <w:r w:rsidRPr="00880293">
              <w:rPr>
                <w:rStyle w:val="SpecialBold"/>
              </w:rPr>
              <w:t>Performance Criteria</w:t>
            </w:r>
          </w:p>
        </w:tc>
      </w:tr>
      <w:tr w:rsidTr="009802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293" w:rsidP="00880293">
            <w:pPr>
              <w:pStyle w:val="BodyText"/>
            </w:pPr>
            <w:r w:rsidRPr="0088029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93">
            <w:pPr>
              <w:pStyle w:val="BodyText"/>
              <w:rPr>
                <w:lang w:val="en-NZ"/>
              </w:rPr>
            </w:pPr>
            <w:r w:rsidRPr="0088029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02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93">
            <w:pPr>
              <w:pStyle w:val="BodyText"/>
              <w:rPr>
                <w:lang w:val="en-NZ"/>
              </w:rPr>
            </w:pPr>
            <w:r w:rsidRPr="00880293">
              <w:t>1. Prepare for bulk materials transfer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293" w:rsidP="00880293">
            <w:pPr>
              <w:pStyle w:val="BodyText"/>
            </w:pPr>
            <w:r w:rsidRPr="00880293">
              <w:t>1.1 Read or listen to work instructions from supervisor and clarify where required</w:t>
            </w:r>
          </w:p>
          <w:p w:rsidR="00000000" w:rsidRPr="00880293" w:rsidP="00880293">
            <w:pPr>
              <w:pStyle w:val="BodyText"/>
            </w:pPr>
            <w:r w:rsidRPr="00880293">
              <w:t>1.2 Identify work health and saf</w:t>
            </w:r>
            <w:r w:rsidRPr="00880293">
              <w:t>ety hazards for the bulk liquid transfer process and inform supervisor</w:t>
            </w:r>
          </w:p>
          <w:p w:rsidR="00000000" w:rsidRPr="00880293" w:rsidP="00880293">
            <w:pPr>
              <w:pStyle w:val="BodyText"/>
            </w:pPr>
            <w:r w:rsidRPr="00880293">
              <w:t>1.3 Wear appropriate personal protective equipment and ensure correct fit according to work health and safety requirements</w:t>
            </w:r>
          </w:p>
          <w:p w:rsidR="00000000" w:rsidRPr="00880293" w:rsidP="00880293">
            <w:pPr>
              <w:pStyle w:val="BodyText"/>
            </w:pPr>
            <w:r w:rsidRPr="00880293">
              <w:t>1.4 Identify tank locations, and product and materials holding</w:t>
            </w:r>
            <w:r w:rsidRPr="00880293">
              <w:t>s and capacities</w:t>
            </w:r>
          </w:p>
          <w:p w:rsidR="00000000" w:rsidP="00880293">
            <w:pPr>
              <w:pStyle w:val="BodyText"/>
              <w:rPr>
                <w:lang w:val="en-NZ"/>
              </w:rPr>
            </w:pPr>
            <w:r w:rsidRPr="00880293">
              <w:t>1.5 Confirm actual-to-recorded holding levels</w:t>
            </w:r>
          </w:p>
        </w:tc>
      </w:tr>
      <w:tr w:rsidTr="009802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93">
            <w:pPr>
              <w:pStyle w:val="BodyText"/>
              <w:rPr>
                <w:lang w:val="en-NZ"/>
              </w:rPr>
            </w:pPr>
            <w:r w:rsidRPr="00880293">
              <w:t>2. Prepare bulk liquid transfer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293" w:rsidP="00880293">
            <w:pPr>
              <w:pStyle w:val="BodyText"/>
            </w:pPr>
            <w:r w:rsidRPr="00880293">
              <w:t>2.1 Inspect condition of tank farm and related equipment and identify and report maintenance requirements</w:t>
            </w:r>
          </w:p>
          <w:p w:rsidR="00000000" w:rsidRPr="00880293" w:rsidP="00880293">
            <w:pPr>
              <w:pStyle w:val="BodyText"/>
            </w:pPr>
            <w:r w:rsidRPr="00880293">
              <w:t>2.2 Select transfer equipment settings and operating parameters to meet safety and transfer requirements</w:t>
            </w:r>
          </w:p>
          <w:p w:rsidR="00000000" w:rsidRPr="00880293" w:rsidP="00880293">
            <w:pPr>
              <w:pStyle w:val="BodyText"/>
            </w:pPr>
            <w:r w:rsidRPr="00880293">
              <w:t>2.3 Carry out checks and tests, and follow other materials and product clearance procedures prior to transfer</w:t>
            </w:r>
          </w:p>
          <w:p w:rsidR="00000000" w:rsidP="00880293">
            <w:pPr>
              <w:pStyle w:val="BodyText"/>
              <w:rPr>
                <w:lang w:val="en-NZ"/>
              </w:rPr>
            </w:pPr>
            <w:r w:rsidRPr="00880293">
              <w:t>2.4 Establish the priorities for material</w:t>
            </w:r>
            <w:r w:rsidRPr="00880293">
              <w:t>s transfer to match intakes and transfers to storage capacity and production requirements</w:t>
            </w:r>
          </w:p>
        </w:tc>
      </w:tr>
      <w:tr w:rsidTr="009802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93">
            <w:pPr>
              <w:pStyle w:val="BodyText"/>
              <w:rPr>
                <w:lang w:val="en-NZ"/>
              </w:rPr>
            </w:pPr>
            <w:r w:rsidRPr="00880293">
              <w:t>3. Transfer bulk liquid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293" w:rsidP="00880293">
            <w:pPr>
              <w:pStyle w:val="BodyText"/>
            </w:pPr>
            <w:r w:rsidRPr="00880293">
              <w:t>3.1 Start and operate the transfer process according to work health and safety and operating requirements</w:t>
            </w:r>
          </w:p>
          <w:p w:rsidR="00000000" w:rsidRPr="00880293" w:rsidP="00880293">
            <w:pPr>
              <w:pStyle w:val="BodyText"/>
            </w:pPr>
            <w:r w:rsidRPr="00880293">
              <w:t xml:space="preserve">3.2 Monitor the transfer </w:t>
            </w:r>
            <w:r w:rsidRPr="00880293">
              <w:t>process to confirm correct location selection, quantities and equipment settings</w:t>
            </w:r>
          </w:p>
          <w:p w:rsidR="00000000" w:rsidRPr="00880293" w:rsidP="00880293">
            <w:pPr>
              <w:pStyle w:val="BodyText"/>
            </w:pPr>
            <w:r w:rsidRPr="00880293">
              <w:t>3.3 Transfer bulk liquid materials and product to the required location or storage facility</w:t>
            </w:r>
          </w:p>
          <w:p w:rsidR="00000000" w:rsidRPr="00880293" w:rsidP="00880293">
            <w:pPr>
              <w:pStyle w:val="BodyText"/>
            </w:pPr>
            <w:r w:rsidRPr="00880293">
              <w:t>3.4 Maintain a clean and tidy workplace according to work health and safety and foo</w:t>
            </w:r>
            <w:r w:rsidRPr="00880293">
              <w:t>d safety procedures</w:t>
            </w:r>
          </w:p>
          <w:p w:rsidR="00000000" w:rsidRPr="00880293" w:rsidP="00880293">
            <w:pPr>
              <w:pStyle w:val="BodyText"/>
            </w:pPr>
            <w:r w:rsidRPr="00880293">
              <w:t>3.5 Maintain workplace records in required format</w:t>
            </w:r>
          </w:p>
          <w:p w:rsidR="00000000" w:rsidP="00880293">
            <w:pPr>
              <w:pStyle w:val="BodyText"/>
              <w:rPr>
                <w:lang w:val="en-NZ"/>
              </w:rPr>
            </w:pPr>
            <w:r w:rsidRPr="00880293">
              <w:t>3.6 Conduct work according to workplace environmental guidelines</w:t>
            </w:r>
          </w:p>
        </w:tc>
      </w:tr>
      <w:tr w:rsidTr="009802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93">
            <w:pPr>
              <w:pStyle w:val="BodyText"/>
              <w:rPr>
                <w:lang w:val="en-NZ"/>
              </w:rPr>
            </w:pPr>
            <w:r w:rsidRPr="00880293">
              <w:t>4. Complete transfer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293" w:rsidP="00880293">
            <w:pPr>
              <w:pStyle w:val="BodyText"/>
            </w:pPr>
            <w:r w:rsidRPr="00880293">
              <w:t>4.1 Position valves and related equipment settings to complete transfer operation</w:t>
            </w:r>
          </w:p>
          <w:p w:rsidR="00000000" w:rsidRPr="00880293" w:rsidP="00880293">
            <w:pPr>
              <w:pStyle w:val="BodyText"/>
            </w:pPr>
            <w:r w:rsidRPr="00880293">
              <w:t>4.2 Pu</w:t>
            </w:r>
            <w:r w:rsidRPr="00880293">
              <w:t>rge product and materials from lines according to workplace procedures</w:t>
            </w:r>
          </w:p>
          <w:p w:rsidR="00000000" w:rsidRPr="00880293" w:rsidP="00880293">
            <w:pPr>
              <w:pStyle w:val="BodyText"/>
            </w:pPr>
            <w:r w:rsidRPr="00880293">
              <w:t>4.3 Clean and prepare equipment for further transfer</w:t>
            </w:r>
          </w:p>
          <w:p w:rsidR="00000000" w:rsidRPr="00880293" w:rsidP="00880293">
            <w:pPr>
              <w:pStyle w:val="BodyText"/>
            </w:pPr>
            <w:r w:rsidRPr="00880293">
              <w:t>4.4 Record information on the transfer operation in required format</w:t>
            </w:r>
          </w:p>
          <w:p w:rsidR="00000000" w:rsidRPr="00880293" w:rsidP="00880293">
            <w:pPr>
              <w:pStyle w:val="BodyText"/>
            </w:pPr>
            <w:r w:rsidRPr="00880293">
              <w:t>4.5 Identify and report maintenance activities according to work</w:t>
            </w:r>
            <w:r w:rsidRPr="00880293">
              <w:t>place requirements</w:t>
            </w:r>
          </w:p>
        </w:tc>
      </w:tr>
    </w:tbl>
    <w:p w:rsidR="00000000" w:rsidRPr="00880293" w:rsidP="00880293">
      <w:pPr>
        <w:pStyle w:val="BodyText"/>
      </w:pPr>
    </w:p>
    <w:p w:rsidR="00000000" w:rsidRPr="00880293" w:rsidP="00880293">
      <w:pPr>
        <w:pStyle w:val="AllowPageBreak"/>
      </w:pPr>
    </w:p>
    <w:p w:rsidR="00000000" w:rsidRPr="00880293" w:rsidP="00880293">
      <w:pPr>
        <w:pStyle w:val="Heading1"/>
      </w:pPr>
      <w:bookmarkStart w:id="6" w:name="O_971502"/>
      <w:bookmarkEnd w:id="6"/>
      <w:r w:rsidRPr="00880293">
        <w:t>Foundation Skills</w:t>
      </w:r>
    </w:p>
    <w:p w:rsidR="00000000" w:rsidRPr="009802F7" w:rsidP="009802F7">
      <w:pPr>
        <w:pStyle w:val="BodyText"/>
        <w:rPr>
          <w:i/>
        </w:rPr>
      </w:pPr>
      <w:r w:rsidRPr="009802F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02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293" w:rsidP="00880293">
            <w:pPr>
              <w:pStyle w:val="BodyText"/>
            </w:pPr>
            <w:r w:rsidRPr="00880293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93">
            <w:pPr>
              <w:pStyle w:val="BodyText"/>
              <w:rPr>
                <w:lang w:val="en-NZ"/>
              </w:rPr>
            </w:pPr>
            <w:r w:rsidRPr="00880293">
              <w:rPr>
                <w:rStyle w:val="SpecialBold"/>
              </w:rPr>
              <w:t>Description</w:t>
            </w:r>
          </w:p>
        </w:tc>
      </w:tr>
      <w:tr w:rsidTr="008802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93">
            <w:pPr>
              <w:pStyle w:val="BodyText"/>
              <w:rPr>
                <w:lang w:val="en-NZ"/>
              </w:rPr>
            </w:pPr>
            <w:r w:rsidRPr="0088029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93">
            <w:pPr>
              <w:pStyle w:val="ListBullet"/>
              <w:rPr>
                <w:lang w:val="en-NZ"/>
              </w:rPr>
            </w:pPr>
            <w:r w:rsidRPr="00880293">
              <w:t>Interpret system process control data, capacities, quantities and product levels</w:t>
            </w:r>
          </w:p>
        </w:tc>
      </w:tr>
      <w:tr w:rsidTr="008802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93">
            <w:pPr>
              <w:pStyle w:val="BodyText"/>
              <w:rPr>
                <w:lang w:val="en-NZ"/>
              </w:rPr>
            </w:pPr>
            <w:r w:rsidRPr="0088029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293" w:rsidP="00880293">
            <w:pPr>
              <w:pStyle w:val="ListBullet"/>
            </w:pPr>
            <w:r w:rsidRPr="00880293">
              <w:t>Identify product and other transfer requirements from basic order forms</w:t>
            </w:r>
          </w:p>
          <w:p w:rsidR="00000000" w:rsidRPr="00880293" w:rsidP="00880293">
            <w:pPr>
              <w:pStyle w:val="ListBullet"/>
            </w:pPr>
            <w:r w:rsidRPr="00880293">
              <w:t>Read system information from control screens</w:t>
            </w:r>
          </w:p>
          <w:p w:rsidR="00000000" w:rsidP="00880293">
            <w:pPr>
              <w:pStyle w:val="ListBullet"/>
              <w:rPr>
                <w:lang w:val="en-NZ"/>
              </w:rPr>
            </w:pPr>
            <w:r w:rsidRPr="00880293">
              <w:t>Identify workplace procedures</w:t>
            </w:r>
          </w:p>
        </w:tc>
      </w:tr>
      <w:tr w:rsidTr="008802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93">
            <w:pPr>
              <w:pStyle w:val="BodyText"/>
              <w:rPr>
                <w:lang w:val="en-NZ"/>
              </w:rPr>
            </w:pPr>
            <w:r w:rsidRPr="0088029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93">
            <w:pPr>
              <w:pStyle w:val="ListBullet"/>
              <w:rPr>
                <w:lang w:val="en-NZ"/>
              </w:rPr>
            </w:pPr>
            <w:r w:rsidRPr="00880293">
              <w:t>Record data and observations on written and digital media</w:t>
            </w:r>
          </w:p>
        </w:tc>
      </w:tr>
      <w:tr w:rsidTr="008802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93">
            <w:pPr>
              <w:pStyle w:val="BodyText"/>
              <w:rPr>
                <w:lang w:val="en-NZ"/>
              </w:rPr>
            </w:pPr>
            <w:r w:rsidRPr="0088029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293" w:rsidP="00880293">
            <w:pPr>
              <w:pStyle w:val="ListBullet"/>
            </w:pPr>
            <w:r w:rsidRPr="00880293">
              <w:t>Apply workplace procedures relevant to own responsibilities</w:t>
            </w:r>
          </w:p>
          <w:p w:rsidR="00000000" w:rsidRPr="00880293" w:rsidP="00880293">
            <w:pPr>
              <w:pStyle w:val="ListBullet"/>
            </w:pPr>
            <w:r w:rsidRPr="00880293">
              <w:t>Understand main tasks, responsibilities and boundaries of own role, i</w:t>
            </w:r>
            <w:r w:rsidRPr="00880293">
              <w:t>ncluding use of personal protective clothing and equipment, housekeeping standards and procedures, quality requirements and operating procedures</w:t>
            </w:r>
          </w:p>
          <w:p w:rsidR="00000000" w:rsidP="00880293">
            <w:pPr>
              <w:pStyle w:val="ListBullet"/>
              <w:rPr>
                <w:lang w:val="en-NZ"/>
              </w:rPr>
            </w:pPr>
            <w:r w:rsidRPr="00880293">
              <w:t>Take steps to develop skills and knowledge of transfer process</w:t>
            </w:r>
          </w:p>
        </w:tc>
      </w:tr>
      <w:tr w:rsidTr="008802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93">
            <w:pPr>
              <w:pStyle w:val="BodyText"/>
              <w:rPr>
                <w:lang w:val="en-NZ"/>
              </w:rPr>
            </w:pPr>
            <w:r w:rsidRPr="00880293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293" w:rsidP="00880293">
            <w:pPr>
              <w:pStyle w:val="ListBullet"/>
            </w:pPr>
            <w:r w:rsidRPr="00880293">
              <w:t>Communicate and report operational and safety information to relevant persons</w:t>
            </w:r>
          </w:p>
          <w:p w:rsidR="00000000" w:rsidRPr="00880293" w:rsidP="00880293">
            <w:pPr>
              <w:pStyle w:val="ListBullet"/>
            </w:pPr>
            <w:r w:rsidRPr="00880293">
              <w:t>Select and use appropriate terminology when communicating with personnel and customers</w:t>
            </w:r>
          </w:p>
          <w:p w:rsidR="00000000" w:rsidP="00880293">
            <w:pPr>
              <w:pStyle w:val="ListBullet"/>
              <w:rPr>
                <w:lang w:val="en-NZ"/>
              </w:rPr>
            </w:pPr>
            <w:r w:rsidRPr="00880293">
              <w:t>Participate in conversations relevant to role by responding and explaining as required</w:t>
            </w:r>
          </w:p>
        </w:tc>
      </w:tr>
      <w:tr w:rsidTr="008802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93">
            <w:pPr>
              <w:pStyle w:val="BodyText"/>
              <w:rPr>
                <w:lang w:val="en-NZ"/>
              </w:rPr>
            </w:pPr>
            <w:r w:rsidRPr="00880293">
              <w:t>Get</w:t>
            </w:r>
            <w:r w:rsidRPr="00880293">
              <w:t xml:space="preserve">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293" w:rsidP="00880293">
            <w:pPr>
              <w:pStyle w:val="ListBullet"/>
            </w:pPr>
            <w:r w:rsidRPr="00880293">
              <w:t>Make routine decisions relating to transfer process</w:t>
            </w:r>
          </w:p>
          <w:p w:rsidR="00000000" w:rsidRPr="00880293" w:rsidP="00880293">
            <w:pPr>
              <w:pStyle w:val="ListBullet"/>
            </w:pPr>
            <w:r w:rsidRPr="00880293">
              <w:t>Implement standard solutions and responses to familiar problems and incidents</w:t>
            </w:r>
          </w:p>
          <w:p w:rsidR="00000000" w:rsidRPr="00880293" w:rsidP="00880293">
            <w:pPr>
              <w:pStyle w:val="ListBullet"/>
            </w:pPr>
            <w:r w:rsidRPr="00880293">
              <w:t>Recognise and respond to non-conforming product</w:t>
            </w:r>
          </w:p>
          <w:p w:rsidR="00000000" w:rsidRPr="00880293" w:rsidP="00880293">
            <w:pPr>
              <w:pStyle w:val="ListBullet"/>
            </w:pPr>
            <w:r w:rsidRPr="00880293">
              <w:t>Use digital technologies including process control screens and</w:t>
            </w:r>
            <w:r w:rsidRPr="00880293">
              <w:t xml:space="preserve"> systems</w:t>
            </w:r>
          </w:p>
        </w:tc>
      </w:tr>
    </w:tbl>
    <w:p w:rsidR="00000000" w:rsidRPr="00880293" w:rsidP="00880293">
      <w:pPr>
        <w:pStyle w:val="BodyText"/>
      </w:pPr>
    </w:p>
    <w:p w:rsidR="00000000" w:rsidRPr="00880293" w:rsidP="00880293">
      <w:pPr>
        <w:pStyle w:val="AllowPageBreak"/>
      </w:pPr>
    </w:p>
    <w:p w:rsidR="00000000" w:rsidRPr="00880293" w:rsidP="00880293">
      <w:pPr>
        <w:pStyle w:val="Heading1"/>
      </w:pPr>
      <w:bookmarkStart w:id="7" w:name="O_971504"/>
      <w:bookmarkEnd w:id="7"/>
      <w:r w:rsidRPr="0088029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802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293" w:rsidP="00880293">
            <w:pPr>
              <w:pStyle w:val="BodyText"/>
            </w:pPr>
            <w:r w:rsidRPr="0088029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293" w:rsidP="00880293">
            <w:pPr>
              <w:pStyle w:val="BodyText"/>
            </w:pPr>
            <w:r w:rsidRPr="00880293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293" w:rsidP="00880293">
            <w:pPr>
              <w:pStyle w:val="BodyText"/>
            </w:pPr>
            <w:r w:rsidRPr="0088029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93">
            <w:pPr>
              <w:pStyle w:val="BodyText"/>
              <w:rPr>
                <w:lang w:val="en-NZ"/>
              </w:rPr>
            </w:pPr>
            <w:r w:rsidRPr="00880293">
              <w:rPr>
                <w:rStyle w:val="SpecialBold"/>
              </w:rPr>
              <w:t>Equivalence status</w:t>
            </w:r>
          </w:p>
        </w:tc>
      </w:tr>
      <w:tr w:rsidTr="008802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93">
            <w:pPr>
              <w:pStyle w:val="BodyText"/>
              <w:rPr>
                <w:lang w:val="en-NZ"/>
              </w:rPr>
            </w:pPr>
            <w:r w:rsidRPr="00880293">
              <w:t>FBPOPR2008 Operate a bulk liquid transfer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93">
            <w:pPr>
              <w:pStyle w:val="BodyText"/>
              <w:rPr>
                <w:lang w:val="en-NZ"/>
              </w:rPr>
            </w:pPr>
            <w:r w:rsidRPr="00880293">
              <w:t>FDFOP2008A Operate a bulk liquid transfer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93">
            <w:pPr>
              <w:pStyle w:val="BodyText"/>
              <w:rPr>
                <w:lang w:val="en-NZ"/>
              </w:rPr>
            </w:pPr>
            <w:r w:rsidRPr="00880293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293" w:rsidP="00880293">
            <w:pPr>
              <w:pStyle w:val="BodyText"/>
            </w:pPr>
            <w:r w:rsidRPr="00880293">
              <w:t>Equivalent unit</w:t>
            </w:r>
          </w:p>
        </w:tc>
      </w:tr>
    </w:tbl>
    <w:p w:rsidR="00000000" w:rsidRPr="00880293" w:rsidP="00880293">
      <w:pPr>
        <w:pStyle w:val="BodyText"/>
      </w:pPr>
    </w:p>
    <w:p w:rsidR="00000000" w:rsidRPr="00880293" w:rsidP="00880293">
      <w:pPr>
        <w:pStyle w:val="AllowPageBreak"/>
      </w:pPr>
    </w:p>
    <w:p w:rsidR="00000000" w:rsidRPr="00880293" w:rsidP="00880293">
      <w:pPr>
        <w:pStyle w:val="Heading1"/>
      </w:pPr>
      <w:bookmarkStart w:id="8" w:name="O_971511"/>
      <w:bookmarkEnd w:id="8"/>
      <w:r w:rsidRPr="00880293">
        <w:t>Links</w:t>
      </w:r>
    </w:p>
    <w:p w:rsidR="00000000" w:rsidRPr="00880293" w:rsidP="009802F7">
      <w:pPr>
        <w:pStyle w:val="BodyText"/>
      </w:pPr>
      <w:r w:rsidRPr="0088029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10E2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80293" w:rsidP="009802F7">
      <w:pPr>
        <w:pStyle w:val="BodyText"/>
        <w:sectPr w:rsidSect="0088029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80293" w:rsidP="00880293">
      <w:pPr>
        <w:pStyle w:val="SuperHeading"/>
      </w:pPr>
      <w:r w:rsidRPr="00880293">
        <w:t>Assessment Requirements for FBPOPR2008 Operate a bulk liquid transfer process</w:t>
      </w:r>
    </w:p>
    <w:p w:rsidR="00000000" w:rsidRPr="00880293" w:rsidP="00880293">
      <w:pPr>
        <w:pStyle w:val="Heading1"/>
      </w:pPr>
      <w:bookmarkStart w:id="9" w:name="O_971506"/>
      <w:bookmarkEnd w:id="9"/>
      <w:r w:rsidRPr="0088029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802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293" w:rsidP="00880293">
            <w:pPr>
              <w:pStyle w:val="BodyText"/>
            </w:pPr>
            <w:r w:rsidRPr="0088029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93">
            <w:pPr>
              <w:pStyle w:val="BodyText"/>
              <w:rPr>
                <w:lang w:val="en-NZ"/>
              </w:rPr>
            </w:pPr>
            <w:r w:rsidRPr="00880293">
              <w:rPr>
                <w:rStyle w:val="SpecialBold"/>
              </w:rPr>
              <w:t>Comments</w:t>
            </w:r>
          </w:p>
        </w:tc>
      </w:tr>
      <w:tr w:rsidTr="008802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293">
            <w:pPr>
              <w:pStyle w:val="BodyText"/>
              <w:rPr>
                <w:lang w:val="en-NZ"/>
              </w:rPr>
            </w:pPr>
            <w:r w:rsidRPr="0088029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293" w:rsidP="00880293">
            <w:pPr>
              <w:pStyle w:val="BodyText"/>
            </w:pPr>
            <w:r w:rsidRPr="00880293">
              <w:t>This version released with FBP Food, Beverage and Pharmaceutical Training Package Version 1.0</w:t>
            </w:r>
          </w:p>
        </w:tc>
      </w:tr>
    </w:tbl>
    <w:p w:rsidR="00000000" w:rsidRPr="00880293" w:rsidP="00880293">
      <w:pPr>
        <w:pStyle w:val="BodyText"/>
      </w:pPr>
    </w:p>
    <w:p w:rsidR="00000000" w:rsidRPr="00880293" w:rsidP="00880293">
      <w:pPr>
        <w:pStyle w:val="AllowPageBreak"/>
      </w:pPr>
    </w:p>
    <w:p w:rsidR="00000000" w:rsidRPr="00880293" w:rsidP="00880293">
      <w:pPr>
        <w:pStyle w:val="Heading1"/>
      </w:pPr>
      <w:bookmarkStart w:id="10" w:name="O_971507"/>
      <w:bookmarkEnd w:id="10"/>
      <w:r w:rsidRPr="00880293">
        <w:t>Performance Evidence</w:t>
      </w:r>
    </w:p>
    <w:p w:rsidR="00000000" w:rsidRPr="00880293" w:rsidP="009802F7">
      <w:pPr>
        <w:pStyle w:val="BodyText"/>
      </w:pPr>
      <w:r w:rsidRPr="00880293">
        <w:t>An individual demonstrating competency in this unit must satisfy all of the elements and performance criteria of this unit</w:t>
      </w:r>
      <w:r w:rsidRPr="00880293">
        <w:t>.</w:t>
      </w:r>
    </w:p>
    <w:p w:rsidR="00000000" w:rsidRPr="00880293" w:rsidP="009802F7">
      <w:pPr>
        <w:pStyle w:val="BodyText"/>
      </w:pPr>
      <w:r w:rsidRPr="00880293">
        <w:t>There must be evidence that the individual has received and loaded out bulk liquid product or raw materials on at least one occasion, including:</w:t>
      </w:r>
    </w:p>
    <w:p w:rsidR="00000000" w:rsidRPr="00880293" w:rsidP="00880293">
      <w:pPr>
        <w:pStyle w:val="ListBullet"/>
      </w:pPr>
      <w:r w:rsidRPr="00880293">
        <w:t>accessing workplace information relating to materials transfer requirements</w:t>
      </w:r>
    </w:p>
    <w:p w:rsidR="00000000" w:rsidRPr="00880293" w:rsidP="00880293">
      <w:pPr>
        <w:pStyle w:val="ListBullet"/>
      </w:pPr>
      <w:r w:rsidRPr="00880293">
        <w:t>selecting, fitting and using per</w:t>
      </w:r>
      <w:r w:rsidRPr="00880293">
        <w:t>sonal protection equipment</w:t>
      </w:r>
    </w:p>
    <w:p w:rsidR="00000000" w:rsidRPr="00880293" w:rsidP="00880293">
      <w:pPr>
        <w:pStyle w:val="ListBullet"/>
      </w:pPr>
      <w:r w:rsidRPr="00880293">
        <w:t>inspecting equipment for signs of wear, including visual inspections to detect leaks, listening for unusual noises and/or vibrations in pumps, and checking gauges and meters</w:t>
      </w:r>
    </w:p>
    <w:p w:rsidR="00000000" w:rsidRPr="00880293" w:rsidP="00880293">
      <w:pPr>
        <w:pStyle w:val="ListBullet"/>
      </w:pPr>
      <w:r w:rsidRPr="00880293">
        <w:t>using workplace records and systems to confirm tank holdings and capacities and determining appropriate source/destination holding facilities, including verifying by physically inspecting storage facilities and checking materials/product compatibility</w:t>
      </w:r>
    </w:p>
    <w:p w:rsidR="00000000" w:rsidRPr="00880293" w:rsidP="00880293">
      <w:pPr>
        <w:pStyle w:val="ListBullet"/>
      </w:pPr>
      <w:r w:rsidRPr="00880293">
        <w:t>plan</w:t>
      </w:r>
      <w:r w:rsidRPr="00880293">
        <w:t>ning and sequencing transfer process to meet storage capacity and production requirements</w:t>
      </w:r>
    </w:p>
    <w:p w:rsidR="00000000" w:rsidRPr="00880293" w:rsidP="00880293">
      <w:pPr>
        <w:pStyle w:val="ListBullet"/>
      </w:pPr>
      <w:r w:rsidRPr="00880293">
        <w:t>preparing equipment for materials transfer, including confirming that equipment is clean, lines are purged, isolation or lock-outs are cancelled as required, any sche</w:t>
      </w:r>
      <w:r w:rsidRPr="00880293">
        <w:t>duled maintenance has been completed, and safety guards/equipment are correctly positioned</w:t>
      </w:r>
    </w:p>
    <w:p w:rsidR="00000000" w:rsidRPr="00880293" w:rsidP="00880293">
      <w:pPr>
        <w:pStyle w:val="ListBullet"/>
      </w:pPr>
      <w:r w:rsidRPr="00880293">
        <w:t>carrying out procedures to confirm liquid bulk product/materials meet quality requirements</w:t>
      </w:r>
    </w:p>
    <w:p w:rsidR="00000000" w:rsidRPr="00880293" w:rsidP="00880293">
      <w:pPr>
        <w:pStyle w:val="ListBullet"/>
      </w:pPr>
      <w:r w:rsidRPr="00880293">
        <w:t>operating and monitoring transfer process to confirm that correct quantiti</w:t>
      </w:r>
      <w:r w:rsidRPr="00880293">
        <w:t>es are transferred at the required times, to the required locations, including monitoring pump loads and flow rates, and filter/strainer condition</w:t>
      </w:r>
    </w:p>
    <w:p w:rsidR="00000000" w:rsidRPr="00880293" w:rsidP="00880293">
      <w:pPr>
        <w:pStyle w:val="ListBullet"/>
      </w:pPr>
      <w:r w:rsidRPr="00880293">
        <w:t>responding to and/or reporting equipment failure within level of responsibility</w:t>
      </w:r>
    </w:p>
    <w:p w:rsidR="00000000" w:rsidRPr="00880293" w:rsidP="00880293">
      <w:pPr>
        <w:pStyle w:val="ListBullet"/>
      </w:pPr>
      <w:r w:rsidRPr="00880293">
        <w:t>locating emergency stop funct</w:t>
      </w:r>
      <w:r w:rsidRPr="00880293">
        <w:t>ions on equipment</w:t>
      </w:r>
    </w:p>
    <w:p w:rsidR="00000000" w:rsidRPr="00880293" w:rsidP="00880293">
      <w:pPr>
        <w:pStyle w:val="ListBullet"/>
      </w:pPr>
      <w:r w:rsidRPr="00880293">
        <w:t>completing transfer operations, including purging lines and selecting appropriate equipment/system settings</w:t>
      </w:r>
    </w:p>
    <w:p w:rsidR="00000000" w:rsidRPr="00880293" w:rsidP="00880293">
      <w:pPr>
        <w:pStyle w:val="ListBullet"/>
      </w:pPr>
      <w:r w:rsidRPr="00880293">
        <w:t>completing records of product/materials transfer as required</w:t>
      </w:r>
    </w:p>
    <w:p w:rsidR="00000000" w:rsidRPr="00880293" w:rsidP="00880293">
      <w:pPr>
        <w:pStyle w:val="ListBullet"/>
      </w:pPr>
      <w:r w:rsidRPr="00880293">
        <w:t>maintaining work area to meet housekeeping standards</w:t>
      </w:r>
    </w:p>
    <w:p w:rsidR="00000000" w:rsidRPr="00880293" w:rsidP="00880293">
      <w:pPr>
        <w:pStyle w:val="ListBullet"/>
      </w:pPr>
      <w:r w:rsidRPr="00880293">
        <w:t>using process co</w:t>
      </w:r>
      <w:r w:rsidRPr="00880293">
        <w:t>ntrol and scheduling systems, screens and panels according to enterprise procedures</w:t>
      </w:r>
    </w:p>
    <w:p w:rsidR="00000000" w:rsidRPr="00880293" w:rsidP="00880293">
      <w:pPr>
        <w:pStyle w:val="ListBullet"/>
      </w:pPr>
      <w:r w:rsidRPr="00880293">
        <w:t>following relevant work health and safety procedures.</w:t>
      </w:r>
    </w:p>
    <w:p w:rsidR="00000000" w:rsidRPr="00880293" w:rsidP="00880293">
      <w:pPr>
        <w:pStyle w:val="AllowPageBreak"/>
      </w:pPr>
    </w:p>
    <w:p w:rsidR="00000000" w:rsidRPr="00880293" w:rsidP="00880293">
      <w:pPr>
        <w:pStyle w:val="Heading1"/>
      </w:pPr>
      <w:bookmarkStart w:id="11" w:name="O_971508"/>
      <w:bookmarkEnd w:id="11"/>
      <w:r w:rsidRPr="00880293">
        <w:t>Knowledge Evidence</w:t>
      </w:r>
    </w:p>
    <w:p w:rsidR="00000000" w:rsidRPr="00880293" w:rsidP="009802F7">
      <w:pPr>
        <w:pStyle w:val="BodyText"/>
      </w:pPr>
      <w:r w:rsidRPr="00880293">
        <w:t>An individual must be able to demonstrate the knowledge required to perform the ta</w:t>
      </w:r>
      <w:r w:rsidRPr="00880293">
        <w:t>sks outlined in the elements and performance criteria of this unit. This includes knowledge of:</w:t>
      </w:r>
    </w:p>
    <w:p w:rsidR="00000000" w:rsidRPr="00880293" w:rsidP="00880293">
      <w:pPr>
        <w:pStyle w:val="ListBullet"/>
      </w:pPr>
      <w:r w:rsidRPr="00880293">
        <w:t>bulk liquid materials storage facilities layout and related management systems</w:t>
      </w:r>
    </w:p>
    <w:p w:rsidR="00000000" w:rsidRPr="00880293" w:rsidP="00880293">
      <w:pPr>
        <w:pStyle w:val="ListBullet"/>
      </w:pPr>
      <w:r w:rsidRPr="00880293">
        <w:t>basic operating principles of the system and equipment used, including the featu</w:t>
      </w:r>
      <w:r w:rsidRPr="00880293">
        <w:t>res of the bulk liquid handling system</w:t>
      </w:r>
    </w:p>
    <w:p w:rsidR="00000000" w:rsidRPr="00880293" w:rsidP="00880293">
      <w:pPr>
        <w:pStyle w:val="ListBullet"/>
      </w:pPr>
      <w:r w:rsidRPr="00880293">
        <w:t xml:space="preserve">equipment used, including sensors, valves, pumps, pipework and other related equipment that controls the flow and transfer of bulk liquid materials, equipment operating capacity and the status and purpose of </w:t>
      </w:r>
      <w:r w:rsidRPr="00880293">
        <w:t>guards</w:t>
      </w:r>
    </w:p>
    <w:p w:rsidR="00000000" w:rsidRPr="00880293" w:rsidP="00880293">
      <w:pPr>
        <w:pStyle w:val="ListBullet"/>
      </w:pPr>
      <w:r w:rsidRPr="00880293">
        <w:t>pl</w:t>
      </w:r>
      <w:r w:rsidRPr="00880293">
        <w:t>anning and scheduling systems and responsibilities to prioritise materials transfer processes, including characteristics of materials received and related storage requirements, production requirements and storage capacities</w:t>
      </w:r>
    </w:p>
    <w:p w:rsidR="00000000" w:rsidRPr="00880293" w:rsidP="00880293">
      <w:pPr>
        <w:pStyle w:val="ListBullet"/>
      </w:pPr>
      <w:r w:rsidRPr="00880293">
        <w:t>signs and symptoms of faulty equipment and early warning signs of potential problems</w:t>
      </w:r>
    </w:p>
    <w:p w:rsidR="00000000" w:rsidRPr="00880293" w:rsidP="00880293">
      <w:pPr>
        <w:pStyle w:val="ListBullet"/>
      </w:pPr>
      <w:r w:rsidRPr="00880293">
        <w:t>operating parameters and corrective action required where operation is outside specified operating parameters</w:t>
      </w:r>
    </w:p>
    <w:p w:rsidR="00000000" w:rsidRPr="00880293" w:rsidP="00880293">
      <w:pPr>
        <w:pStyle w:val="ListBullet"/>
      </w:pPr>
      <w:r w:rsidRPr="00880293">
        <w:t>work health and safety hazards and controls, including emerge</w:t>
      </w:r>
      <w:r w:rsidRPr="00880293">
        <w:t>ncy procedures to respond to hazardous situations</w:t>
      </w:r>
    </w:p>
    <w:p w:rsidR="00000000" w:rsidRPr="00880293" w:rsidP="00880293">
      <w:pPr>
        <w:pStyle w:val="ListBullet"/>
      </w:pPr>
      <w:r w:rsidRPr="00880293">
        <w:t>product inspection procedures within level of responsibility</w:t>
      </w:r>
    </w:p>
    <w:p w:rsidR="00000000" w:rsidRPr="00880293" w:rsidP="00880293">
      <w:pPr>
        <w:pStyle w:val="ListBullet"/>
      </w:pPr>
      <w:r w:rsidRPr="00880293">
        <w:t>clearance procedures, including relevant test methods and action required if results are not within specification or clearance is not provided</w:t>
      </w:r>
    </w:p>
    <w:p w:rsidR="00000000" w:rsidRPr="00880293" w:rsidP="00880293">
      <w:pPr>
        <w:pStyle w:val="ListBullet"/>
      </w:pPr>
      <w:r w:rsidRPr="00880293">
        <w:t>co</w:t>
      </w:r>
      <w:r w:rsidRPr="00880293">
        <w:t>ntamination risks and controls, including cross-contamination risks, product compatibility and storage requirements</w:t>
      </w:r>
    </w:p>
    <w:p w:rsidR="00000000" w:rsidRPr="00880293" w:rsidP="00880293">
      <w:pPr>
        <w:pStyle w:val="ListBullet"/>
      </w:pPr>
      <w:r w:rsidRPr="00880293">
        <w:t>isolation, lock-out and tag-out procedures and responsibilities</w:t>
      </w:r>
    </w:p>
    <w:p w:rsidR="00000000" w:rsidRPr="00880293" w:rsidP="00880293">
      <w:pPr>
        <w:pStyle w:val="ListBullet"/>
      </w:pPr>
      <w:r w:rsidRPr="00880293">
        <w:t>environmental issues associated with bulk liquid materials transfer, includi</w:t>
      </w:r>
      <w:r w:rsidRPr="00880293">
        <w:t>ng consequences of spills and appropriate control/containment procedures</w:t>
      </w:r>
    </w:p>
    <w:p w:rsidR="00000000" w:rsidRPr="00880293" w:rsidP="00880293">
      <w:pPr>
        <w:pStyle w:val="ListBullet"/>
      </w:pPr>
      <w:r w:rsidRPr="00880293">
        <w:t>recording requirements and procedures for the bulk liquid transfer process</w:t>
      </w:r>
    </w:p>
    <w:p w:rsidR="00000000" w:rsidRPr="00880293" w:rsidP="00880293">
      <w:pPr>
        <w:pStyle w:val="ListBullet"/>
      </w:pPr>
      <w:r w:rsidRPr="00880293">
        <w:t>basic operating principles of process control, where relevant, including the relationship between control pa</w:t>
      </w:r>
      <w:r w:rsidRPr="00880293">
        <w:t>nels and systems and the physical equipment</w:t>
      </w:r>
    </w:p>
    <w:p w:rsidR="00000000" w:rsidRPr="00880293" w:rsidP="00880293">
      <w:pPr>
        <w:pStyle w:val="ListBullet"/>
      </w:pPr>
      <w:r w:rsidRPr="00880293">
        <w:t>workplace cleaning procedures required for the bulk liquid transfer process.</w:t>
      </w:r>
    </w:p>
    <w:p w:rsidR="00000000" w:rsidRPr="00880293" w:rsidP="00880293">
      <w:pPr>
        <w:pStyle w:val="AllowPageBreak"/>
      </w:pPr>
    </w:p>
    <w:p w:rsidR="00000000" w:rsidRPr="00880293" w:rsidP="00880293">
      <w:pPr>
        <w:pStyle w:val="Heading1"/>
      </w:pPr>
      <w:bookmarkStart w:id="12" w:name="O_971509"/>
      <w:bookmarkEnd w:id="12"/>
      <w:r w:rsidRPr="00880293">
        <w:t>Assessment Conditions</w:t>
      </w:r>
    </w:p>
    <w:p w:rsidR="00000000" w:rsidRPr="00880293" w:rsidP="009802F7">
      <w:pPr>
        <w:pStyle w:val="BodyText"/>
      </w:pPr>
      <w:r w:rsidRPr="00880293">
        <w:t>Assessment of skills must take place under the following conditions:</w:t>
      </w:r>
    </w:p>
    <w:p w:rsidR="00000000" w:rsidRPr="00880293" w:rsidP="00880293">
      <w:pPr>
        <w:pStyle w:val="ListBullet"/>
      </w:pPr>
      <w:r w:rsidRPr="00880293">
        <w:t>physical conditions:</w:t>
      </w:r>
    </w:p>
    <w:p w:rsidR="00000000" w:rsidRPr="00880293" w:rsidP="00880293">
      <w:pPr>
        <w:pStyle w:val="ListBullet2"/>
      </w:pPr>
      <w:r w:rsidRPr="00880293">
        <w:t>a wo</w:t>
      </w:r>
      <w:r w:rsidRPr="00880293">
        <w:t>rkplace or an environment that accurately represents workplace conditions</w:t>
      </w:r>
    </w:p>
    <w:p w:rsidR="00000000" w:rsidRPr="00880293" w:rsidP="00880293">
      <w:pPr>
        <w:pStyle w:val="ListBullet"/>
      </w:pPr>
      <w:r w:rsidRPr="00880293">
        <w:t>resources, equipment and materials:</w:t>
      </w:r>
    </w:p>
    <w:p w:rsidR="00000000" w:rsidRPr="00880293" w:rsidP="00880293">
      <w:pPr>
        <w:pStyle w:val="ListBullet2"/>
      </w:pPr>
      <w:r w:rsidRPr="00880293">
        <w:t>personal protective clothing and equipment</w:t>
      </w:r>
    </w:p>
    <w:p w:rsidR="00000000" w:rsidRPr="00880293" w:rsidP="00880293">
      <w:pPr>
        <w:pStyle w:val="ListBullet2"/>
      </w:pPr>
      <w:r w:rsidRPr="00880293">
        <w:t>bulk transfer system, equipment and services</w:t>
      </w:r>
    </w:p>
    <w:p w:rsidR="00000000" w:rsidRPr="00880293" w:rsidP="00880293">
      <w:pPr>
        <w:pStyle w:val="ListBullet2"/>
      </w:pPr>
      <w:r w:rsidRPr="00880293">
        <w:t>bulk materials (liquid)</w:t>
      </w:r>
    </w:p>
    <w:p w:rsidR="00000000" w:rsidRPr="00880293" w:rsidP="00880293">
      <w:pPr>
        <w:pStyle w:val="ListBullet2"/>
      </w:pPr>
      <w:r w:rsidRPr="00880293">
        <w:t>receival schedules and sequencing systems</w:t>
      </w:r>
    </w:p>
    <w:p w:rsidR="00000000" w:rsidRPr="00880293" w:rsidP="00880293">
      <w:pPr>
        <w:pStyle w:val="ListBullet2"/>
      </w:pPr>
      <w:r w:rsidRPr="00880293">
        <w:t>sampling schedules and test procedures and equipment as required</w:t>
      </w:r>
    </w:p>
    <w:p w:rsidR="00000000" w:rsidRPr="00880293" w:rsidP="00880293">
      <w:pPr>
        <w:pStyle w:val="ListBullet2"/>
      </w:pPr>
      <w:r w:rsidRPr="00880293">
        <w:t>documentation and recording requirements and procedures</w:t>
      </w:r>
    </w:p>
    <w:p w:rsidR="00000000" w:rsidRPr="00880293" w:rsidP="00880293">
      <w:pPr>
        <w:pStyle w:val="ListBullet2"/>
      </w:pPr>
      <w:r w:rsidRPr="00880293">
        <w:t>cleaning procedures, materials and equipment</w:t>
      </w:r>
    </w:p>
    <w:p w:rsidR="00000000" w:rsidRPr="00880293" w:rsidP="00880293">
      <w:pPr>
        <w:pStyle w:val="ListBullet"/>
      </w:pPr>
      <w:r w:rsidRPr="00880293">
        <w:t>specifications:</w:t>
      </w:r>
    </w:p>
    <w:p w:rsidR="00000000" w:rsidRPr="00880293" w:rsidP="00880293">
      <w:pPr>
        <w:pStyle w:val="ListBullet2"/>
      </w:pPr>
      <w:r w:rsidRPr="00880293">
        <w:t>work roles and responsibilitie</w:t>
      </w:r>
      <w:r w:rsidRPr="00880293">
        <w:t>s, training and career information</w:t>
      </w:r>
    </w:p>
    <w:p w:rsidR="00000000" w:rsidRPr="00880293" w:rsidP="00880293">
      <w:pPr>
        <w:pStyle w:val="ListBullet2"/>
      </w:pPr>
      <w:r w:rsidRPr="00880293">
        <w:t>work procedures, including advice on safe work practices, food safety, quality and environmental requirements</w:t>
      </w:r>
    </w:p>
    <w:p w:rsidR="00000000" w:rsidRPr="00880293" w:rsidP="00880293">
      <w:pPr>
        <w:pStyle w:val="ListBullet2"/>
      </w:pPr>
      <w:r w:rsidRPr="00880293">
        <w:t>storage locations, capacities and bulk receival equipment capacity and operating parameters.</w:t>
      </w:r>
    </w:p>
    <w:p w:rsidR="00000000" w:rsidRPr="00880293" w:rsidP="00880293">
      <w:pPr>
        <w:pStyle w:val="BodyText"/>
      </w:pPr>
    </w:p>
    <w:p w:rsidR="00000000" w:rsidRPr="00880293" w:rsidP="009802F7">
      <w:pPr>
        <w:pStyle w:val="BodyText"/>
      </w:pPr>
      <w:r w:rsidRPr="00880293">
        <w:t>Assessors of this unit must satisfy the requirements for assessors in applicable vocational education and training legislation, frameworks and/or standards.</w:t>
      </w:r>
    </w:p>
    <w:p w:rsidR="00000000" w:rsidRPr="00880293" w:rsidP="00880293">
      <w:pPr>
        <w:pStyle w:val="Heading1"/>
      </w:pPr>
      <w:bookmarkStart w:id="13" w:name="O_971512"/>
      <w:bookmarkEnd w:id="13"/>
      <w:r w:rsidRPr="00880293">
        <w:t>Links</w:t>
      </w:r>
    </w:p>
    <w:p w:rsidR="00000000" w:rsidRPr="00880293" w:rsidP="009802F7">
      <w:pPr>
        <w:pStyle w:val="BodyText"/>
      </w:pPr>
      <w:r w:rsidRPr="00880293">
        <w:t>Companion Volumes, including Implementation Guides, are available at VETNet:</w:t>
      </w:r>
      <w:r w:rsidRPr="00880293">
        <w:t xml:space="preserve">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10E2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80293" w:rsidP="00880293"/>
    <w:sectPr w:rsidSect="0088029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2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293" w:rsidRPr="009802F7" w:rsidP="009802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2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2F7" w:rsidP="008802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802F7" w:rsidP="008802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802F7" w:rsidP="0088029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293" w:rsidP="008802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02F7">
      <w:t>Approved</w:t>
    </w:r>
    <w:r w:rsidR="009802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02F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02F7">
      <w:rPr>
        <w:noProof/>
      </w:rPr>
      <w:t>6</w:t>
    </w:r>
    <w:r>
      <w:rPr>
        <w:noProof/>
      </w:rPr>
      <w:fldChar w:fldCharType="end"/>
    </w:r>
  </w:p>
  <w:p w:rsidR="00880293" w:rsidP="008802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02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02F7">
      <w:t>Manufacturing Industry Skills Alliance</w:t>
    </w:r>
    <w:r w:rsidR="009802F7">
      <w:fldChar w:fldCharType="end"/>
    </w:r>
  </w:p>
  <w:p w:rsidR="00880293" w:rsidP="008802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2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2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0293" w:rsidRPr="009802F7" w:rsidP="009802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2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2F7" w:rsidRPr="002D2AF8" w:rsidP="008802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FBPOPR2008 Operate a bulk liquid transfer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802F7" w:rsidP="0088029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293" w:rsidRPr="002D2AF8" w:rsidP="008802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02F7">
      <w:t>FBPOPR2008 Operate a bulk liquid transfer process</w:t>
    </w:r>
    <w:r w:rsidR="009802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02F7">
      <w:rPr>
        <w:noProof/>
      </w:rPr>
      <w:t>1 March 2025</w:t>
    </w:r>
    <w:r>
      <w:fldChar w:fldCharType="end"/>
    </w:r>
  </w:p>
  <w:p w:rsidR="00880293" w:rsidP="008802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68C6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8E35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507B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2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02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02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02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02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02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02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02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02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02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02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0293"/>
  </w:style>
  <w:style w:type="character" w:customStyle="1" w:styleId="Heading1Char">
    <w:name w:val="Heading 1 Char"/>
    <w:basedOn w:val="DefaultParagraphFont"/>
    <w:link w:val="Heading1"/>
    <w:rsid w:val="008802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02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02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029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0293"/>
    <w:rPr>
      <w:b/>
      <w:spacing w:val="0"/>
    </w:rPr>
  </w:style>
  <w:style w:type="paragraph" w:styleId="ListBullet2">
    <w:name w:val="List Bullet 2"/>
    <w:basedOn w:val="List2"/>
    <w:rsid w:val="0088029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80293"/>
    <w:rPr>
      <w:i/>
    </w:rPr>
  </w:style>
  <w:style w:type="paragraph" w:customStyle="1" w:styleId="SuperHeading">
    <w:name w:val="SuperHeading"/>
    <w:basedOn w:val="Normal"/>
    <w:rsid w:val="008802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02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02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02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02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02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02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02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02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02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02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02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02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02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02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02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02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02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02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02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02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02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02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02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02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02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02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02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02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02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02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02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02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02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02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02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02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0293"/>
  </w:style>
  <w:style w:type="paragraph" w:styleId="TableofFigures">
    <w:name w:val="table of figures"/>
    <w:basedOn w:val="Normal"/>
    <w:next w:val="Normal"/>
    <w:semiHidden/>
    <w:rsid w:val="008802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02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0293"/>
    <w:rPr>
      <w:rFonts w:ascii="Wingdings" w:hAnsi="Wingdings"/>
    </w:rPr>
  </w:style>
  <w:style w:type="paragraph" w:customStyle="1" w:styleId="TableHeading">
    <w:name w:val="Table Heading"/>
    <w:basedOn w:val="HeadingBase"/>
    <w:rsid w:val="008802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0293"/>
    <w:rPr>
      <w:color w:val="0033CC"/>
      <w:u w:val="none"/>
    </w:rPr>
  </w:style>
  <w:style w:type="paragraph" w:customStyle="1" w:styleId="BodyTextRight">
    <w:name w:val="Body Text Right"/>
    <w:basedOn w:val="BodyText"/>
    <w:rsid w:val="008802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02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02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02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02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02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0293"/>
    <w:rPr>
      <w:sz w:val="32"/>
    </w:rPr>
  </w:style>
  <w:style w:type="paragraph" w:customStyle="1" w:styleId="HeadingProcedure">
    <w:name w:val="Heading Procedure"/>
    <w:basedOn w:val="HeadingBase"/>
    <w:next w:val="Normal"/>
    <w:rsid w:val="008802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0293"/>
    <w:pPr>
      <w:spacing w:before="60" w:after="60"/>
    </w:pPr>
  </w:style>
  <w:style w:type="paragraph" w:styleId="ListContinue">
    <w:name w:val="List Continue"/>
    <w:basedOn w:val="List"/>
    <w:rsid w:val="00880293"/>
    <w:pPr>
      <w:ind w:firstLine="0"/>
    </w:pPr>
  </w:style>
  <w:style w:type="paragraph" w:customStyle="1" w:styleId="ListNote">
    <w:name w:val="List Note"/>
    <w:basedOn w:val="List"/>
    <w:rsid w:val="008802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02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02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0293"/>
    <w:rPr>
      <w:rFonts w:ascii="Courier New" w:hAnsi="Courier New"/>
    </w:rPr>
  </w:style>
  <w:style w:type="paragraph" w:customStyle="1" w:styleId="NoteBullet">
    <w:name w:val="Note Bullet"/>
    <w:basedOn w:val="Note"/>
    <w:rsid w:val="008802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02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02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02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02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02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02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0293"/>
    <w:rPr>
      <w:b/>
      <w:smallCaps/>
    </w:rPr>
  </w:style>
  <w:style w:type="paragraph" w:customStyle="1" w:styleId="TableListNumber">
    <w:name w:val="Table List Number"/>
    <w:basedOn w:val="ListNumber"/>
    <w:rsid w:val="008802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02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0293"/>
    <w:pPr>
      <w:numPr>
        <w:numId w:val="9"/>
      </w:numPr>
    </w:pPr>
  </w:style>
  <w:style w:type="paragraph" w:customStyle="1" w:styleId="ListAlpha2">
    <w:name w:val="List Alpha 2"/>
    <w:basedOn w:val="List2"/>
    <w:rsid w:val="00880293"/>
    <w:pPr>
      <w:numPr>
        <w:numId w:val="8"/>
      </w:numPr>
    </w:pPr>
  </w:style>
  <w:style w:type="paragraph" w:styleId="List2">
    <w:name w:val="List 2"/>
    <w:basedOn w:val="BodyText"/>
    <w:rsid w:val="008802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02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02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02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02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02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0293"/>
    <w:pPr>
      <w:numPr>
        <w:numId w:val="4"/>
      </w:numPr>
    </w:pPr>
  </w:style>
  <w:style w:type="paragraph" w:styleId="ListContinue2">
    <w:name w:val="List Continue 2"/>
    <w:basedOn w:val="List2"/>
    <w:rsid w:val="00880293"/>
    <w:pPr>
      <w:ind w:firstLine="0"/>
    </w:pPr>
  </w:style>
  <w:style w:type="paragraph" w:styleId="ListContinue3">
    <w:name w:val="List Continue 3"/>
    <w:basedOn w:val="List3"/>
    <w:rsid w:val="00880293"/>
    <w:pPr>
      <w:ind w:left="1021" w:firstLine="0"/>
    </w:pPr>
  </w:style>
  <w:style w:type="paragraph" w:styleId="ListContinue4">
    <w:name w:val="List Continue 4"/>
    <w:basedOn w:val="List4"/>
    <w:rsid w:val="00880293"/>
    <w:pPr>
      <w:ind w:firstLine="0"/>
    </w:pPr>
  </w:style>
  <w:style w:type="paragraph" w:styleId="ListContinue5">
    <w:name w:val="List Continue 5"/>
    <w:basedOn w:val="List5"/>
    <w:rsid w:val="00880293"/>
    <w:pPr>
      <w:ind w:firstLine="0"/>
    </w:pPr>
  </w:style>
  <w:style w:type="paragraph" w:styleId="ListNumber3">
    <w:name w:val="List Number 3"/>
    <w:basedOn w:val="List3"/>
    <w:rsid w:val="00880293"/>
    <w:pPr>
      <w:numPr>
        <w:numId w:val="5"/>
      </w:numPr>
    </w:pPr>
  </w:style>
  <w:style w:type="paragraph" w:styleId="ListNumber4">
    <w:name w:val="List Number 4"/>
    <w:basedOn w:val="List4"/>
    <w:rsid w:val="00880293"/>
    <w:pPr>
      <w:numPr>
        <w:numId w:val="6"/>
      </w:numPr>
    </w:pPr>
  </w:style>
  <w:style w:type="paragraph" w:styleId="ListNumber5">
    <w:name w:val="List Number 5"/>
    <w:basedOn w:val="List5"/>
    <w:rsid w:val="00880293"/>
    <w:pPr>
      <w:numPr>
        <w:numId w:val="7"/>
      </w:numPr>
    </w:pPr>
  </w:style>
  <w:style w:type="paragraph" w:styleId="BlockText">
    <w:name w:val="Block Text"/>
    <w:basedOn w:val="Normal"/>
    <w:rsid w:val="008802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02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0293"/>
    <w:rPr>
      <w:sz w:val="16"/>
      <w:vertAlign w:val="superscript"/>
    </w:rPr>
  </w:style>
  <w:style w:type="character" w:customStyle="1" w:styleId="Symbols">
    <w:name w:val="Symbols"/>
    <w:basedOn w:val="DefaultParagraphFont"/>
    <w:rsid w:val="00880293"/>
    <w:rPr>
      <w:rFonts w:ascii="Symbol" w:hAnsi="Symbol"/>
    </w:rPr>
  </w:style>
  <w:style w:type="character" w:customStyle="1" w:styleId="MenuOptions">
    <w:name w:val="Menu Options"/>
    <w:basedOn w:val="DefaultParagraphFont"/>
    <w:rsid w:val="008802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0293"/>
    <w:rPr>
      <w:b/>
    </w:rPr>
  </w:style>
  <w:style w:type="character" w:customStyle="1" w:styleId="Underlined">
    <w:name w:val="Underlined"/>
    <w:basedOn w:val="DefaultParagraphFont"/>
    <w:rsid w:val="00880293"/>
    <w:rPr>
      <w:u w:val="single"/>
    </w:rPr>
  </w:style>
  <w:style w:type="paragraph" w:customStyle="1" w:styleId="TableBodyTextRight">
    <w:name w:val="Table Body Text Right"/>
    <w:basedOn w:val="TableBodyText"/>
    <w:rsid w:val="008802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0293"/>
    <w:rPr>
      <w:sz w:val="18"/>
    </w:rPr>
  </w:style>
  <w:style w:type="paragraph" w:customStyle="1" w:styleId="BodySmallRight">
    <w:name w:val="Body Small Right"/>
    <w:basedOn w:val="BodyTextRight"/>
    <w:rsid w:val="00880293"/>
    <w:rPr>
      <w:sz w:val="18"/>
      <w:szCs w:val="18"/>
    </w:rPr>
  </w:style>
  <w:style w:type="paragraph" w:customStyle="1" w:styleId="MarginEdition">
    <w:name w:val="Margin Edition"/>
    <w:basedOn w:val="MarginNote"/>
    <w:rsid w:val="008802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0293"/>
    <w:rPr>
      <w:sz w:val="2"/>
      <w:szCs w:val="2"/>
    </w:rPr>
  </w:style>
  <w:style w:type="character" w:customStyle="1" w:styleId="Small">
    <w:name w:val="Small"/>
    <w:basedOn w:val="DefaultParagraphFont"/>
    <w:rsid w:val="00880293"/>
    <w:rPr>
      <w:sz w:val="16"/>
    </w:rPr>
  </w:style>
  <w:style w:type="paragraph" w:customStyle="1" w:styleId="WideTable">
    <w:name w:val="Wide Table"/>
    <w:basedOn w:val="Normal"/>
    <w:rsid w:val="008802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0293"/>
  </w:style>
  <w:style w:type="paragraph" w:styleId="Quote">
    <w:name w:val="Quote"/>
    <w:basedOn w:val="Heading1"/>
    <w:link w:val="QuoteChar"/>
    <w:qFormat/>
    <w:rsid w:val="008802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02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0293"/>
    <w:pPr>
      <w:pageBreakBefore/>
    </w:pPr>
  </w:style>
  <w:style w:type="paragraph" w:customStyle="1" w:styleId="Border">
    <w:name w:val="Border"/>
    <w:basedOn w:val="Normal"/>
    <w:qFormat/>
    <w:rsid w:val="008802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02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02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02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02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02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02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02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02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0293"/>
    <w:rPr>
      <w:u w:val="single"/>
    </w:rPr>
  </w:style>
  <w:style w:type="character" w:customStyle="1" w:styleId="BoldandItalics">
    <w:name w:val="Bold and Italics"/>
    <w:qFormat/>
    <w:rsid w:val="00880293"/>
    <w:rPr>
      <w:b/>
      <w:i/>
      <w:u w:val="none"/>
    </w:rPr>
  </w:style>
  <w:style w:type="paragraph" w:styleId="BalloonText">
    <w:name w:val="Balloon Text"/>
    <w:basedOn w:val="Normal"/>
    <w:link w:val="BalloonTextChar"/>
    <w:rsid w:val="008802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02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02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02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02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02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0293"/>
    <w:pPr>
      <w:spacing w:before="0" w:after="0"/>
    </w:pPr>
  </w:style>
  <w:style w:type="paragraph" w:customStyle="1" w:styleId="BodyTextBold">
    <w:name w:val="Body Text Bold"/>
    <w:basedOn w:val="BodyText"/>
    <w:qFormat/>
    <w:rsid w:val="00880293"/>
    <w:rPr>
      <w:b/>
    </w:rPr>
  </w:style>
  <w:style w:type="character" w:styleId="Hyperlink">
    <w:name w:val="Hyperlink"/>
    <w:basedOn w:val="DefaultParagraphFont"/>
    <w:uiPriority w:val="99"/>
    <w:unhideWhenUsed/>
    <w:rsid w:val="009802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1389</Words>
  <Characters>9256</Characters>
  <Application>Microsoft Office Word</Application>
  <DocSecurity>0</DocSecurity>
  <Lines>257</Lines>
  <Paragraphs>166</Paragraphs>
  <ScaleCrop>false</ScaleCrop>
  <Company>Author-it Software Corporation Ltd.</Company>
  <LinksUpToDate>false</LinksUpToDate>
  <CharactersWithSpaces>10479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FBPOPR2008 Operate a bulk liquid transfer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2025-03-01T08:20:00Z</dcterms:created>
  <dcterms:modified xsi:type="dcterms:W3CDTF">2025-03-01T08:20:00Z</dcterms:modified>
</cp:coreProperties>
</file>