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7D4" w:rsidP="009117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FBPOPR1005 Operate basic equipment</w:t>
      </w:r>
      <w:r>
        <w:fldChar w:fldCharType="end"/>
      </w:r>
    </w:p>
    <w:p w:rsidR="009117D4" w:rsidP="009117D4">
      <w:pPr>
        <w:pStyle w:val="Version"/>
        <w:sectPr w:rsidSect="008464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64C3" w:rsidP="008464C3">
      <w:pPr>
        <w:pStyle w:val="SuperHeading"/>
      </w:pPr>
      <w:r w:rsidRPr="008464C3">
        <w:t>FBPOPR1005 Operate basic equipment</w:t>
      </w:r>
    </w:p>
    <w:p w:rsidR="00000000" w:rsidRPr="008464C3" w:rsidP="008464C3">
      <w:pPr>
        <w:pStyle w:val="Heading1"/>
      </w:pPr>
      <w:bookmarkStart w:id="1" w:name="O_971217"/>
      <w:bookmarkEnd w:id="1"/>
      <w:r w:rsidRPr="008464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64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C3" w:rsidP="008464C3">
            <w:pPr>
              <w:pStyle w:val="BodyText"/>
            </w:pPr>
            <w:r w:rsidRPr="008464C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C3">
            <w:pPr>
              <w:pStyle w:val="BodyText"/>
              <w:rPr>
                <w:lang w:val="en-NZ"/>
              </w:rPr>
            </w:pPr>
            <w:r w:rsidRPr="008464C3">
              <w:rPr>
                <w:rStyle w:val="SpecialBold"/>
              </w:rPr>
              <w:t>Comments</w:t>
            </w:r>
          </w:p>
        </w:tc>
      </w:tr>
      <w:tr w:rsidTr="008464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C3">
            <w:pPr>
              <w:pStyle w:val="BodyText"/>
              <w:rPr>
                <w:lang w:val="en-NZ"/>
              </w:rPr>
            </w:pPr>
            <w:r w:rsidRPr="008464C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C3" w:rsidP="008464C3">
            <w:pPr>
              <w:pStyle w:val="BodyText"/>
            </w:pPr>
            <w:r w:rsidRPr="008464C3">
              <w:t>This version released with FBP Food, Beverage and Pharmaceutical Training Package Version 1.0</w:t>
            </w:r>
          </w:p>
        </w:tc>
      </w:tr>
    </w:tbl>
    <w:p w:rsidR="00000000" w:rsidRPr="008464C3" w:rsidP="008464C3">
      <w:pPr>
        <w:pStyle w:val="BodyText"/>
      </w:pPr>
    </w:p>
    <w:p w:rsidR="00000000" w:rsidRPr="008464C3" w:rsidP="008464C3">
      <w:pPr>
        <w:pStyle w:val="AllowPageBreak"/>
      </w:pPr>
    </w:p>
    <w:p w:rsidR="00000000" w:rsidRPr="008464C3" w:rsidP="008464C3">
      <w:pPr>
        <w:pStyle w:val="Heading1"/>
      </w:pPr>
      <w:bookmarkStart w:id="2" w:name="O_971218"/>
      <w:bookmarkEnd w:id="2"/>
      <w:r w:rsidRPr="008464C3">
        <w:t>Application</w:t>
      </w:r>
    </w:p>
    <w:p w:rsidR="00000000" w:rsidRPr="008464C3" w:rsidP="009117D4">
      <w:pPr>
        <w:pStyle w:val="BodyText"/>
      </w:pPr>
      <w:r w:rsidRPr="008464C3">
        <w:t>This unit of competency describes the skills and knowledge required to operate bas</w:t>
      </w:r>
      <w:r w:rsidRPr="008464C3">
        <w:t>ic equipment that requires limited application of equipment and process knowledge, and limited equipment adjustment.</w:t>
      </w:r>
    </w:p>
    <w:p w:rsidR="00000000" w:rsidRPr="008464C3" w:rsidP="009117D4">
      <w:pPr>
        <w:pStyle w:val="BodyText"/>
      </w:pPr>
      <w:r w:rsidRPr="008464C3">
        <w:t>This unit applies to individuals who work alongside a supervisor in most situations and exercise limited autonomy. The unit has generic app</w:t>
      </w:r>
      <w:r w:rsidRPr="008464C3">
        <w:t>lication in a wide range of situations and should be customised for equipment not covered by any other specific unit.</w:t>
      </w:r>
    </w:p>
    <w:p w:rsidR="00000000" w:rsidRPr="008464C3" w:rsidP="009117D4">
      <w:pPr>
        <w:pStyle w:val="BodyText"/>
      </w:pPr>
      <w:r w:rsidRPr="008464C3">
        <w:t>All work must be carried out to comply with workplace procedures, in accordance with State/Territory work health and safety legislation th</w:t>
      </w:r>
      <w:r w:rsidRPr="008464C3">
        <w:t>at apply to the workplace.</w:t>
      </w:r>
    </w:p>
    <w:p w:rsidR="00000000" w:rsidRPr="008464C3" w:rsidP="009117D4">
      <w:pPr>
        <w:pStyle w:val="BodyText"/>
      </w:pPr>
      <w:r w:rsidRPr="008464C3">
        <w:t>No occupational licensing, legislative or certification requirements apply to this unit at the time of publication.</w:t>
      </w:r>
    </w:p>
    <w:p w:rsidR="00000000" w:rsidRPr="008464C3" w:rsidP="008464C3">
      <w:pPr>
        <w:pStyle w:val="Heading1"/>
      </w:pPr>
      <w:bookmarkStart w:id="3" w:name="O_971219"/>
      <w:bookmarkEnd w:id="3"/>
      <w:r w:rsidRPr="008464C3">
        <w:t>Pre-requisite Unit</w:t>
      </w:r>
    </w:p>
    <w:p w:rsidR="00000000" w:rsidRPr="008464C3" w:rsidP="009117D4">
      <w:pPr>
        <w:pStyle w:val="BodyText"/>
      </w:pPr>
      <w:r w:rsidRPr="008464C3">
        <w:t>Nil</w:t>
      </w:r>
    </w:p>
    <w:p w:rsidR="00000000" w:rsidRPr="008464C3" w:rsidP="008464C3">
      <w:pPr>
        <w:pStyle w:val="Heading1"/>
      </w:pPr>
      <w:bookmarkStart w:id="4" w:name="O_971221"/>
      <w:bookmarkEnd w:id="4"/>
      <w:r w:rsidRPr="008464C3">
        <w:t>Unit Sector</w:t>
      </w:r>
    </w:p>
    <w:p w:rsidR="00000000" w:rsidRPr="008464C3" w:rsidP="009117D4">
      <w:pPr>
        <w:pStyle w:val="BodyText"/>
      </w:pPr>
      <w:r w:rsidRPr="008464C3">
        <w:t>Operational (OPR)</w:t>
      </w:r>
    </w:p>
    <w:p w:rsidR="00000000" w:rsidRPr="008464C3" w:rsidP="008464C3">
      <w:pPr>
        <w:pStyle w:val="Heading1"/>
      </w:pPr>
      <w:bookmarkStart w:id="5" w:name="O_971222"/>
      <w:bookmarkEnd w:id="5"/>
      <w:r w:rsidRPr="008464C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1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C3" w:rsidP="008464C3">
            <w:pPr>
              <w:pStyle w:val="BodyText"/>
            </w:pPr>
            <w:r w:rsidRPr="008464C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C3">
            <w:pPr>
              <w:pStyle w:val="BodyText"/>
              <w:rPr>
                <w:lang w:val="en-NZ"/>
              </w:rPr>
            </w:pPr>
            <w:r w:rsidRPr="008464C3">
              <w:rPr>
                <w:rStyle w:val="SpecialBold"/>
              </w:rPr>
              <w:t>Performance Criteria</w:t>
            </w:r>
          </w:p>
        </w:tc>
      </w:tr>
      <w:tr w:rsidTr="00911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C3" w:rsidP="008464C3">
            <w:pPr>
              <w:pStyle w:val="BodyText"/>
            </w:pPr>
            <w:r w:rsidRPr="008464C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C3">
            <w:pPr>
              <w:pStyle w:val="BodyText"/>
              <w:rPr>
                <w:lang w:val="en-NZ"/>
              </w:rPr>
            </w:pPr>
            <w:r w:rsidRPr="008464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1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C3">
            <w:pPr>
              <w:pStyle w:val="BodyText"/>
              <w:rPr>
                <w:lang w:val="en-NZ"/>
              </w:rPr>
            </w:pPr>
            <w:r w:rsidRPr="008464C3">
              <w:t>1. Follow workplace procedures to operate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C3" w:rsidP="008464C3">
            <w:pPr>
              <w:pStyle w:val="BodyText"/>
            </w:pPr>
            <w:r w:rsidRPr="008464C3">
              <w:t>1.1 Read or listen to work instructions from supervisor and ask for clarification where necessary</w:t>
            </w:r>
          </w:p>
          <w:p w:rsidR="00000000" w:rsidRPr="008464C3" w:rsidP="008464C3">
            <w:pPr>
              <w:pStyle w:val="BodyText"/>
            </w:pPr>
            <w:r w:rsidRPr="008464C3">
              <w:t>1.2 Identify work health and safety hazards and tell supervisor</w:t>
            </w:r>
          </w:p>
          <w:p w:rsidR="00000000" w:rsidRPr="008464C3" w:rsidP="008464C3">
            <w:pPr>
              <w:pStyle w:val="BodyText"/>
            </w:pPr>
            <w:r w:rsidRPr="008464C3">
              <w:t>1.3 Use appropriate personal protective equipment as required</w:t>
            </w:r>
          </w:p>
          <w:p w:rsidR="00000000" w:rsidRPr="008464C3" w:rsidP="008464C3">
            <w:pPr>
              <w:pStyle w:val="BodyText"/>
            </w:pPr>
            <w:r w:rsidRPr="008464C3">
              <w:t>1.4 Check equipment to confirm i</w:t>
            </w:r>
            <w:r w:rsidRPr="008464C3">
              <w:t>t is ready and safe to operate according to workplace procedures, including safety requirements</w:t>
            </w:r>
          </w:p>
          <w:p w:rsidR="00000000" w:rsidRPr="008464C3" w:rsidP="008464C3">
            <w:pPr>
              <w:pStyle w:val="BodyText"/>
            </w:pPr>
            <w:r w:rsidRPr="008464C3">
              <w:t>1.5 Conduct pre-start checks according to operator instructions</w:t>
            </w:r>
          </w:p>
          <w:p w:rsidR="00000000" w:rsidP="008464C3">
            <w:pPr>
              <w:pStyle w:val="BodyText"/>
              <w:rPr>
                <w:lang w:val="en-NZ"/>
              </w:rPr>
            </w:pPr>
            <w:r w:rsidRPr="008464C3">
              <w:t xml:space="preserve">1.6 Start and operate equipment to achieve required outcome according to work health and safety </w:t>
            </w:r>
            <w:r w:rsidRPr="008464C3">
              <w:t>and operating procedures</w:t>
            </w:r>
          </w:p>
        </w:tc>
      </w:tr>
      <w:tr w:rsidTr="00911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C3">
            <w:pPr>
              <w:pStyle w:val="BodyText"/>
              <w:rPr>
                <w:lang w:val="en-NZ"/>
              </w:rPr>
            </w:pPr>
            <w:r w:rsidRPr="008464C3">
              <w:t>2. Monitor and complete equipment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C3" w:rsidP="008464C3">
            <w:pPr>
              <w:pStyle w:val="BodyText"/>
            </w:pPr>
            <w:r w:rsidRPr="008464C3">
              <w:t>2.1 Monitor equipment to identify variation in operating conditions</w:t>
            </w:r>
          </w:p>
          <w:p w:rsidR="00000000" w:rsidRPr="008464C3" w:rsidP="008464C3">
            <w:pPr>
              <w:pStyle w:val="BodyText"/>
            </w:pPr>
            <w:r w:rsidRPr="008464C3">
              <w:t>2.2 Identify and report variation in equipment operation and maintenance requirements</w:t>
            </w:r>
          </w:p>
          <w:p w:rsidR="00000000" w:rsidRPr="008464C3" w:rsidP="008464C3">
            <w:pPr>
              <w:pStyle w:val="BodyText"/>
            </w:pPr>
            <w:r w:rsidRPr="008464C3">
              <w:t>2.3 Shut down equipment safely according to operating procedures</w:t>
            </w:r>
          </w:p>
          <w:p w:rsidR="00000000" w:rsidRPr="008464C3" w:rsidP="008464C3">
            <w:pPr>
              <w:pStyle w:val="BodyText"/>
            </w:pPr>
            <w:r w:rsidRPr="008464C3">
              <w:t>2.4 Maintain a clean and tidy work area according to work health and safety procedures</w:t>
            </w:r>
          </w:p>
        </w:tc>
      </w:tr>
    </w:tbl>
    <w:p w:rsidR="00000000" w:rsidRPr="008464C3" w:rsidP="008464C3">
      <w:pPr>
        <w:pStyle w:val="BodyText"/>
      </w:pPr>
    </w:p>
    <w:p w:rsidR="00000000" w:rsidRPr="008464C3" w:rsidP="008464C3">
      <w:pPr>
        <w:pStyle w:val="AllowPageBreak"/>
      </w:pPr>
    </w:p>
    <w:p w:rsidR="00000000" w:rsidRPr="008464C3" w:rsidP="008464C3">
      <w:pPr>
        <w:pStyle w:val="Heading1"/>
      </w:pPr>
      <w:bookmarkStart w:id="6" w:name="O_971223"/>
      <w:bookmarkEnd w:id="6"/>
      <w:r w:rsidRPr="008464C3">
        <w:t>Foundation Skills</w:t>
      </w:r>
    </w:p>
    <w:p w:rsidR="00000000" w:rsidRPr="009117D4" w:rsidP="009117D4">
      <w:pPr>
        <w:pStyle w:val="BodyText"/>
        <w:rPr>
          <w:i/>
        </w:rPr>
      </w:pPr>
      <w:r w:rsidRPr="009117D4">
        <w:rPr>
          <w:rStyle w:val="Emphasis"/>
        </w:rPr>
        <w:t>This section describes those language, literacy, numeracy and emplo</w:t>
      </w:r>
      <w:r w:rsidRPr="009117D4">
        <w:rPr>
          <w:rStyle w:val="Emphasis"/>
        </w:rPr>
        <w:t>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64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C3" w:rsidP="008464C3">
            <w:pPr>
              <w:pStyle w:val="BodyText"/>
            </w:pPr>
            <w:r w:rsidRPr="008464C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C3">
            <w:pPr>
              <w:pStyle w:val="BodyText"/>
              <w:rPr>
                <w:lang w:val="en-NZ"/>
              </w:rPr>
            </w:pPr>
            <w:r w:rsidRPr="008464C3">
              <w:rPr>
                <w:rStyle w:val="SpecialBold"/>
              </w:rPr>
              <w:t>Description</w:t>
            </w:r>
          </w:p>
        </w:tc>
      </w:tr>
      <w:tr w:rsidTr="008464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C3">
            <w:pPr>
              <w:pStyle w:val="BodyText"/>
              <w:rPr>
                <w:lang w:val="en-NZ"/>
              </w:rPr>
            </w:pPr>
            <w:r w:rsidRPr="008464C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C3" w:rsidP="008464C3">
            <w:pPr>
              <w:pStyle w:val="ListBullet"/>
            </w:pPr>
            <w:r w:rsidRPr="008464C3">
              <w:t>With guidance, identify main tasks, rights and responsibilities of own role</w:t>
            </w:r>
          </w:p>
          <w:p w:rsidR="00000000" w:rsidRPr="008464C3" w:rsidP="008464C3">
            <w:pPr>
              <w:pStyle w:val="ListBullet"/>
            </w:pPr>
            <w:r w:rsidRPr="008464C3">
              <w:t>Follow instructions to complete a limited set of well-defined tasks</w:t>
            </w:r>
          </w:p>
          <w:p w:rsidR="00000000" w:rsidP="008464C3">
            <w:pPr>
              <w:pStyle w:val="ListBullet"/>
              <w:rPr>
                <w:lang w:val="en-NZ"/>
              </w:rPr>
            </w:pPr>
            <w:r w:rsidRPr="008464C3">
              <w:t>Meet a limited range of explicit workplace conventions and protocols</w:t>
            </w:r>
          </w:p>
        </w:tc>
      </w:tr>
      <w:tr w:rsidTr="008464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C3">
            <w:pPr>
              <w:pStyle w:val="BodyText"/>
              <w:rPr>
                <w:lang w:val="en-NZ"/>
              </w:rPr>
            </w:pPr>
            <w:r w:rsidRPr="008464C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C3" w:rsidP="008464C3">
            <w:pPr>
              <w:pStyle w:val="ListBullet"/>
            </w:pPr>
            <w:r w:rsidRPr="008464C3">
              <w:t>Ask simple questions and listen carefully to clarify understanding or seek further information</w:t>
            </w:r>
          </w:p>
          <w:p w:rsidR="00000000" w:rsidRPr="008464C3" w:rsidP="008464C3">
            <w:pPr>
              <w:pStyle w:val="ListBullet"/>
            </w:pPr>
            <w:r w:rsidRPr="008464C3">
              <w:t>F</w:t>
            </w:r>
            <w:r w:rsidRPr="008464C3">
              <w:t>ollow basic communication protocols and conventions</w:t>
            </w:r>
          </w:p>
          <w:p w:rsidR="00000000" w:rsidRPr="008464C3" w:rsidP="008464C3">
            <w:pPr>
              <w:pStyle w:val="ListBullet"/>
            </w:pPr>
            <w:r w:rsidRPr="008464C3">
              <w:t>Recognise basic values, beliefs and cultural expectations of others</w:t>
            </w:r>
          </w:p>
          <w:p w:rsidR="00000000" w:rsidP="008464C3">
            <w:pPr>
              <w:pStyle w:val="ListBullet"/>
              <w:rPr>
                <w:lang w:val="en-NZ"/>
              </w:rPr>
            </w:pPr>
            <w:r w:rsidRPr="008464C3">
              <w:t>Follow scripts or use simple templates for routine communication tasks</w:t>
            </w:r>
          </w:p>
        </w:tc>
      </w:tr>
      <w:tr w:rsidTr="008464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C3">
            <w:pPr>
              <w:pStyle w:val="BodyText"/>
              <w:rPr>
                <w:lang w:val="en-NZ"/>
              </w:rPr>
            </w:pPr>
            <w:r w:rsidRPr="008464C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C3" w:rsidP="008464C3">
            <w:pPr>
              <w:pStyle w:val="ListBullet"/>
            </w:pPr>
            <w:r w:rsidRPr="008464C3">
              <w:t>Follow simple, clear instructions</w:t>
            </w:r>
          </w:p>
          <w:p w:rsidR="00000000" w:rsidRPr="008464C3" w:rsidP="008464C3">
            <w:pPr>
              <w:pStyle w:val="ListBullet"/>
            </w:pPr>
            <w:r w:rsidRPr="008464C3">
              <w:t xml:space="preserve">Keep track </w:t>
            </w:r>
            <w:r w:rsidRPr="008464C3">
              <w:t>of work activities</w:t>
            </w:r>
          </w:p>
          <w:p w:rsidR="00000000" w:rsidRPr="008464C3" w:rsidP="008464C3">
            <w:pPr>
              <w:pStyle w:val="ListBullet"/>
            </w:pPr>
            <w:r w:rsidRPr="008464C3">
              <w:t>Recognise and seek guidance to correct simple problems</w:t>
            </w:r>
          </w:p>
          <w:p w:rsidR="00000000" w:rsidRPr="008464C3" w:rsidP="008464C3">
            <w:pPr>
              <w:pStyle w:val="ListBullet"/>
            </w:pPr>
            <w:r w:rsidRPr="008464C3">
              <w:t>Take responsibility for and reflect on low-impact decisions</w:t>
            </w:r>
          </w:p>
          <w:p w:rsidR="00000000" w:rsidRPr="008464C3" w:rsidP="008464C3">
            <w:pPr>
              <w:pStyle w:val="ListBullet"/>
            </w:pPr>
            <w:r w:rsidRPr="008464C3">
              <w:t>Recognise and support the application of new ideas</w:t>
            </w:r>
          </w:p>
        </w:tc>
      </w:tr>
    </w:tbl>
    <w:p w:rsidR="00000000" w:rsidRPr="008464C3" w:rsidP="008464C3">
      <w:pPr>
        <w:pStyle w:val="BodyText"/>
      </w:pPr>
    </w:p>
    <w:p w:rsidR="00000000" w:rsidRPr="008464C3" w:rsidP="008464C3">
      <w:pPr>
        <w:pStyle w:val="AllowPageBreak"/>
      </w:pPr>
    </w:p>
    <w:p w:rsidR="00000000" w:rsidRPr="008464C3" w:rsidP="008464C3">
      <w:pPr>
        <w:pStyle w:val="Heading1"/>
      </w:pPr>
      <w:bookmarkStart w:id="7" w:name="O_971225"/>
      <w:bookmarkEnd w:id="7"/>
      <w:r w:rsidRPr="008464C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464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C3" w:rsidP="008464C3">
            <w:pPr>
              <w:pStyle w:val="BodyText"/>
            </w:pPr>
            <w:r w:rsidRPr="008464C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C3" w:rsidP="008464C3">
            <w:pPr>
              <w:pStyle w:val="BodyText"/>
            </w:pPr>
            <w:r w:rsidRPr="008464C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C3" w:rsidP="008464C3">
            <w:pPr>
              <w:pStyle w:val="BodyText"/>
            </w:pPr>
            <w:r w:rsidRPr="008464C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C3">
            <w:pPr>
              <w:pStyle w:val="BodyText"/>
              <w:rPr>
                <w:lang w:val="en-NZ"/>
              </w:rPr>
            </w:pPr>
            <w:r w:rsidRPr="008464C3">
              <w:rPr>
                <w:rStyle w:val="SpecialBold"/>
              </w:rPr>
              <w:t>Equivalence status</w:t>
            </w:r>
          </w:p>
        </w:tc>
      </w:tr>
      <w:tr w:rsidTr="008464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C3">
            <w:pPr>
              <w:pStyle w:val="BodyText"/>
              <w:rPr>
                <w:lang w:val="en-NZ"/>
              </w:rPr>
            </w:pPr>
            <w:r w:rsidRPr="008464C3">
              <w:t>FBPOPR1005 Operate basic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C3">
            <w:pPr>
              <w:pStyle w:val="BodyText"/>
              <w:rPr>
                <w:lang w:val="en-NZ"/>
              </w:rPr>
            </w:pPr>
            <w:r w:rsidRPr="008464C3">
              <w:t>FDFOP1005A Operate basic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C3">
            <w:pPr>
              <w:pStyle w:val="BodyText"/>
              <w:rPr>
                <w:lang w:val="en-NZ"/>
              </w:rPr>
            </w:pPr>
            <w:r w:rsidRPr="008464C3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C3" w:rsidP="008464C3">
            <w:pPr>
              <w:pStyle w:val="BodyText"/>
            </w:pPr>
            <w:r w:rsidRPr="008464C3">
              <w:t>Equivalent unit</w:t>
            </w:r>
          </w:p>
        </w:tc>
      </w:tr>
    </w:tbl>
    <w:p w:rsidR="00000000" w:rsidRPr="008464C3" w:rsidP="008464C3">
      <w:pPr>
        <w:pStyle w:val="BodyText"/>
      </w:pPr>
    </w:p>
    <w:p w:rsidR="00000000" w:rsidRPr="008464C3" w:rsidP="008464C3">
      <w:pPr>
        <w:pStyle w:val="AllowPageBreak"/>
      </w:pPr>
    </w:p>
    <w:p w:rsidR="00000000" w:rsidRPr="008464C3" w:rsidP="008464C3">
      <w:pPr>
        <w:pStyle w:val="Heading1"/>
      </w:pPr>
      <w:bookmarkStart w:id="8" w:name="O_971232"/>
      <w:bookmarkEnd w:id="8"/>
      <w:r w:rsidRPr="008464C3">
        <w:t>Links</w:t>
      </w:r>
    </w:p>
    <w:p w:rsidR="00000000" w:rsidRPr="008464C3" w:rsidP="009117D4">
      <w:pPr>
        <w:pStyle w:val="BodyText"/>
      </w:pPr>
      <w:r w:rsidRPr="008464C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2052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464C3" w:rsidP="008464C3"/>
    <w:sectPr w:rsidSect="008464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C3" w:rsidRPr="009117D4" w:rsidP="009117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7D4" w:rsidP="008464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17D4" w:rsidP="008464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117D4" w:rsidP="008464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7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64C3" w:rsidRPr="009117D4" w:rsidP="009117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7D4" w:rsidRPr="002D2AF8" w:rsidP="008464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FBPOPR1005 Operate basic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9117D4" w:rsidP="008464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0A2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EC15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4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4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4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4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4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4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4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4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4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4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4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4C3"/>
  </w:style>
  <w:style w:type="character" w:customStyle="1" w:styleId="Heading1Char">
    <w:name w:val="Heading 1 Char"/>
    <w:basedOn w:val="DefaultParagraphFont"/>
    <w:link w:val="Heading1"/>
    <w:rsid w:val="008464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4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4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64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64C3"/>
    <w:rPr>
      <w:b/>
      <w:spacing w:val="0"/>
    </w:rPr>
  </w:style>
  <w:style w:type="character" w:styleId="Emphasis">
    <w:name w:val="Emphasis"/>
    <w:basedOn w:val="DefaultParagraphFont"/>
    <w:qFormat/>
    <w:rsid w:val="008464C3"/>
    <w:rPr>
      <w:i/>
    </w:rPr>
  </w:style>
  <w:style w:type="paragraph" w:customStyle="1" w:styleId="SuperHeading">
    <w:name w:val="SuperHeading"/>
    <w:basedOn w:val="Normal"/>
    <w:rsid w:val="008464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4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64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4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4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4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4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4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4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4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4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4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4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4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4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4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4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64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64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4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4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64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64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4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4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4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4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4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4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4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4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64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4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4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4C3"/>
  </w:style>
  <w:style w:type="paragraph" w:styleId="TableofFigures">
    <w:name w:val="table of figures"/>
    <w:basedOn w:val="Normal"/>
    <w:next w:val="Normal"/>
    <w:semiHidden/>
    <w:rsid w:val="008464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4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64C3"/>
    <w:rPr>
      <w:rFonts w:ascii="Wingdings" w:hAnsi="Wingdings"/>
    </w:rPr>
  </w:style>
  <w:style w:type="paragraph" w:customStyle="1" w:styleId="TableHeading">
    <w:name w:val="Table Heading"/>
    <w:basedOn w:val="HeadingBase"/>
    <w:rsid w:val="008464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4C3"/>
    <w:rPr>
      <w:color w:val="0033CC"/>
      <w:u w:val="none"/>
    </w:rPr>
  </w:style>
  <w:style w:type="paragraph" w:customStyle="1" w:styleId="BodyTextRight">
    <w:name w:val="Body Text Right"/>
    <w:basedOn w:val="BodyText"/>
    <w:rsid w:val="008464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4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4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4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4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4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4C3"/>
    <w:rPr>
      <w:sz w:val="32"/>
    </w:rPr>
  </w:style>
  <w:style w:type="paragraph" w:customStyle="1" w:styleId="HeadingProcedure">
    <w:name w:val="Heading Procedure"/>
    <w:basedOn w:val="HeadingBase"/>
    <w:next w:val="Normal"/>
    <w:rsid w:val="008464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4C3"/>
    <w:pPr>
      <w:spacing w:before="60" w:after="60"/>
    </w:pPr>
  </w:style>
  <w:style w:type="paragraph" w:styleId="ListContinue">
    <w:name w:val="List Continue"/>
    <w:basedOn w:val="List"/>
    <w:rsid w:val="008464C3"/>
    <w:pPr>
      <w:ind w:firstLine="0"/>
    </w:pPr>
  </w:style>
  <w:style w:type="paragraph" w:customStyle="1" w:styleId="ListNote">
    <w:name w:val="List Note"/>
    <w:basedOn w:val="List"/>
    <w:rsid w:val="008464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4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4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4C3"/>
    <w:rPr>
      <w:rFonts w:ascii="Courier New" w:hAnsi="Courier New"/>
    </w:rPr>
  </w:style>
  <w:style w:type="paragraph" w:customStyle="1" w:styleId="NoteBullet">
    <w:name w:val="Note Bullet"/>
    <w:basedOn w:val="Note"/>
    <w:rsid w:val="008464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4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4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4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4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64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4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4C3"/>
    <w:rPr>
      <w:b/>
      <w:smallCaps/>
    </w:rPr>
  </w:style>
  <w:style w:type="paragraph" w:customStyle="1" w:styleId="TableListNumber">
    <w:name w:val="Table List Number"/>
    <w:basedOn w:val="ListNumber"/>
    <w:rsid w:val="008464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4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4C3"/>
    <w:pPr>
      <w:numPr>
        <w:numId w:val="8"/>
      </w:numPr>
    </w:pPr>
  </w:style>
  <w:style w:type="paragraph" w:customStyle="1" w:styleId="ListAlpha2">
    <w:name w:val="List Alpha 2"/>
    <w:basedOn w:val="List2"/>
    <w:rsid w:val="008464C3"/>
    <w:pPr>
      <w:numPr>
        <w:numId w:val="7"/>
      </w:numPr>
    </w:pPr>
  </w:style>
  <w:style w:type="paragraph" w:styleId="List2">
    <w:name w:val="List 2"/>
    <w:basedOn w:val="BodyText"/>
    <w:rsid w:val="008464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4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4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4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64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64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64C3"/>
    <w:pPr>
      <w:numPr>
        <w:numId w:val="3"/>
      </w:numPr>
    </w:pPr>
  </w:style>
  <w:style w:type="paragraph" w:styleId="ListContinue2">
    <w:name w:val="List Continue 2"/>
    <w:basedOn w:val="List2"/>
    <w:rsid w:val="008464C3"/>
    <w:pPr>
      <w:ind w:firstLine="0"/>
    </w:pPr>
  </w:style>
  <w:style w:type="paragraph" w:styleId="ListContinue3">
    <w:name w:val="List Continue 3"/>
    <w:basedOn w:val="List3"/>
    <w:rsid w:val="008464C3"/>
    <w:pPr>
      <w:ind w:left="1021" w:firstLine="0"/>
    </w:pPr>
  </w:style>
  <w:style w:type="paragraph" w:styleId="ListContinue4">
    <w:name w:val="List Continue 4"/>
    <w:basedOn w:val="List4"/>
    <w:rsid w:val="008464C3"/>
    <w:pPr>
      <w:ind w:firstLine="0"/>
    </w:pPr>
  </w:style>
  <w:style w:type="paragraph" w:styleId="ListContinue5">
    <w:name w:val="List Continue 5"/>
    <w:basedOn w:val="List5"/>
    <w:rsid w:val="008464C3"/>
    <w:pPr>
      <w:ind w:firstLine="0"/>
    </w:pPr>
  </w:style>
  <w:style w:type="paragraph" w:styleId="ListNumber3">
    <w:name w:val="List Number 3"/>
    <w:basedOn w:val="List3"/>
    <w:rsid w:val="008464C3"/>
    <w:pPr>
      <w:numPr>
        <w:numId w:val="4"/>
      </w:numPr>
    </w:pPr>
  </w:style>
  <w:style w:type="paragraph" w:styleId="ListNumber4">
    <w:name w:val="List Number 4"/>
    <w:basedOn w:val="List4"/>
    <w:rsid w:val="008464C3"/>
    <w:pPr>
      <w:numPr>
        <w:numId w:val="5"/>
      </w:numPr>
    </w:pPr>
  </w:style>
  <w:style w:type="paragraph" w:styleId="ListNumber5">
    <w:name w:val="List Number 5"/>
    <w:basedOn w:val="List5"/>
    <w:rsid w:val="008464C3"/>
    <w:pPr>
      <w:numPr>
        <w:numId w:val="6"/>
      </w:numPr>
    </w:pPr>
  </w:style>
  <w:style w:type="paragraph" w:styleId="BlockText">
    <w:name w:val="Block Text"/>
    <w:basedOn w:val="Normal"/>
    <w:rsid w:val="008464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4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4C3"/>
    <w:rPr>
      <w:sz w:val="16"/>
      <w:vertAlign w:val="superscript"/>
    </w:rPr>
  </w:style>
  <w:style w:type="character" w:customStyle="1" w:styleId="Symbols">
    <w:name w:val="Symbols"/>
    <w:basedOn w:val="DefaultParagraphFont"/>
    <w:rsid w:val="008464C3"/>
    <w:rPr>
      <w:rFonts w:ascii="Symbol" w:hAnsi="Symbol"/>
    </w:rPr>
  </w:style>
  <w:style w:type="character" w:customStyle="1" w:styleId="MenuOptions">
    <w:name w:val="Menu Options"/>
    <w:basedOn w:val="DefaultParagraphFont"/>
    <w:rsid w:val="008464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4C3"/>
    <w:rPr>
      <w:b/>
    </w:rPr>
  </w:style>
  <w:style w:type="character" w:customStyle="1" w:styleId="Underlined">
    <w:name w:val="Underlined"/>
    <w:basedOn w:val="DefaultParagraphFont"/>
    <w:rsid w:val="008464C3"/>
    <w:rPr>
      <w:u w:val="single"/>
    </w:rPr>
  </w:style>
  <w:style w:type="paragraph" w:customStyle="1" w:styleId="TableBodyTextRight">
    <w:name w:val="Table Body Text Right"/>
    <w:basedOn w:val="TableBodyText"/>
    <w:rsid w:val="008464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4C3"/>
    <w:rPr>
      <w:sz w:val="18"/>
    </w:rPr>
  </w:style>
  <w:style w:type="paragraph" w:customStyle="1" w:styleId="BodySmallRight">
    <w:name w:val="Body Small Right"/>
    <w:basedOn w:val="BodyTextRight"/>
    <w:rsid w:val="008464C3"/>
    <w:rPr>
      <w:sz w:val="18"/>
      <w:szCs w:val="18"/>
    </w:rPr>
  </w:style>
  <w:style w:type="paragraph" w:customStyle="1" w:styleId="MarginEdition">
    <w:name w:val="Margin Edition"/>
    <w:basedOn w:val="MarginNote"/>
    <w:rsid w:val="008464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4C3"/>
    <w:rPr>
      <w:sz w:val="2"/>
      <w:szCs w:val="2"/>
    </w:rPr>
  </w:style>
  <w:style w:type="character" w:customStyle="1" w:styleId="Small">
    <w:name w:val="Small"/>
    <w:basedOn w:val="DefaultParagraphFont"/>
    <w:rsid w:val="008464C3"/>
    <w:rPr>
      <w:sz w:val="16"/>
    </w:rPr>
  </w:style>
  <w:style w:type="paragraph" w:customStyle="1" w:styleId="WideTable">
    <w:name w:val="Wide Table"/>
    <w:basedOn w:val="Normal"/>
    <w:rsid w:val="008464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4C3"/>
  </w:style>
  <w:style w:type="paragraph" w:styleId="Quote">
    <w:name w:val="Quote"/>
    <w:basedOn w:val="Heading1"/>
    <w:link w:val="QuoteChar"/>
    <w:qFormat/>
    <w:rsid w:val="008464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4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4C3"/>
    <w:pPr>
      <w:pageBreakBefore/>
    </w:pPr>
  </w:style>
  <w:style w:type="paragraph" w:customStyle="1" w:styleId="Border">
    <w:name w:val="Border"/>
    <w:basedOn w:val="Normal"/>
    <w:qFormat/>
    <w:rsid w:val="008464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4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4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4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4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4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4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4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4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4C3"/>
    <w:rPr>
      <w:u w:val="single"/>
    </w:rPr>
  </w:style>
  <w:style w:type="character" w:customStyle="1" w:styleId="BoldandItalics">
    <w:name w:val="Bold and Italics"/>
    <w:qFormat/>
    <w:rsid w:val="008464C3"/>
    <w:rPr>
      <w:b/>
      <w:i/>
      <w:u w:val="none"/>
    </w:rPr>
  </w:style>
  <w:style w:type="paragraph" w:styleId="BalloonText">
    <w:name w:val="Balloon Text"/>
    <w:basedOn w:val="Normal"/>
    <w:link w:val="BalloonTextChar"/>
    <w:rsid w:val="008464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4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4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4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4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4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64C3"/>
    <w:pPr>
      <w:spacing w:before="0" w:after="0"/>
    </w:pPr>
  </w:style>
  <w:style w:type="paragraph" w:customStyle="1" w:styleId="BodyTextBold">
    <w:name w:val="Body Text Bold"/>
    <w:basedOn w:val="BodyText"/>
    <w:qFormat/>
    <w:rsid w:val="008464C3"/>
    <w:rPr>
      <w:b/>
    </w:rPr>
  </w:style>
  <w:style w:type="character" w:styleId="Hyperlink">
    <w:name w:val="Hyperlink"/>
    <w:basedOn w:val="DefaultParagraphFont"/>
    <w:uiPriority w:val="99"/>
    <w:unhideWhenUsed/>
    <w:rsid w:val="009117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520</Words>
  <Characters>3281</Characters>
  <Application>Microsoft Office Word</Application>
  <DocSecurity>0</DocSecurity>
  <Lines>117</Lines>
  <Paragraphs>77</Paragraphs>
  <ScaleCrop>false</ScaleCrop>
  <Company>Author-it Software Corporation Ltd.</Company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FBPOPR1005 Operate basic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2021-03-22T08:35:00Z</dcterms:created>
  <dcterms:modified xsi:type="dcterms:W3CDTF">2021-03-22T08:36:00Z</dcterms:modified>
</cp:coreProperties>
</file>