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535EB" w:rsidP="00A535EB">
      <w:pPr>
        <w:pStyle w:val="Title"/>
      </w:pPr>
      <w:r>
        <w:fldChar w:fldCharType="begin"/>
      </w:r>
      <w:r>
        <w:instrText xml:space="preserve"> TITLE   \* MERGEFORMAT </w:instrText>
      </w:r>
      <w:r>
        <w:fldChar w:fldCharType="separate"/>
      </w:r>
      <w:r>
        <w:t>FBPHVB3014 Finish baked products</w:t>
      </w:r>
      <w:r>
        <w:fldChar w:fldCharType="end"/>
      </w:r>
    </w:p>
    <w:p w:rsidR="00A535EB" w:rsidP="00A535EB">
      <w:pPr>
        <w:pStyle w:val="Version"/>
        <w:sectPr w:rsidSect="0062213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2133" w:rsidP="00622133">
      <w:pPr>
        <w:pStyle w:val="SuperHeading"/>
      </w:pPr>
      <w:r w:rsidRPr="00622133">
        <w:t>FBPHVB3014 Finish baked products</w:t>
      </w:r>
    </w:p>
    <w:p w:rsidR="00000000" w:rsidRPr="00622133" w:rsidP="00622133">
      <w:pPr>
        <w:pStyle w:val="Heading1"/>
      </w:pPr>
      <w:bookmarkStart w:id="1" w:name="O_1185806"/>
      <w:bookmarkEnd w:id="1"/>
      <w:r w:rsidRPr="00622133">
        <w:t>Modification History</w:t>
      </w:r>
    </w:p>
    <w:tbl>
      <w:tblPr>
        <w:tblW w:w="9520" w:type="dxa"/>
        <w:tblLayout w:type="fixed"/>
        <w:tblCellMar>
          <w:left w:w="62" w:type="dxa"/>
          <w:right w:w="62" w:type="dxa"/>
        </w:tblCellMar>
        <w:tblLook w:val="0000"/>
      </w:tblPr>
      <w:tblGrid>
        <w:gridCol w:w="2581"/>
        <w:gridCol w:w="6939"/>
      </w:tblGrid>
      <w:tr w:rsidTr="006221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Bold"/>
              <w:rPr>
                <w:lang w:val="en-NZ"/>
              </w:rPr>
            </w:pPr>
            <w:r w:rsidRPr="0062213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Bold"/>
              <w:rPr>
                <w:lang w:val="en-NZ"/>
              </w:rPr>
            </w:pPr>
            <w:r w:rsidRPr="00622133">
              <w:t>Comments</w:t>
            </w:r>
          </w:p>
        </w:tc>
      </w:tr>
      <w:tr w:rsidTr="006221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
              <w:rPr>
                <w:lang w:val="en-NZ"/>
              </w:rPr>
            </w:pPr>
            <w:r w:rsidRPr="0062213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133" w:rsidP="00622133">
            <w:pPr>
              <w:pStyle w:val="BodyText"/>
            </w:pPr>
            <w:r w:rsidRPr="00622133">
              <w:t>This version released with FBP Food, Beverage and Pharmaceutical Training Package Version 6.0.</w:t>
            </w:r>
          </w:p>
        </w:tc>
      </w:tr>
    </w:tbl>
    <w:p w:rsidR="00000000" w:rsidRPr="00622133" w:rsidP="00622133">
      <w:pPr>
        <w:pStyle w:val="BodyText"/>
      </w:pPr>
    </w:p>
    <w:p w:rsidR="00000000" w:rsidRPr="00622133" w:rsidP="00622133">
      <w:pPr>
        <w:pStyle w:val="AllowPageBreak"/>
      </w:pPr>
    </w:p>
    <w:p w:rsidR="00000000" w:rsidRPr="00622133" w:rsidP="00622133">
      <w:pPr>
        <w:pStyle w:val="Heading1"/>
      </w:pPr>
      <w:bookmarkStart w:id="2" w:name="O_1185807"/>
      <w:bookmarkEnd w:id="2"/>
      <w:r w:rsidRPr="00622133">
        <w:t>Application</w:t>
      </w:r>
    </w:p>
    <w:p w:rsidR="00000000" w:rsidRPr="00622133" w:rsidP="00A535EB">
      <w:pPr>
        <w:pStyle w:val="BodyText"/>
      </w:pPr>
      <w:r w:rsidRPr="00622133">
        <w:t xml:space="preserve">This unit of competency describes the skills and knowledge required to set up, </w:t>
      </w:r>
      <w:r w:rsidRPr="00622133">
        <w:t xml:space="preserve">operate, adjust and shut down processes used to apply pre-bake and post-bake finishes to baked products, including breads, pastries, cakes and biscuits. </w:t>
      </w:r>
    </w:p>
    <w:p w:rsidR="00000000" w:rsidRPr="00622133" w:rsidP="00A535EB">
      <w:pPr>
        <w:pStyle w:val="BodyText"/>
      </w:pPr>
      <w:r w:rsidRPr="00622133">
        <w:t xml:space="preserve">This unit applies to individuals who work in commercial or high volume bakeries. It typically applies </w:t>
      </w:r>
      <w:r w:rsidRPr="00622133">
        <w:t>to the production worker responsible for finishing baked products, which may include bread, pastries, cakes and/or biscuits. The work includes identifying common faults and identifying solutions.</w:t>
      </w:r>
    </w:p>
    <w:p w:rsidR="00000000" w:rsidRPr="00622133" w:rsidP="00A535EB">
      <w:pPr>
        <w:pStyle w:val="BodyText"/>
      </w:pPr>
      <w:r w:rsidRPr="00622133">
        <w:t>All work must be carried out to comply with workplace proced</w:t>
      </w:r>
      <w:r w:rsidRPr="00622133">
        <w:t>ures according to state/territory health and safety and food safety regulations, legislation and standards that apply to the workplace.</w:t>
      </w:r>
    </w:p>
    <w:p w:rsidR="00000000" w:rsidRPr="00622133" w:rsidP="00A535EB">
      <w:pPr>
        <w:pStyle w:val="BodyText"/>
      </w:pPr>
      <w:r w:rsidRPr="00622133">
        <w:t>No licensing, legislative or certification requirements apply to this unit at the time of publication.</w:t>
      </w:r>
    </w:p>
    <w:p w:rsidR="00000000" w:rsidRPr="00622133" w:rsidP="00622133">
      <w:pPr>
        <w:pStyle w:val="Heading1"/>
      </w:pPr>
      <w:bookmarkStart w:id="3" w:name="O_1185808"/>
      <w:bookmarkEnd w:id="3"/>
      <w:r w:rsidRPr="00622133">
        <w:t>Pre-requisite Unit</w:t>
      </w:r>
    </w:p>
    <w:p w:rsidR="00000000" w:rsidRPr="00622133" w:rsidP="00A535EB">
      <w:pPr>
        <w:pStyle w:val="BodyText"/>
      </w:pPr>
      <w:r w:rsidRPr="00622133">
        <w:t>Nil</w:t>
      </w:r>
    </w:p>
    <w:p w:rsidR="00000000" w:rsidRPr="00622133" w:rsidP="00622133">
      <w:pPr>
        <w:pStyle w:val="Heading1"/>
      </w:pPr>
      <w:bookmarkStart w:id="4" w:name="O_1185810"/>
      <w:bookmarkEnd w:id="4"/>
      <w:r w:rsidRPr="00622133">
        <w:t>Unit Sector</w:t>
      </w:r>
    </w:p>
    <w:p w:rsidR="00000000" w:rsidRPr="00622133" w:rsidP="00A535EB">
      <w:pPr>
        <w:pStyle w:val="BodyText"/>
      </w:pPr>
      <w:r w:rsidRPr="00622133">
        <w:t>High Volume Baking (HVB)</w:t>
      </w:r>
    </w:p>
    <w:p w:rsidR="00000000" w:rsidRPr="00622133" w:rsidP="00622133">
      <w:pPr>
        <w:pStyle w:val="Heading1"/>
      </w:pPr>
      <w:bookmarkStart w:id="5" w:name="O_1185811"/>
      <w:bookmarkEnd w:id="5"/>
      <w:r w:rsidRPr="00622133">
        <w:t>Elements and Performance Criteria</w:t>
      </w:r>
    </w:p>
    <w:tbl>
      <w:tblPr>
        <w:tblW w:w="9520" w:type="dxa"/>
        <w:tblLayout w:type="fixed"/>
        <w:tblCellMar>
          <w:left w:w="62" w:type="dxa"/>
          <w:right w:w="62" w:type="dxa"/>
        </w:tblCellMar>
        <w:tblLook w:val="0000"/>
      </w:tblPr>
      <w:tblGrid>
        <w:gridCol w:w="2580"/>
        <w:gridCol w:w="6940"/>
      </w:tblGrid>
      <w:tr w:rsidTr="00A535EB">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2133">
            <w:pPr>
              <w:pStyle w:val="BodyTextBold"/>
              <w:rPr>
                <w:lang w:val="en-NZ"/>
              </w:rPr>
            </w:pPr>
            <w:r w:rsidRPr="00622133">
              <w:t>Elements</w:t>
            </w:r>
          </w:p>
        </w:tc>
        <w:tc>
          <w:tcPr>
            <w:tcW w:w="694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22133">
            <w:pPr>
              <w:pStyle w:val="BodyTextBold"/>
              <w:rPr>
                <w:lang w:val="en-NZ"/>
              </w:rPr>
            </w:pPr>
            <w:r w:rsidRPr="00622133">
              <w:t>Performance Criteria</w:t>
            </w:r>
          </w:p>
        </w:tc>
      </w:tr>
      <w:tr w:rsidTr="00A535EB">
        <w:tblPrEx>
          <w:tblW w:w="9520" w:type="dxa"/>
          <w:tblLayout w:type="fixed"/>
          <w:tblCellMar>
            <w:left w:w="62" w:type="dxa"/>
            <w:right w:w="62" w:type="dxa"/>
          </w:tblCellMar>
          <w:tblLook w:val="0000"/>
        </w:tblPrEx>
        <w:trPr>
          <w:tblHeader/>
        </w:trPr>
        <w:tc>
          <w:tcPr>
            <w:tcW w:w="25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22133" w:rsidP="00622133">
            <w:pPr>
              <w:pStyle w:val="BodyText"/>
            </w:pPr>
            <w:r w:rsidRPr="00622133">
              <w:rPr>
                <w:rStyle w:val="Emphasis"/>
              </w:rPr>
              <w:t>Elements describe the essential outcomes.</w:t>
            </w:r>
          </w:p>
        </w:tc>
        <w:tc>
          <w:tcPr>
            <w:tcW w:w="694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
              <w:rPr>
                <w:lang w:val="en-NZ"/>
              </w:rPr>
            </w:pPr>
            <w:r w:rsidRPr="00622133">
              <w:rPr>
                <w:rStyle w:val="Emphasis"/>
              </w:rPr>
              <w:t>Performance criteria describe the performance needed to demonstrate achievement of the element.</w:t>
            </w:r>
          </w:p>
        </w:tc>
      </w:tr>
      <w:tr w:rsidTr="00A535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
              <w:rPr>
                <w:lang w:val="en-NZ"/>
              </w:rPr>
            </w:pPr>
            <w:r w:rsidRPr="00622133">
              <w:t>1. Prepare for work in processing area</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133" w:rsidP="00622133">
            <w:pPr>
              <w:pStyle w:val="BodyText"/>
            </w:pPr>
            <w:r w:rsidRPr="00622133">
              <w:t>1.1 Check and confirm production schedule</w:t>
            </w:r>
          </w:p>
          <w:p w:rsidR="00000000" w:rsidRPr="00622133" w:rsidP="00622133">
            <w:pPr>
              <w:pStyle w:val="BodyText"/>
            </w:pPr>
            <w:r w:rsidRPr="00622133">
              <w:t>1.2 Confirm materials are available to meet production requirements</w:t>
            </w:r>
          </w:p>
          <w:p w:rsidR="00000000" w:rsidRPr="00622133" w:rsidP="00622133">
            <w:pPr>
              <w:pStyle w:val="BodyText"/>
            </w:pPr>
            <w:r w:rsidRPr="00622133">
              <w:t>1.3 Wear a</w:t>
            </w:r>
            <w:r w:rsidRPr="00622133">
              <w:t xml:space="preserve">ppropriate personal protective clothing and ensure correct fit </w:t>
            </w:r>
          </w:p>
          <w:p w:rsidR="00000000" w:rsidRPr="00622133" w:rsidP="00622133">
            <w:pPr>
              <w:pStyle w:val="BodyText"/>
            </w:pPr>
            <w:r w:rsidRPr="00622133">
              <w:t>1.4 Prepare materials and products to meet production requirements</w:t>
            </w:r>
          </w:p>
          <w:p w:rsidR="00000000" w:rsidP="00622133">
            <w:pPr>
              <w:pStyle w:val="BodyText"/>
              <w:rPr>
                <w:lang w:val="en-NZ"/>
              </w:rPr>
            </w:pPr>
            <w:r w:rsidRPr="00622133">
              <w:t>1.5 Confirm services are available and ready for operation</w:t>
            </w:r>
          </w:p>
        </w:tc>
      </w:tr>
      <w:tr w:rsidTr="00A535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
              <w:rPr>
                <w:lang w:val="en-NZ"/>
              </w:rPr>
            </w:pPr>
            <w:r w:rsidRPr="00622133">
              <w:t>2. Prepare the process for operation</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133" w:rsidP="00622133">
            <w:pPr>
              <w:pStyle w:val="BodyText"/>
            </w:pPr>
            <w:r w:rsidRPr="00622133">
              <w:t>2.1 Check equipment is clean and not locked out</w:t>
            </w:r>
          </w:p>
          <w:p w:rsidR="00000000" w:rsidRPr="00622133" w:rsidP="00622133">
            <w:pPr>
              <w:pStyle w:val="BodyText"/>
            </w:pPr>
            <w:r w:rsidRPr="00622133">
              <w:t>2.2 Fit machine components and related attachments, and adjust to meet operating requirements</w:t>
            </w:r>
          </w:p>
          <w:p w:rsidR="00000000" w:rsidRPr="00622133" w:rsidP="00622133">
            <w:pPr>
              <w:pStyle w:val="BodyText"/>
            </w:pPr>
            <w:r w:rsidRPr="00622133">
              <w:t>2.3 Enter processing and operating parameters as required to meet safety, food safety, quality and production requ</w:t>
            </w:r>
            <w:r w:rsidRPr="00622133">
              <w:t>irements</w:t>
            </w:r>
          </w:p>
          <w:p w:rsidR="00000000" w:rsidRPr="00622133" w:rsidP="00622133">
            <w:pPr>
              <w:pStyle w:val="BodyText"/>
            </w:pPr>
            <w:r w:rsidRPr="00622133">
              <w:t>2.4 Carry out pre-start checks according to health, safety and food safety requirements</w:t>
            </w:r>
          </w:p>
          <w:p w:rsidR="00000000" w:rsidP="00622133">
            <w:pPr>
              <w:pStyle w:val="BodyText"/>
              <w:rPr>
                <w:lang w:val="en-NZ"/>
              </w:rPr>
            </w:pPr>
            <w:r w:rsidRPr="00622133">
              <w:t>2.5 Load ingredients ready for finishing, according to product specification and safe work procedures</w:t>
            </w:r>
          </w:p>
        </w:tc>
      </w:tr>
      <w:tr w:rsidTr="00A535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
              <w:rPr>
                <w:lang w:val="en-NZ"/>
              </w:rPr>
            </w:pPr>
            <w:r w:rsidRPr="00622133">
              <w:t>3. Operate and monitor equipment</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133" w:rsidP="00622133">
            <w:pPr>
              <w:pStyle w:val="BodyText"/>
            </w:pPr>
            <w:r w:rsidRPr="00622133">
              <w:t>3.1 Start and operate t</w:t>
            </w:r>
            <w:r w:rsidRPr="00622133">
              <w:t>he finishing equipment to ensure optimal performance</w:t>
            </w:r>
          </w:p>
          <w:p w:rsidR="00000000" w:rsidRPr="00622133" w:rsidP="00622133">
            <w:pPr>
              <w:pStyle w:val="BodyText"/>
            </w:pPr>
            <w:r w:rsidRPr="00622133">
              <w:t>3.2 Monitor equipment and services to ensure optimal performance</w:t>
            </w:r>
          </w:p>
          <w:p w:rsidR="00000000" w:rsidRPr="00622133" w:rsidP="00622133">
            <w:pPr>
              <w:pStyle w:val="BodyText"/>
            </w:pPr>
            <w:r w:rsidRPr="00622133">
              <w:t>3.3 Monitor product to ensure finishing specifications are met</w:t>
            </w:r>
          </w:p>
          <w:p w:rsidR="00000000" w:rsidRPr="00622133" w:rsidP="00622133">
            <w:pPr>
              <w:pStyle w:val="BodyText"/>
            </w:pPr>
            <w:r w:rsidRPr="00622133">
              <w:t>3.4 Take samples and test product to ensure it meets specifications</w:t>
            </w:r>
          </w:p>
          <w:p w:rsidR="00000000" w:rsidRPr="00622133" w:rsidP="00622133">
            <w:pPr>
              <w:pStyle w:val="BodyText"/>
            </w:pPr>
            <w:r w:rsidRPr="00622133">
              <w:t>3.5 Ide</w:t>
            </w:r>
            <w:r w:rsidRPr="00622133">
              <w:t>ntify, adjust and report out-of-specification equipment, product or process outcomes according to workplace requirements</w:t>
            </w:r>
          </w:p>
          <w:p w:rsidR="00000000" w:rsidRPr="00622133" w:rsidP="00622133">
            <w:pPr>
              <w:pStyle w:val="BodyText"/>
            </w:pPr>
            <w:r w:rsidRPr="00622133">
              <w:t>3.6 Unload and transfer finished products for next stage in process</w:t>
            </w:r>
          </w:p>
          <w:p w:rsidR="00000000" w:rsidRPr="00622133" w:rsidP="00622133">
            <w:pPr>
              <w:pStyle w:val="BodyText"/>
            </w:pPr>
            <w:r w:rsidRPr="00622133">
              <w:t>3.7 Follow and apply workplace cleaning procedures and environmenta</w:t>
            </w:r>
            <w:r w:rsidRPr="00622133">
              <w:t xml:space="preserve">l requirements </w:t>
            </w:r>
          </w:p>
          <w:p w:rsidR="00000000" w:rsidP="00622133">
            <w:pPr>
              <w:pStyle w:val="BodyText"/>
              <w:rPr>
                <w:lang w:val="en-NZ"/>
              </w:rPr>
            </w:pPr>
            <w:r w:rsidRPr="00622133">
              <w:t>3.8 Complete batch processing records according to workplace requirements</w:t>
            </w:r>
          </w:p>
        </w:tc>
      </w:tr>
      <w:tr w:rsidTr="00A535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
              <w:rPr>
                <w:lang w:val="en-NZ"/>
              </w:rPr>
            </w:pPr>
            <w:r w:rsidRPr="00622133">
              <w:t>4. Complete the process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133" w:rsidP="00622133">
            <w:pPr>
              <w:pStyle w:val="BodyText"/>
            </w:pPr>
            <w:r w:rsidRPr="00622133">
              <w:t>4.1 Identify the appropriate shutdown procedure</w:t>
            </w:r>
          </w:p>
          <w:p w:rsidR="00000000" w:rsidRPr="00622133" w:rsidP="00622133">
            <w:pPr>
              <w:pStyle w:val="BodyText"/>
            </w:pPr>
            <w:r w:rsidRPr="00622133">
              <w:t>4.2 Shut down the process safely according to operating procedures</w:t>
            </w:r>
          </w:p>
          <w:p w:rsidR="00000000" w:rsidRPr="00622133" w:rsidP="00622133">
            <w:pPr>
              <w:pStyle w:val="BodyText"/>
            </w:pPr>
            <w:r w:rsidRPr="00622133">
              <w:t>4.3 Prepare equipment for cleaning in preparation for maintenance or next start-up</w:t>
            </w:r>
          </w:p>
          <w:p w:rsidR="00000000" w:rsidRPr="00622133" w:rsidP="00622133">
            <w:pPr>
              <w:pStyle w:val="BodyText"/>
            </w:pPr>
            <w:r w:rsidRPr="00622133">
              <w:t>4.4 Identify and report maintenance requirements according to workplace requirements</w:t>
            </w:r>
          </w:p>
          <w:p w:rsidR="00000000" w:rsidP="00622133">
            <w:pPr>
              <w:pStyle w:val="BodyText"/>
              <w:rPr>
                <w:lang w:val="en-NZ"/>
              </w:rPr>
            </w:pPr>
            <w:r w:rsidRPr="00622133">
              <w:t>4.5 Complete workplace records according to workplace requirements</w:t>
            </w:r>
          </w:p>
        </w:tc>
      </w:tr>
      <w:tr w:rsidTr="00A535EB">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
              <w:rPr>
                <w:lang w:val="en-NZ"/>
              </w:rPr>
            </w:pPr>
            <w:r w:rsidRPr="00622133">
              <w:t>5. Recognise and cor</w:t>
            </w:r>
            <w:r w:rsidRPr="00622133">
              <w:t>rect common faults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133" w:rsidP="00622133">
            <w:pPr>
              <w:pStyle w:val="BodyText"/>
            </w:pPr>
            <w:r w:rsidRPr="00622133">
              <w:t>5.1 Test finished product to ensure it meets specifications</w:t>
            </w:r>
          </w:p>
          <w:p w:rsidR="00000000" w:rsidRPr="00622133" w:rsidP="00622133">
            <w:pPr>
              <w:pStyle w:val="BodyText"/>
            </w:pPr>
            <w:r w:rsidRPr="00622133">
              <w:t>5.2 Identify causes of typical faults and how they can be rectified according to workplace requirements</w:t>
            </w:r>
          </w:p>
          <w:p w:rsidR="00000000" w:rsidRPr="00622133" w:rsidP="00622133">
            <w:pPr>
              <w:pStyle w:val="BodyText"/>
            </w:pPr>
            <w:r w:rsidRPr="00622133">
              <w:t>5.3 Discard faulty products according to workplace and environmental guid</w:t>
            </w:r>
            <w:r w:rsidRPr="00622133">
              <w:t>elines</w:t>
            </w:r>
          </w:p>
        </w:tc>
      </w:tr>
    </w:tbl>
    <w:p w:rsidR="00000000" w:rsidRPr="00622133" w:rsidP="00622133">
      <w:pPr>
        <w:pStyle w:val="BodyText"/>
      </w:pPr>
    </w:p>
    <w:p w:rsidR="00000000" w:rsidRPr="00622133" w:rsidP="00622133">
      <w:pPr>
        <w:pStyle w:val="AllowPageBreak"/>
      </w:pPr>
    </w:p>
    <w:p w:rsidR="00000000" w:rsidRPr="00622133" w:rsidP="00622133">
      <w:pPr>
        <w:pStyle w:val="Heading1"/>
      </w:pPr>
      <w:bookmarkStart w:id="6" w:name="O_1185812"/>
      <w:bookmarkEnd w:id="6"/>
      <w:r w:rsidRPr="00622133">
        <w:t>Foundation Skills</w:t>
      </w:r>
    </w:p>
    <w:p w:rsidR="00000000" w:rsidRPr="00A535EB" w:rsidP="00A535EB">
      <w:pPr>
        <w:pStyle w:val="BodyText"/>
        <w:rPr>
          <w:i/>
        </w:rPr>
      </w:pPr>
      <w:r w:rsidRPr="00A535EB">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622133">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Bold"/>
              <w:rPr>
                <w:lang w:val="en-NZ"/>
              </w:rPr>
            </w:pPr>
            <w:r w:rsidRPr="00622133">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Bold"/>
              <w:rPr>
                <w:lang w:val="en-NZ"/>
              </w:rPr>
            </w:pPr>
            <w:r w:rsidRPr="00622133">
              <w:t>Description</w:t>
            </w:r>
          </w:p>
        </w:tc>
      </w:tr>
      <w:tr w:rsidTr="006221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
              <w:rPr>
                <w:lang w:val="en-NZ"/>
              </w:rPr>
            </w:pPr>
            <w:r w:rsidRPr="00622133">
              <w:t>Learning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ListBullet"/>
              <w:rPr>
                <w:lang w:val="en-NZ"/>
              </w:rPr>
            </w:pPr>
            <w:r w:rsidRPr="00622133">
              <w:t>Problem-solve issues with process to ensure quality outcomes</w:t>
            </w:r>
          </w:p>
        </w:tc>
      </w:tr>
      <w:tr w:rsidTr="006221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
              <w:rPr>
                <w:lang w:val="en-NZ"/>
              </w:rPr>
            </w:pPr>
            <w:r w:rsidRPr="00622133">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133" w:rsidP="00622133">
            <w:pPr>
              <w:pStyle w:val="ListBullet"/>
            </w:pPr>
            <w:r w:rsidRPr="00622133">
              <w:t>Interpret workplace and standard operating procedures relevant to work task</w:t>
            </w:r>
          </w:p>
          <w:p w:rsidR="00000000" w:rsidP="00622133">
            <w:pPr>
              <w:pStyle w:val="ListBullet"/>
              <w:rPr>
                <w:lang w:val="en-NZ"/>
              </w:rPr>
            </w:pPr>
            <w:r w:rsidRPr="00622133">
              <w:t>Interpret production requirements</w:t>
            </w:r>
          </w:p>
        </w:tc>
      </w:tr>
      <w:tr w:rsidTr="006221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
              <w:rPr>
                <w:lang w:val="en-NZ"/>
              </w:rPr>
            </w:pPr>
            <w:r w:rsidRPr="00622133">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ListBullet"/>
              <w:rPr>
                <w:lang w:val="en-NZ"/>
              </w:rPr>
            </w:pPr>
            <w:r w:rsidRPr="00622133">
              <w:t>Record processing data using digital and/or paper-based formats</w:t>
            </w:r>
          </w:p>
        </w:tc>
      </w:tr>
      <w:tr w:rsidTr="00622133">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
              <w:rPr>
                <w:lang w:val="en-NZ"/>
              </w:rPr>
            </w:pPr>
            <w:r w:rsidRPr="00622133">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133" w:rsidP="00622133">
            <w:pPr>
              <w:pStyle w:val="ListBullet"/>
            </w:pPr>
            <w:r w:rsidRPr="00622133">
              <w:t>Monitor and interpret production and process control indicators and data, including temperature (</w:t>
            </w:r>
            <w:r w:rsidRPr="00622133">
              <w:rPr>
                <w:rStyle w:val="Symbols"/>
              </w:rPr>
              <w:t></w:t>
            </w:r>
            <w:r w:rsidRPr="00622133">
              <w:t>C), weight (g, kg)</w:t>
            </w:r>
          </w:p>
        </w:tc>
      </w:tr>
    </w:tbl>
    <w:p w:rsidR="00000000" w:rsidRPr="00622133" w:rsidP="00622133">
      <w:pPr>
        <w:pStyle w:val="BodyText"/>
      </w:pPr>
    </w:p>
    <w:p w:rsidR="00000000" w:rsidRPr="00622133" w:rsidP="00622133">
      <w:pPr>
        <w:pStyle w:val="AllowPageBreak"/>
      </w:pPr>
    </w:p>
    <w:p w:rsidR="00000000" w:rsidRPr="00622133" w:rsidP="00622133">
      <w:pPr>
        <w:pStyle w:val="Heading1"/>
      </w:pPr>
      <w:bookmarkStart w:id="7" w:name="O_1185814"/>
      <w:bookmarkEnd w:id="7"/>
      <w:r w:rsidRPr="00622133">
        <w:t>Unit Mapping Information</w:t>
      </w:r>
    </w:p>
    <w:tbl>
      <w:tblPr>
        <w:tblW w:w="9520" w:type="dxa"/>
        <w:tblLayout w:type="fixed"/>
        <w:tblCellMar>
          <w:left w:w="62" w:type="dxa"/>
          <w:right w:w="62" w:type="dxa"/>
        </w:tblCellMar>
        <w:tblLook w:val="0000"/>
      </w:tblPr>
      <w:tblGrid>
        <w:gridCol w:w="2268"/>
        <w:gridCol w:w="2268"/>
        <w:gridCol w:w="2716"/>
        <w:gridCol w:w="2268"/>
      </w:tblGrid>
      <w:tr w:rsidTr="0062213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Bold"/>
              <w:rPr>
                <w:lang w:val="en-NZ"/>
              </w:rPr>
            </w:pPr>
            <w:r w:rsidRPr="00622133">
              <w:t>Code and title cur</w:t>
            </w:r>
            <w:r w:rsidRPr="00622133">
              <w:t>rent version</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Bold"/>
              <w:rPr>
                <w:lang w:val="en-NZ"/>
              </w:rPr>
            </w:pPr>
            <w:r w:rsidRPr="00622133">
              <w:t>Code and title previous version</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Bold"/>
              <w:rPr>
                <w:lang w:val="en-NZ"/>
              </w:rPr>
            </w:pPr>
            <w:r w:rsidRPr="00622133">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Bold"/>
              <w:rPr>
                <w:lang w:val="en-NZ"/>
              </w:rPr>
            </w:pPr>
            <w:r w:rsidRPr="00622133">
              <w:t>Equivalence status</w:t>
            </w:r>
          </w:p>
        </w:tc>
      </w:tr>
      <w:tr w:rsidTr="00622133">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133" w:rsidP="00622133">
            <w:pPr>
              <w:pStyle w:val="BodyText"/>
            </w:pPr>
            <w:r w:rsidRPr="00622133">
              <w:t>FBPHVB3014 Finish baked products</w:t>
            </w:r>
          </w:p>
          <w:p w:rsidR="00000000">
            <w:pPr>
              <w:pStyle w:val="BodyText"/>
              <w:keepLines w:val="0"/>
              <w:spacing w:before="0" w:after="0"/>
              <w:rPr>
                <w:rFonts w:ascii="Tahoma" w:hAnsi="Tahoma"/>
                <w:sz w:val="20"/>
                <w:lang w:val="en-NZ"/>
              </w:rPr>
            </w:pP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
              <w:rPr>
                <w:lang w:val="en-NZ"/>
              </w:rPr>
            </w:pPr>
            <w:r w:rsidRPr="00622133">
              <w:t>Not applicable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
              <w:rPr>
                <w:lang w:val="en-NZ"/>
              </w:rPr>
            </w:pPr>
            <w:r w:rsidRPr="00622133">
              <w:t>The unit has been created to address a skill or task required by industry that is not covered by an existing unit</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133" w:rsidP="00622133">
            <w:pPr>
              <w:pStyle w:val="BodyText"/>
            </w:pPr>
            <w:r w:rsidRPr="00622133">
              <w:t>Newly created</w:t>
            </w:r>
          </w:p>
        </w:tc>
      </w:tr>
    </w:tbl>
    <w:p w:rsidR="00000000" w:rsidRPr="00622133" w:rsidP="00622133">
      <w:pPr>
        <w:pStyle w:val="BodyText"/>
      </w:pPr>
    </w:p>
    <w:p w:rsidR="00000000" w:rsidRPr="00622133" w:rsidP="00622133">
      <w:pPr>
        <w:pStyle w:val="AllowPageBreak"/>
      </w:pPr>
    </w:p>
    <w:p w:rsidR="00000000" w:rsidRPr="00622133" w:rsidP="00622133">
      <w:pPr>
        <w:pStyle w:val="Heading1"/>
      </w:pPr>
      <w:bookmarkStart w:id="8" w:name="O_1185821"/>
      <w:bookmarkEnd w:id="8"/>
      <w:r w:rsidRPr="00622133">
        <w:t>Links</w:t>
      </w:r>
    </w:p>
    <w:p w:rsidR="00000000" w:rsidRPr="00622133" w:rsidP="00A535EB">
      <w:pPr>
        <w:pStyle w:val="BodyText"/>
      </w:pPr>
      <w:r w:rsidRPr="00622133">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802AB1">
        <w:rPr>
          <w:rStyle w:val="Hyperlink"/>
        </w:rPr>
        <w:t>https://vetnet.gov.au/Pages/TrainingDocs.aspx?q=78b15323-cd38-483e-aad7-1159b570a5c4</w:t>
      </w:r>
      <w:r>
        <w:fldChar w:fldCharType="end"/>
      </w:r>
    </w:p>
    <w:p w:rsidR="00000000" w:rsidRPr="00622133" w:rsidP="00A535EB">
      <w:pPr>
        <w:pStyle w:val="BodyText"/>
        <w:sectPr w:rsidSect="00622133">
          <w:headerReference w:type="default" r:id="rId10"/>
          <w:footerReference w:type="default" r:id="rId11"/>
          <w:pgSz w:w="11908" w:h="16833"/>
          <w:pgMar w:top="1702" w:right="1418" w:bottom="1702" w:left="1418" w:header="992" w:footer="992" w:gutter="0"/>
          <w:cols w:space="720"/>
          <w:noEndnote/>
          <w:docGrid w:linePitch="299"/>
        </w:sectPr>
      </w:pPr>
    </w:p>
    <w:p w:rsidR="00000000" w:rsidRPr="00622133" w:rsidP="00622133">
      <w:pPr>
        <w:pStyle w:val="SuperHeading"/>
      </w:pPr>
      <w:r w:rsidRPr="00622133">
        <w:t xml:space="preserve">Assessment </w:t>
      </w:r>
      <w:r w:rsidRPr="00622133">
        <w:t>Requirements for FBPHVB3014 Finish baked products</w:t>
      </w:r>
    </w:p>
    <w:p w:rsidR="00000000" w:rsidRPr="00622133" w:rsidP="00622133">
      <w:pPr>
        <w:pStyle w:val="Heading1"/>
      </w:pPr>
      <w:bookmarkStart w:id="9" w:name="O_1185816"/>
      <w:bookmarkEnd w:id="9"/>
      <w:r w:rsidRPr="00622133">
        <w:t>Modification History</w:t>
      </w:r>
    </w:p>
    <w:tbl>
      <w:tblPr>
        <w:tblW w:w="9520" w:type="dxa"/>
        <w:tblLayout w:type="fixed"/>
        <w:tblCellMar>
          <w:left w:w="62" w:type="dxa"/>
          <w:right w:w="62" w:type="dxa"/>
        </w:tblCellMar>
        <w:tblLook w:val="0000"/>
      </w:tblPr>
      <w:tblGrid>
        <w:gridCol w:w="2581"/>
        <w:gridCol w:w="6939"/>
      </w:tblGrid>
      <w:tr w:rsidTr="006221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Bold"/>
              <w:rPr>
                <w:lang w:val="en-NZ"/>
              </w:rPr>
            </w:pPr>
            <w:r w:rsidRPr="00622133">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Bold"/>
              <w:rPr>
                <w:lang w:val="en-NZ"/>
              </w:rPr>
            </w:pPr>
            <w:r w:rsidRPr="00622133">
              <w:t>Comments</w:t>
            </w:r>
          </w:p>
        </w:tc>
      </w:tr>
      <w:tr w:rsidTr="0062213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22133">
            <w:pPr>
              <w:pStyle w:val="BodyText"/>
              <w:rPr>
                <w:lang w:val="en-NZ"/>
              </w:rPr>
            </w:pPr>
            <w:r w:rsidRPr="0062213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22133" w:rsidP="00622133">
            <w:pPr>
              <w:pStyle w:val="BodyText"/>
            </w:pPr>
            <w:r w:rsidRPr="00622133">
              <w:t>This version released with FBP Food, Beverage and Pharmaceutical Training Package Version 6.0.</w:t>
            </w:r>
          </w:p>
        </w:tc>
      </w:tr>
    </w:tbl>
    <w:p w:rsidR="00000000" w:rsidRPr="00622133" w:rsidP="00622133">
      <w:pPr>
        <w:pStyle w:val="BodyText"/>
      </w:pPr>
    </w:p>
    <w:p w:rsidR="00000000" w:rsidRPr="00622133" w:rsidP="00622133">
      <w:pPr>
        <w:pStyle w:val="AllowPageBreak"/>
      </w:pPr>
    </w:p>
    <w:p w:rsidR="00000000" w:rsidRPr="00622133" w:rsidP="00622133">
      <w:pPr>
        <w:pStyle w:val="Heading1"/>
      </w:pPr>
      <w:bookmarkStart w:id="10" w:name="O_1185817"/>
      <w:bookmarkEnd w:id="10"/>
      <w:r w:rsidRPr="00622133">
        <w:t>Performance Evidence</w:t>
      </w:r>
    </w:p>
    <w:p w:rsidR="00000000" w:rsidRPr="00622133" w:rsidP="00A535EB">
      <w:pPr>
        <w:pStyle w:val="BodyText"/>
      </w:pPr>
      <w:r w:rsidRPr="00622133">
        <w:t xml:space="preserve">An individual demonstrating competency must satisfy all of the elements and performance criteria in this unit. </w:t>
      </w:r>
    </w:p>
    <w:p w:rsidR="00000000" w:rsidRPr="00622133" w:rsidP="00A535EB">
      <w:pPr>
        <w:pStyle w:val="BodyText"/>
      </w:pPr>
      <w:r w:rsidRPr="00622133">
        <w:t>There must be evidence that the individual has operated and monitored equipment to finish at least one batch of baked products to meet specifica</w:t>
      </w:r>
      <w:r w:rsidRPr="00622133">
        <w:t>tions, including:</w:t>
      </w:r>
    </w:p>
    <w:p w:rsidR="00000000" w:rsidRPr="00622133" w:rsidP="00622133">
      <w:pPr>
        <w:pStyle w:val="ListBullet"/>
      </w:pPr>
      <w:r w:rsidRPr="00622133">
        <w:t>applying safe work procedures</w:t>
      </w:r>
    </w:p>
    <w:p w:rsidR="00000000" w:rsidRPr="00622133" w:rsidP="00622133">
      <w:pPr>
        <w:pStyle w:val="ListBullet"/>
      </w:pPr>
      <w:r w:rsidRPr="00622133">
        <w:t>following food safety procedures</w:t>
      </w:r>
    </w:p>
    <w:p w:rsidR="00000000" w:rsidRPr="00622133" w:rsidP="00622133">
      <w:pPr>
        <w:pStyle w:val="ListBullet"/>
      </w:pPr>
      <w:r w:rsidRPr="00622133">
        <w:t>monitoring the spread and application of finish and the quantity and appearance of finished product</w:t>
      </w:r>
    </w:p>
    <w:p w:rsidR="00000000" w:rsidRPr="00622133" w:rsidP="00622133">
      <w:pPr>
        <w:pStyle w:val="ListBullet"/>
      </w:pPr>
      <w:r w:rsidRPr="00622133">
        <w:t>taking corrective action in response to typical faults and inconsistencies in separated product.</w:t>
      </w:r>
    </w:p>
    <w:p w:rsidR="00000000" w:rsidRPr="00622133" w:rsidP="00622133">
      <w:pPr>
        <w:pStyle w:val="AllowPageBreak"/>
      </w:pPr>
    </w:p>
    <w:p w:rsidR="00000000" w:rsidRPr="00622133" w:rsidP="00622133">
      <w:pPr>
        <w:pStyle w:val="Heading1"/>
      </w:pPr>
      <w:bookmarkStart w:id="11" w:name="O_1185818"/>
      <w:bookmarkEnd w:id="11"/>
      <w:r w:rsidRPr="00622133">
        <w:t>Knowledge Evidence</w:t>
      </w:r>
    </w:p>
    <w:p w:rsidR="00000000" w:rsidRPr="00622133" w:rsidP="00A535EB">
      <w:pPr>
        <w:pStyle w:val="BodyText"/>
      </w:pPr>
      <w:r w:rsidRPr="00622133">
        <w:t>An individual must be able to demonstrate the knowledge required to perform the tasks outlined in the elements and perfor</w:t>
      </w:r>
      <w:r w:rsidRPr="00622133">
        <w:t>mance criteria of this unit. This includes knowledge of:</w:t>
      </w:r>
    </w:p>
    <w:p w:rsidR="00000000" w:rsidRPr="00622133" w:rsidP="00622133">
      <w:pPr>
        <w:pStyle w:val="ListBullet"/>
      </w:pPr>
      <w:r w:rsidRPr="00622133">
        <w:t>purpose and basic principles of the finishing process</w:t>
      </w:r>
    </w:p>
    <w:p w:rsidR="00000000" w:rsidRPr="00622133" w:rsidP="00622133">
      <w:pPr>
        <w:pStyle w:val="ListBullet"/>
      </w:pPr>
      <w:r w:rsidRPr="00622133">
        <w:t>typical pre-bake finishes that are carried out on sweet and savoury baked products</w:t>
      </w:r>
    </w:p>
    <w:p w:rsidR="00000000" w:rsidRPr="00622133" w:rsidP="00622133">
      <w:pPr>
        <w:pStyle w:val="ListBullet"/>
      </w:pPr>
      <w:r w:rsidRPr="00622133">
        <w:t xml:space="preserve">typical post-bake finishes that are carried out on sweet and </w:t>
      </w:r>
      <w:r w:rsidRPr="00622133">
        <w:t>savoury baked products, including:</w:t>
      </w:r>
    </w:p>
    <w:p w:rsidR="00000000" w:rsidRPr="00622133" w:rsidP="00622133">
      <w:pPr>
        <w:pStyle w:val="ListBullet2"/>
      </w:pPr>
      <w:r w:rsidRPr="00622133">
        <w:t>fillings – sweet and savoury</w:t>
      </w:r>
    </w:p>
    <w:p w:rsidR="00000000" w:rsidRPr="00622133" w:rsidP="00622133">
      <w:pPr>
        <w:pStyle w:val="ListBullet2"/>
      </w:pPr>
      <w:r w:rsidRPr="00622133">
        <w:t>icings</w:t>
      </w:r>
    </w:p>
    <w:p w:rsidR="00000000" w:rsidRPr="00622133" w:rsidP="00622133">
      <w:pPr>
        <w:pStyle w:val="ListBullet"/>
      </w:pPr>
      <w:r w:rsidRPr="00622133">
        <w:t>methods used to apply finishes</w:t>
      </w:r>
    </w:p>
    <w:p w:rsidR="00000000" w:rsidRPr="00622133" w:rsidP="00622133">
      <w:pPr>
        <w:pStyle w:val="ListBullet"/>
      </w:pPr>
      <w:r w:rsidRPr="00622133">
        <w:t>basic operating principles of equipment, including the relationship between control panels and systems and the physical equipment</w:t>
      </w:r>
    </w:p>
    <w:p w:rsidR="00000000" w:rsidRPr="00622133" w:rsidP="00622133">
      <w:pPr>
        <w:pStyle w:val="ListBullet"/>
      </w:pPr>
      <w:r w:rsidRPr="00622133">
        <w:t>the flow of the finish</w:t>
      </w:r>
      <w:r w:rsidRPr="00622133">
        <w:t>ing process and the effect of outputs on downstream processes, including packaging</w:t>
      </w:r>
    </w:p>
    <w:p w:rsidR="00000000" w:rsidRPr="00622133" w:rsidP="00622133">
      <w:pPr>
        <w:pStyle w:val="ListBullet"/>
      </w:pPr>
      <w:r w:rsidRPr="00622133">
        <w:t>quality characteristics to be achieved by the finish</w:t>
      </w:r>
    </w:p>
    <w:p w:rsidR="00000000" w:rsidRPr="00622133" w:rsidP="00622133">
      <w:pPr>
        <w:pStyle w:val="ListBullet"/>
      </w:pPr>
      <w:r w:rsidRPr="00622133">
        <w:t>typical equipment faults and related causes, including signs and symptoms of faulty equipment and early warning signs of potential problems</w:t>
      </w:r>
    </w:p>
    <w:p w:rsidR="00000000" w:rsidRPr="00622133" w:rsidP="00622133">
      <w:pPr>
        <w:pStyle w:val="ListBullet"/>
      </w:pPr>
      <w:r w:rsidRPr="00622133">
        <w:t>methods used to monitor the finishing process, including inspecting, measuring and testing:</w:t>
      </w:r>
    </w:p>
    <w:p w:rsidR="00000000" w:rsidRPr="00622133" w:rsidP="00622133">
      <w:pPr>
        <w:pStyle w:val="ListBullet2"/>
      </w:pPr>
      <w:r w:rsidRPr="00622133">
        <w:t>temperature of toppings</w:t>
      </w:r>
    </w:p>
    <w:p w:rsidR="00000000" w:rsidRPr="00622133" w:rsidP="00622133">
      <w:pPr>
        <w:pStyle w:val="ListBullet2"/>
      </w:pPr>
      <w:r w:rsidRPr="00622133">
        <w:t>spread and application of toppings and glazes</w:t>
      </w:r>
    </w:p>
    <w:p w:rsidR="00000000" w:rsidRPr="00622133" w:rsidP="00622133">
      <w:pPr>
        <w:pStyle w:val="ListBullet2"/>
      </w:pPr>
      <w:r w:rsidRPr="00622133">
        <w:t>placement of jams and fillings</w:t>
      </w:r>
    </w:p>
    <w:p w:rsidR="00000000" w:rsidRPr="00622133" w:rsidP="00622133">
      <w:pPr>
        <w:pStyle w:val="ListBullet2"/>
      </w:pPr>
      <w:r w:rsidRPr="00622133">
        <w:t>quantity and appearance of finished product</w:t>
      </w:r>
    </w:p>
    <w:p w:rsidR="00000000" w:rsidRPr="00622133" w:rsidP="00622133">
      <w:pPr>
        <w:pStyle w:val="ListBullet"/>
      </w:pPr>
      <w:r w:rsidRPr="00622133">
        <w:t>contamination/cross-contamination and food safety risks associated with the baking process, and related control measures</w:t>
      </w:r>
    </w:p>
    <w:p w:rsidR="00000000" w:rsidRPr="00622133" w:rsidP="00622133">
      <w:pPr>
        <w:pStyle w:val="ListBullet"/>
      </w:pPr>
      <w:r w:rsidRPr="00622133">
        <w:t>common micro</w:t>
      </w:r>
      <w:r w:rsidRPr="00622133">
        <w:t>biological, physical, chemical and allergen hazards related to the foods handled in the work area, including the types of hazards likely to occur, the conditions under which they occur, possible consequences, and control methods to prevent occurrence</w:t>
      </w:r>
    </w:p>
    <w:p w:rsidR="00000000" w:rsidRPr="00622133" w:rsidP="00622133">
      <w:pPr>
        <w:pStyle w:val="ListBullet"/>
      </w:pPr>
      <w:r w:rsidRPr="00622133">
        <w:t>healt</w:t>
      </w:r>
      <w:r w:rsidRPr="00622133">
        <w:t>h and safety hazards and controls, including risks of spontaneous combustion and limitations of protective clothing and equipment used</w:t>
      </w:r>
    </w:p>
    <w:p w:rsidR="00000000" w:rsidRPr="00622133" w:rsidP="00622133">
      <w:pPr>
        <w:pStyle w:val="ListBullet"/>
      </w:pPr>
      <w:r w:rsidRPr="00622133">
        <w:t>requirements of different shutdowns as appropriate to the finishing process and workplace production requirements, includ</w:t>
      </w:r>
      <w:r w:rsidRPr="00622133">
        <w:t>ing emergency and routine shutdowns, and procedures to follow in the event of a power outage</w:t>
      </w:r>
    </w:p>
    <w:p w:rsidR="00000000" w:rsidRPr="00622133" w:rsidP="00622133">
      <w:pPr>
        <w:pStyle w:val="ListBullet"/>
      </w:pPr>
      <w:r w:rsidRPr="00622133">
        <w:t>isolation, lock-out and tag-out procedures and responsibilities relevant to operating a baking process</w:t>
      </w:r>
    </w:p>
    <w:p w:rsidR="00000000" w:rsidRPr="00622133" w:rsidP="00622133">
      <w:pPr>
        <w:pStyle w:val="ListBullet"/>
      </w:pPr>
      <w:r w:rsidRPr="00622133">
        <w:t>environmental issues and controls relevant to the baking pro</w:t>
      </w:r>
      <w:r w:rsidRPr="00622133">
        <w:t>cess, including waste/rework collection and handling procedures related to the process</w:t>
      </w:r>
    </w:p>
    <w:p w:rsidR="00000000" w:rsidRPr="00622133" w:rsidP="00622133">
      <w:pPr>
        <w:pStyle w:val="ListBullet"/>
      </w:pPr>
      <w:r w:rsidRPr="00622133">
        <w:t>emerging technologies related to high volume production baking</w:t>
      </w:r>
    </w:p>
    <w:p w:rsidR="00000000" w:rsidRPr="00622133" w:rsidP="00622133">
      <w:pPr>
        <w:pStyle w:val="ListBullet"/>
      </w:pPr>
      <w:r w:rsidRPr="00622133">
        <w:t>routine maintenance procedures for finishing equipment</w:t>
      </w:r>
    </w:p>
    <w:p w:rsidR="00000000" w:rsidRPr="00622133" w:rsidP="00622133">
      <w:pPr>
        <w:pStyle w:val="ListBullet"/>
      </w:pPr>
      <w:r w:rsidRPr="00622133">
        <w:t>cleaning and sanitisation procedures for finishing equipment</w:t>
      </w:r>
    </w:p>
    <w:p w:rsidR="00000000" w:rsidRPr="00622133" w:rsidP="00622133">
      <w:pPr>
        <w:pStyle w:val="ListBullet"/>
      </w:pPr>
      <w:r w:rsidRPr="00622133">
        <w:t>procedures and responsibility for reporting production information and traceability of product.</w:t>
      </w:r>
    </w:p>
    <w:p w:rsidR="00000000" w:rsidRPr="00622133" w:rsidP="00622133">
      <w:pPr>
        <w:pStyle w:val="AllowPageBreak"/>
      </w:pPr>
    </w:p>
    <w:p w:rsidR="00000000" w:rsidRPr="00622133" w:rsidP="00622133">
      <w:pPr>
        <w:pStyle w:val="Heading1"/>
      </w:pPr>
      <w:bookmarkStart w:id="12" w:name="O_1185819"/>
      <w:bookmarkEnd w:id="12"/>
      <w:r w:rsidRPr="00622133">
        <w:t>Assessment Conditions</w:t>
      </w:r>
    </w:p>
    <w:p w:rsidR="00000000" w:rsidRPr="00622133" w:rsidP="00A535EB">
      <w:pPr>
        <w:pStyle w:val="BodyText"/>
      </w:pPr>
      <w:r w:rsidRPr="00622133">
        <w:t>Assessment of the skills in this unit of competency must t</w:t>
      </w:r>
      <w:r w:rsidRPr="00622133">
        <w:t>ake place under the following conditions:</w:t>
      </w:r>
    </w:p>
    <w:p w:rsidR="00000000" w:rsidRPr="00622133" w:rsidP="00622133">
      <w:pPr>
        <w:pStyle w:val="ListBullet"/>
      </w:pPr>
      <w:r w:rsidRPr="00622133">
        <w:t>physical conditions:</w:t>
      </w:r>
    </w:p>
    <w:p w:rsidR="00000000" w:rsidRPr="00622133" w:rsidP="00622133">
      <w:pPr>
        <w:pStyle w:val="ListBullet2"/>
      </w:pPr>
      <w:r w:rsidRPr="00622133">
        <w:t>a high volume production bakery or an environment that accurately represents workplace conditions</w:t>
      </w:r>
    </w:p>
    <w:p w:rsidR="00000000" w:rsidRPr="00622133" w:rsidP="00622133">
      <w:pPr>
        <w:pStyle w:val="ListBullet"/>
      </w:pPr>
      <w:r w:rsidRPr="00622133">
        <w:t>resources, equipment and materials:</w:t>
      </w:r>
    </w:p>
    <w:p w:rsidR="00000000" w:rsidRPr="00622133" w:rsidP="00622133">
      <w:pPr>
        <w:pStyle w:val="ListBullet2"/>
      </w:pPr>
      <w:r w:rsidRPr="00622133">
        <w:t>personal protective clothing and equipment</w:t>
      </w:r>
    </w:p>
    <w:p w:rsidR="00000000" w:rsidRPr="00622133" w:rsidP="00622133">
      <w:pPr>
        <w:pStyle w:val="ListBullet2"/>
      </w:pPr>
      <w:r w:rsidRPr="00622133">
        <w:t>finishing eq</w:t>
      </w:r>
      <w:r w:rsidRPr="00622133">
        <w:t>uipment and related services</w:t>
      </w:r>
    </w:p>
    <w:p w:rsidR="00000000" w:rsidRPr="00622133" w:rsidP="00622133">
      <w:pPr>
        <w:pStyle w:val="ListBullet2"/>
      </w:pPr>
      <w:r w:rsidRPr="00622133">
        <w:t>product to be finished</w:t>
      </w:r>
    </w:p>
    <w:p w:rsidR="00000000" w:rsidRPr="00622133" w:rsidP="00622133">
      <w:pPr>
        <w:pStyle w:val="ListBullet2"/>
      </w:pPr>
      <w:r w:rsidRPr="00622133">
        <w:t>monitoring procedures and equipment</w:t>
      </w:r>
    </w:p>
    <w:p w:rsidR="00000000" w:rsidRPr="00622133" w:rsidP="00622133">
      <w:pPr>
        <w:pStyle w:val="ListBullet2"/>
      </w:pPr>
      <w:r w:rsidRPr="00622133">
        <w:t>cleaning equipment</w:t>
      </w:r>
    </w:p>
    <w:p w:rsidR="00000000" w:rsidRPr="00622133" w:rsidP="00622133">
      <w:pPr>
        <w:pStyle w:val="ListBullet"/>
      </w:pPr>
      <w:r w:rsidRPr="00622133">
        <w:t>specifications:</w:t>
      </w:r>
    </w:p>
    <w:p w:rsidR="00000000" w:rsidRPr="00622133" w:rsidP="00622133">
      <w:pPr>
        <w:pStyle w:val="ListBullet2"/>
      </w:pPr>
      <w:r w:rsidRPr="00622133">
        <w:t>work procedures, including advice on safe work practices, food safety, quality and environmental requirements</w:t>
      </w:r>
    </w:p>
    <w:p w:rsidR="00000000" w:rsidRPr="00622133" w:rsidP="00622133">
      <w:pPr>
        <w:pStyle w:val="ListBullet2"/>
      </w:pPr>
      <w:r w:rsidRPr="00622133">
        <w:t>information on equipment capacity and operating parameters</w:t>
      </w:r>
    </w:p>
    <w:p w:rsidR="00000000" w:rsidRPr="00622133" w:rsidP="00622133">
      <w:pPr>
        <w:pStyle w:val="ListBullet2"/>
      </w:pPr>
      <w:r w:rsidRPr="00622133">
        <w:t>production schedule and recipe/batch instructions</w:t>
      </w:r>
    </w:p>
    <w:p w:rsidR="00000000" w:rsidRPr="00622133" w:rsidP="00622133">
      <w:pPr>
        <w:pStyle w:val="ListBullet2"/>
      </w:pPr>
      <w:r w:rsidRPr="00622133">
        <w:t>documentation and recording requirements and procedures.</w:t>
      </w:r>
    </w:p>
    <w:p w:rsidR="00000000" w:rsidRPr="00622133" w:rsidP="00A535EB">
      <w:pPr>
        <w:pStyle w:val="BodyText"/>
      </w:pPr>
      <w:r w:rsidRPr="00622133">
        <w:t>Assessors of this unit must satisfy the requirements for assessors in applicable vocationa</w:t>
      </w:r>
      <w:r w:rsidRPr="00622133">
        <w:t>l education and training legislation, frameworks and/or standards.</w:t>
      </w:r>
    </w:p>
    <w:p w:rsidR="00000000" w:rsidRPr="00622133" w:rsidP="00622133">
      <w:pPr>
        <w:pStyle w:val="Heading1"/>
      </w:pPr>
      <w:bookmarkStart w:id="13" w:name="O_1185822"/>
      <w:bookmarkEnd w:id="13"/>
      <w:r w:rsidRPr="00622133">
        <w:t>Links</w:t>
      </w:r>
    </w:p>
    <w:p w:rsidR="00000000" w:rsidRPr="00622133" w:rsidP="00A535EB">
      <w:pPr>
        <w:pStyle w:val="BodyText"/>
      </w:pPr>
      <w:r w:rsidRPr="00622133">
        <w:t xml:space="preserve">Companion Volumes, including Implementation Guides, are available at VETNet: - </w:t>
      </w:r>
      <w:r>
        <w:fldChar w:fldCharType="begin"/>
      </w:r>
      <w:r>
        <w:instrText xml:space="preserve"> HYPERLINK "https://vetnet.gov.au/Pages/TrainingDocs.aspx?q=78b15323-cd38-483e-aad7-1159b570a5c4" </w:instrText>
      </w:r>
      <w:r>
        <w:fldChar w:fldCharType="separate"/>
      </w:r>
      <w:r w:rsidRPr="00802AB1">
        <w:rPr>
          <w:rStyle w:val="Hyperlink"/>
        </w:rPr>
        <w:t>https://vetnet.gov.au/Pages/TrainingDocs.aspx?q=78b15323-cd38-483e-aad7-1159b570a5c4</w:t>
      </w:r>
      <w:r>
        <w:fldChar w:fldCharType="end"/>
      </w:r>
    </w:p>
    <w:p w:rsidR="00000000" w:rsidRPr="00622133" w:rsidP="00622133"/>
    <w:sectPr w:rsidSect="0062213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13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133" w:rsidRPr="00A535EB" w:rsidP="00A535E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13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5EB" w:rsidP="0062213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A535EB" w:rsidP="0062213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A535EB" w:rsidP="0062213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133" w:rsidP="00622133">
    <w:pPr>
      <w:pStyle w:val="Footer"/>
      <w:framePr w:wrap="around"/>
    </w:pPr>
    <w:r>
      <w:fldChar w:fldCharType="begin"/>
    </w:r>
    <w:r>
      <w:instrText xml:space="preserve"> DOCPROPERTY  Subject  \* MERGEFORMAT </w:instrText>
    </w:r>
    <w:r>
      <w:fldChar w:fldCharType="separate"/>
    </w:r>
    <w:r w:rsidR="00A535EB">
      <w:t>Approved</w:t>
    </w:r>
    <w:r w:rsidR="00A535EB">
      <w:fldChar w:fldCharType="end"/>
    </w:r>
    <w:r>
      <w:tab/>
      <w:t xml:space="preserve">Page </w:t>
    </w:r>
    <w:r>
      <w:fldChar w:fldCharType="begin"/>
    </w:r>
    <w:r>
      <w:instrText xml:space="preserve"> PAGE  \* Arabic  \* MERGEFORMAT </w:instrText>
    </w:r>
    <w:r>
      <w:fldChar w:fldCharType="separate"/>
    </w:r>
    <w:r w:rsidR="00A535EB">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535EB">
      <w:rPr>
        <w:noProof/>
      </w:rPr>
      <w:t>5</w:t>
    </w:r>
    <w:r>
      <w:rPr>
        <w:noProof/>
      </w:rPr>
      <w:fldChar w:fldCharType="end"/>
    </w:r>
  </w:p>
  <w:p w:rsidR="00622133" w:rsidP="00622133">
    <w:pPr>
      <w:pStyle w:val="Footer"/>
      <w:framePr w:wrap="around"/>
    </w:pPr>
    <w:r>
      <w:t xml:space="preserve">© Commonwealth of Australia, </w:t>
    </w:r>
    <w:r>
      <w:fldChar w:fldCharType="begin"/>
    </w:r>
    <w:r>
      <w:instrText xml:space="preserve"> DATE  \@ "yyyy"  \* MERGEFORMAT </w:instrText>
    </w:r>
    <w:r>
      <w:fldChar w:fldCharType="separate"/>
    </w:r>
    <w:r w:rsidR="00A535EB">
      <w:rPr>
        <w:noProof/>
      </w:rPr>
      <w:t>2025</w:t>
    </w:r>
    <w:r>
      <w:fldChar w:fldCharType="end"/>
    </w:r>
    <w:r>
      <w:tab/>
    </w:r>
    <w:r>
      <w:fldChar w:fldCharType="begin"/>
    </w:r>
    <w:r>
      <w:instrText xml:space="preserve"> DOCPROPERTY  Author  \* MERGEFORMAT </w:instrText>
    </w:r>
    <w:r>
      <w:fldChar w:fldCharType="separate"/>
    </w:r>
    <w:r w:rsidR="00A535EB">
      <w:t>Manufacturing Industry Skills Alliance</w:t>
    </w:r>
    <w:r w:rsidR="00A535EB">
      <w:fldChar w:fldCharType="end"/>
    </w:r>
  </w:p>
  <w:p w:rsidR="00622133" w:rsidP="0062213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13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5E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2133" w:rsidRPr="00A535EB" w:rsidP="00A535E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13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535EB" w:rsidRPr="002D2AF8" w:rsidP="00622133">
    <w:pPr>
      <w:pStyle w:val="Header"/>
      <w:framePr w:wrap="around"/>
    </w:pPr>
    <w:r>
      <w:fldChar w:fldCharType="begin"/>
    </w:r>
    <w:r>
      <w:instrText xml:space="preserve"> TITLE   \* MERGEFORMAT </w:instrText>
    </w:r>
    <w:r>
      <w:fldChar w:fldCharType="separate"/>
    </w:r>
    <w:r>
      <w:t>FBPHVB3014 Finish baked products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535EB" w:rsidP="0062213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133" w:rsidRPr="002D2AF8" w:rsidP="00622133">
    <w:pPr>
      <w:pStyle w:val="Header"/>
      <w:framePr w:wrap="around"/>
    </w:pPr>
    <w:r>
      <w:fldChar w:fldCharType="begin"/>
    </w:r>
    <w:r>
      <w:instrText xml:space="preserve"> TITLE   \* MERGEFORMAT </w:instrText>
    </w:r>
    <w:r>
      <w:fldChar w:fldCharType="separate"/>
    </w:r>
    <w:r w:rsidR="00A535EB">
      <w:t>FBPHVB3014 Finish baked products</w:t>
    </w:r>
    <w:r w:rsidR="00A535EB">
      <w:fldChar w:fldCharType="end"/>
    </w:r>
    <w:r>
      <w:tab/>
      <w:t xml:space="preserve">Date this document was generated: </w:t>
    </w:r>
    <w:r>
      <w:fldChar w:fldCharType="begin"/>
    </w:r>
    <w:r>
      <w:instrText xml:space="preserve"> CREATEDATE  \@ "d MMMM yyyy"  \* MERGEFORMAT </w:instrText>
    </w:r>
    <w:r>
      <w:fldChar w:fldCharType="separate"/>
    </w:r>
    <w:r w:rsidR="00A535EB">
      <w:rPr>
        <w:noProof/>
      </w:rPr>
      <w:t>2 March 2025</w:t>
    </w:r>
    <w:r>
      <w:fldChar w:fldCharType="end"/>
    </w:r>
  </w:p>
  <w:p w:rsidR="00622133" w:rsidP="0062213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13A08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F22B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966E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213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2133"/>
    <w:pPr>
      <w:spacing w:before="360" w:after="60"/>
      <w:outlineLvl w:val="0"/>
    </w:pPr>
    <w:rPr>
      <w:sz w:val="32"/>
    </w:rPr>
  </w:style>
  <w:style w:type="paragraph" w:styleId="Heading2">
    <w:name w:val="heading 2"/>
    <w:basedOn w:val="HeadingBase"/>
    <w:next w:val="BodyText"/>
    <w:link w:val="Heading2Char"/>
    <w:qFormat/>
    <w:rsid w:val="00622133"/>
    <w:pPr>
      <w:keepLines/>
      <w:spacing w:before="240" w:after="120"/>
      <w:outlineLvl w:val="1"/>
    </w:pPr>
    <w:rPr>
      <w:sz w:val="28"/>
      <w:szCs w:val="40"/>
    </w:rPr>
  </w:style>
  <w:style w:type="paragraph" w:styleId="Heading3">
    <w:name w:val="heading 3"/>
    <w:basedOn w:val="HeadingBase"/>
    <w:next w:val="BodyText"/>
    <w:link w:val="Heading3Char"/>
    <w:qFormat/>
    <w:rsid w:val="00622133"/>
    <w:pPr>
      <w:spacing w:before="180" w:after="120"/>
      <w:outlineLvl w:val="2"/>
    </w:pPr>
    <w:rPr>
      <w:spacing w:val="-10"/>
      <w:kern w:val="32"/>
    </w:rPr>
  </w:style>
  <w:style w:type="paragraph" w:styleId="Heading4">
    <w:name w:val="heading 4"/>
    <w:basedOn w:val="HeadingBase"/>
    <w:next w:val="BodyText"/>
    <w:link w:val="Heading4Char"/>
    <w:qFormat/>
    <w:rsid w:val="00622133"/>
    <w:pPr>
      <w:spacing w:before="160" w:after="120"/>
      <w:outlineLvl w:val="3"/>
    </w:pPr>
    <w:rPr>
      <w:sz w:val="22"/>
    </w:rPr>
  </w:style>
  <w:style w:type="paragraph" w:styleId="Heading5">
    <w:name w:val="heading 5"/>
    <w:basedOn w:val="HeadingBase"/>
    <w:next w:val="Normal"/>
    <w:link w:val="Heading5Char"/>
    <w:qFormat/>
    <w:rsid w:val="00622133"/>
    <w:pPr>
      <w:spacing w:before="80"/>
      <w:outlineLvl w:val="4"/>
    </w:pPr>
    <w:rPr>
      <w:color w:val="918585"/>
      <w:sz w:val="20"/>
    </w:rPr>
  </w:style>
  <w:style w:type="paragraph" w:styleId="Heading6">
    <w:name w:val="heading 6"/>
    <w:basedOn w:val="HeadingBase"/>
    <w:next w:val="Normal"/>
    <w:link w:val="Heading6Char"/>
    <w:qFormat/>
    <w:rsid w:val="00622133"/>
    <w:pPr>
      <w:spacing w:before="60"/>
      <w:outlineLvl w:val="5"/>
    </w:pPr>
    <w:rPr>
      <w:color w:val="918585"/>
      <w:sz w:val="20"/>
    </w:rPr>
  </w:style>
  <w:style w:type="paragraph" w:styleId="Heading7">
    <w:name w:val="heading 7"/>
    <w:basedOn w:val="Normal"/>
    <w:next w:val="Normal"/>
    <w:link w:val="Heading7Char"/>
    <w:qFormat/>
    <w:rsid w:val="00622133"/>
    <w:pPr>
      <w:ind w:left="720"/>
      <w:outlineLvl w:val="6"/>
    </w:pPr>
    <w:rPr>
      <w:i/>
    </w:rPr>
  </w:style>
  <w:style w:type="paragraph" w:styleId="Heading8">
    <w:name w:val="heading 8"/>
    <w:basedOn w:val="Normal"/>
    <w:next w:val="Normal"/>
    <w:link w:val="Heading8Char"/>
    <w:qFormat/>
    <w:rsid w:val="00622133"/>
    <w:pPr>
      <w:ind w:left="720"/>
      <w:outlineLvl w:val="7"/>
    </w:pPr>
    <w:rPr>
      <w:i/>
    </w:rPr>
  </w:style>
  <w:style w:type="paragraph" w:styleId="Heading9">
    <w:name w:val="heading 9"/>
    <w:basedOn w:val="Normal"/>
    <w:next w:val="Normal"/>
    <w:link w:val="Heading9Char"/>
    <w:qFormat/>
    <w:rsid w:val="00622133"/>
    <w:pPr>
      <w:ind w:left="720"/>
      <w:outlineLvl w:val="8"/>
    </w:pPr>
    <w:rPr>
      <w:i/>
    </w:rPr>
  </w:style>
  <w:style w:type="character" w:default="1" w:styleId="DefaultParagraphFont">
    <w:name w:val="Default Paragraph Font"/>
    <w:uiPriority w:val="1"/>
    <w:unhideWhenUsed/>
    <w:rsid w:val="0062213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2133"/>
  </w:style>
  <w:style w:type="character" w:customStyle="1" w:styleId="Heading1Char">
    <w:name w:val="Heading 1 Char"/>
    <w:basedOn w:val="DefaultParagraphFont"/>
    <w:link w:val="Heading1"/>
    <w:rsid w:val="00622133"/>
    <w:rPr>
      <w:rFonts w:ascii="Times New Roman" w:eastAsia="Times New Roman" w:hAnsi="Times New Roman" w:cs="Times New Roman"/>
      <w:b/>
      <w:sz w:val="32"/>
      <w:szCs w:val="20"/>
      <w:lang w:eastAsia="en-US"/>
    </w:rPr>
  </w:style>
  <w:style w:type="paragraph" w:styleId="BodyText">
    <w:name w:val="Body Text"/>
    <w:basedOn w:val="Normal"/>
    <w:link w:val="BodyTextChar"/>
    <w:rsid w:val="0062213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2133"/>
    <w:rPr>
      <w:rFonts w:ascii="Times New Roman" w:eastAsia="Times New Roman" w:hAnsi="Times New Roman" w:cs="Times New Roman"/>
      <w:sz w:val="24"/>
      <w:lang w:eastAsia="en-US"/>
    </w:rPr>
  </w:style>
  <w:style w:type="paragraph" w:styleId="ListBullet">
    <w:name w:val="List Bullet"/>
    <w:basedOn w:val="List"/>
    <w:rsid w:val="00622133"/>
    <w:pPr>
      <w:numPr>
        <w:numId w:val="12"/>
      </w:numPr>
      <w:tabs>
        <w:tab w:val="clear" w:pos="340"/>
      </w:tabs>
      <w:spacing w:before="40" w:after="40"/>
    </w:pPr>
  </w:style>
  <w:style w:type="paragraph" w:styleId="ListBullet2">
    <w:name w:val="List Bullet 2"/>
    <w:basedOn w:val="List2"/>
    <w:rsid w:val="00622133"/>
    <w:pPr>
      <w:numPr>
        <w:numId w:val="13"/>
      </w:numPr>
      <w:tabs>
        <w:tab w:val="clear" w:pos="680"/>
      </w:tabs>
    </w:pPr>
  </w:style>
  <w:style w:type="character" w:styleId="Emphasis">
    <w:name w:val="Emphasis"/>
    <w:basedOn w:val="DefaultParagraphFont"/>
    <w:qFormat/>
    <w:rsid w:val="00622133"/>
    <w:rPr>
      <w:i/>
    </w:rPr>
  </w:style>
  <w:style w:type="paragraph" w:customStyle="1" w:styleId="SuperHeading">
    <w:name w:val="SuperHeading"/>
    <w:basedOn w:val="Normal"/>
    <w:rsid w:val="00622133"/>
    <w:pPr>
      <w:spacing w:before="240" w:after="120"/>
      <w:outlineLvl w:val="0"/>
    </w:pPr>
    <w:rPr>
      <w:rFonts w:ascii="Times New Roman" w:hAnsi="Times New Roman"/>
      <w:b/>
      <w:sz w:val="32"/>
    </w:rPr>
  </w:style>
  <w:style w:type="paragraph" w:customStyle="1" w:styleId="AllowPageBreak">
    <w:name w:val="AllowPageBreak"/>
    <w:rsid w:val="0062213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622133"/>
    <w:rPr>
      <w:rFonts w:ascii="Symbol" w:hAnsi="Symbol"/>
    </w:rPr>
  </w:style>
  <w:style w:type="paragraph" w:customStyle="1" w:styleId="BodyTextBold">
    <w:name w:val="Body Text Bold"/>
    <w:basedOn w:val="BodyText"/>
    <w:qFormat/>
    <w:rsid w:val="00622133"/>
    <w:rPr>
      <w:b/>
    </w:rPr>
  </w:style>
  <w:style w:type="character" w:customStyle="1" w:styleId="Heading2Char">
    <w:name w:val="Heading 2 Char"/>
    <w:basedOn w:val="DefaultParagraphFont"/>
    <w:link w:val="Heading2"/>
    <w:rsid w:val="0062213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213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213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213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213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213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213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2133"/>
    <w:rPr>
      <w:rFonts w:ascii="Courier New" w:eastAsia="Times New Roman" w:hAnsi="Courier New" w:cs="Times New Roman"/>
      <w:i/>
      <w:szCs w:val="20"/>
      <w:lang w:eastAsia="en-US"/>
    </w:rPr>
  </w:style>
  <w:style w:type="paragraph" w:customStyle="1" w:styleId="HeadingBase">
    <w:name w:val="Heading Base"/>
    <w:rsid w:val="0062213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2133"/>
    <w:pPr>
      <w:tabs>
        <w:tab w:val="right" w:leader="dot" w:pos="9072"/>
      </w:tabs>
      <w:ind w:left="567"/>
    </w:pPr>
    <w:rPr>
      <w:szCs w:val="22"/>
    </w:rPr>
  </w:style>
  <w:style w:type="paragraph" w:customStyle="1" w:styleId="TOCBase">
    <w:name w:val="TOC Base"/>
    <w:rsid w:val="0062213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2133"/>
    <w:pPr>
      <w:tabs>
        <w:tab w:val="right" w:leader="dot" w:pos="9072"/>
      </w:tabs>
      <w:spacing w:before="40" w:after="40"/>
      <w:ind w:left="284"/>
    </w:pPr>
    <w:rPr>
      <w:rFonts w:ascii="Times New Roman" w:hAnsi="Times New Roman"/>
    </w:rPr>
  </w:style>
  <w:style w:type="paragraph" w:styleId="TOC1">
    <w:name w:val="toc 1"/>
    <w:basedOn w:val="TOCBase"/>
    <w:next w:val="Normal"/>
    <w:rsid w:val="0062213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213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2133"/>
    <w:rPr>
      <w:rFonts w:ascii="Times New Roman" w:eastAsia="Times New Roman" w:hAnsi="Times New Roman" w:cs="Times New Roman"/>
      <w:sz w:val="16"/>
      <w:lang w:eastAsia="en-US"/>
    </w:rPr>
  </w:style>
  <w:style w:type="paragraph" w:styleId="Title">
    <w:name w:val="Title"/>
    <w:basedOn w:val="HeadingBase"/>
    <w:link w:val="TitleChar"/>
    <w:qFormat/>
    <w:rsid w:val="00622133"/>
    <w:pPr>
      <w:spacing w:before="5040"/>
      <w:jc w:val="center"/>
    </w:pPr>
    <w:rPr>
      <w:sz w:val="48"/>
      <w:szCs w:val="72"/>
      <w:lang w:val="en-US"/>
    </w:rPr>
  </w:style>
  <w:style w:type="character" w:customStyle="1" w:styleId="TitleChar">
    <w:name w:val="Title Char"/>
    <w:basedOn w:val="DefaultParagraphFont"/>
    <w:link w:val="Title"/>
    <w:rsid w:val="0062213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2133"/>
    <w:pPr>
      <w:tabs>
        <w:tab w:val="left" w:pos="3600"/>
        <w:tab w:val="left" w:pos="3958"/>
      </w:tabs>
    </w:pPr>
  </w:style>
  <w:style w:type="paragraph" w:styleId="List">
    <w:name w:val="List"/>
    <w:basedOn w:val="BodyText"/>
    <w:next w:val="BodyText"/>
    <w:rsid w:val="00622133"/>
    <w:pPr>
      <w:tabs>
        <w:tab w:val="left" w:pos="340"/>
      </w:tabs>
      <w:spacing w:before="60" w:after="60"/>
      <w:ind w:left="340" w:hanging="340"/>
    </w:pPr>
  </w:style>
  <w:style w:type="paragraph" w:customStyle="1" w:styleId="Note">
    <w:name w:val="Note"/>
    <w:basedOn w:val="BodyText"/>
    <w:rsid w:val="0062213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2133"/>
    <w:rPr>
      <w:b/>
      <w:spacing w:val="0"/>
    </w:rPr>
  </w:style>
  <w:style w:type="paragraph" w:customStyle="1" w:styleId="SuperTitle">
    <w:name w:val="SuperTitle"/>
    <w:basedOn w:val="Title"/>
    <w:rsid w:val="00622133"/>
    <w:pPr>
      <w:framePr w:wrap="auto" w:hAnchor="text" w:y="6049"/>
    </w:pPr>
    <w:rPr>
      <w:color w:val="000000"/>
      <w:sz w:val="40"/>
    </w:rPr>
  </w:style>
  <w:style w:type="paragraph" w:customStyle="1" w:styleId="TOCTitle">
    <w:name w:val="TOCTitle"/>
    <w:basedOn w:val="Heading1"/>
    <w:rsid w:val="00622133"/>
    <w:pPr>
      <w:spacing w:after="240"/>
      <w:jc w:val="center"/>
      <w:outlineLvl w:val="9"/>
    </w:pPr>
    <w:rPr>
      <w:caps/>
    </w:rPr>
  </w:style>
  <w:style w:type="paragraph" w:customStyle="1" w:styleId="Version">
    <w:name w:val="Version"/>
    <w:rsid w:val="0062213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2133"/>
    <w:pPr>
      <w:keepNext w:val="0"/>
      <w:tabs>
        <w:tab w:val="right" w:pos="4176"/>
      </w:tabs>
      <w:ind w:left="198" w:hanging="198"/>
    </w:pPr>
    <w:rPr>
      <w:rFonts w:ascii="Garamond" w:hAnsi="Garamond"/>
    </w:rPr>
  </w:style>
  <w:style w:type="paragraph" w:styleId="IndexHeading">
    <w:name w:val="index heading"/>
    <w:basedOn w:val="Normal"/>
    <w:next w:val="Index1"/>
    <w:semiHidden/>
    <w:rsid w:val="00622133"/>
    <w:pPr>
      <w:spacing w:before="120" w:after="120"/>
    </w:pPr>
    <w:rPr>
      <w:rFonts w:ascii="Arial" w:hAnsi="Arial"/>
      <w:b/>
      <w:color w:val="918585"/>
      <w:sz w:val="24"/>
    </w:rPr>
  </w:style>
  <w:style w:type="paragraph" w:styleId="Header">
    <w:name w:val="header"/>
    <w:basedOn w:val="Normal"/>
    <w:link w:val="HeaderChar"/>
    <w:rsid w:val="0062213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2133"/>
    <w:rPr>
      <w:rFonts w:ascii="Times New Roman" w:eastAsia="Times New Roman" w:hAnsi="Times New Roman" w:cs="Times New Roman"/>
      <w:sz w:val="16"/>
      <w:szCs w:val="20"/>
      <w:lang w:val="en-GB" w:eastAsia="en-US"/>
    </w:rPr>
  </w:style>
  <w:style w:type="paragraph" w:customStyle="1" w:styleId="Chapter">
    <w:name w:val="Chapter"/>
    <w:basedOn w:val="Normal"/>
    <w:rsid w:val="00622133"/>
    <w:pPr>
      <w:spacing w:before="240"/>
    </w:pPr>
    <w:rPr>
      <w:rFonts w:ascii="Times New Roman" w:hAnsi="Times New Roman"/>
      <w:smallCaps/>
      <w:spacing w:val="80"/>
      <w:sz w:val="28"/>
    </w:rPr>
  </w:style>
  <w:style w:type="paragraph" w:customStyle="1" w:styleId="InChapter">
    <w:name w:val="InChapter"/>
    <w:basedOn w:val="Heading3"/>
    <w:rsid w:val="00622133"/>
    <w:pPr>
      <w:spacing w:after="240"/>
      <w:outlineLvl w:val="9"/>
    </w:pPr>
    <w:rPr>
      <w:noProof/>
    </w:rPr>
  </w:style>
  <w:style w:type="paragraph" w:styleId="Index2">
    <w:name w:val="index 2"/>
    <w:basedOn w:val="Normal"/>
    <w:next w:val="Normal"/>
    <w:semiHidden/>
    <w:rsid w:val="00622133"/>
    <w:pPr>
      <w:tabs>
        <w:tab w:val="right" w:pos="4176"/>
      </w:tabs>
      <w:ind w:left="568" w:hanging="284"/>
    </w:pPr>
    <w:rPr>
      <w:rFonts w:ascii="Garamond" w:hAnsi="Garamond"/>
    </w:rPr>
  </w:style>
  <w:style w:type="paragraph" w:customStyle="1" w:styleId="Byline">
    <w:name w:val="Byline"/>
    <w:rsid w:val="0062213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2133"/>
    <w:pPr>
      <w:tabs>
        <w:tab w:val="clear" w:pos="3600"/>
        <w:tab w:val="clear" w:pos="3958"/>
      </w:tabs>
      <w:jc w:val="right"/>
    </w:pPr>
  </w:style>
  <w:style w:type="paragraph" w:styleId="Caption">
    <w:name w:val="caption"/>
    <w:basedOn w:val="BodyText"/>
    <w:next w:val="Normal"/>
    <w:qFormat/>
    <w:rsid w:val="00622133"/>
    <w:pPr>
      <w:framePr w:w="2268" w:hSpace="181" w:vSpace="181" w:wrap="around" w:vAnchor="text" w:hAnchor="page" w:x="1135" w:y="285" w:anchorLock="1"/>
    </w:pPr>
    <w:rPr>
      <w:i/>
    </w:rPr>
  </w:style>
  <w:style w:type="paragraph" w:customStyle="1" w:styleId="MiniTOCTitle">
    <w:name w:val="MiniTOCTitle"/>
    <w:basedOn w:val="Heading4"/>
    <w:rsid w:val="00622133"/>
    <w:pPr>
      <w:spacing w:before="240"/>
      <w:outlineLvl w:val="9"/>
    </w:pPr>
    <w:rPr>
      <w:noProof/>
      <w:sz w:val="24"/>
    </w:rPr>
  </w:style>
  <w:style w:type="paragraph" w:customStyle="1" w:styleId="MiniTOCItem">
    <w:name w:val="MiniTOCItem"/>
    <w:basedOn w:val="ListBullet"/>
    <w:rsid w:val="00622133"/>
    <w:pPr>
      <w:numPr>
        <w:numId w:val="0"/>
      </w:numPr>
      <w:tabs>
        <w:tab w:val="right" w:leader="dot" w:pos="6521"/>
      </w:tabs>
      <w:spacing w:before="0" w:after="0"/>
    </w:pPr>
  </w:style>
  <w:style w:type="paragraph" w:customStyle="1" w:styleId="TOFTitle">
    <w:name w:val="TOFTitle"/>
    <w:basedOn w:val="TOCTitle"/>
    <w:rsid w:val="00622133"/>
  </w:style>
  <w:style w:type="paragraph" w:styleId="TableofFigures">
    <w:name w:val="table of figures"/>
    <w:basedOn w:val="Normal"/>
    <w:next w:val="Normal"/>
    <w:semiHidden/>
    <w:rsid w:val="00622133"/>
    <w:pPr>
      <w:tabs>
        <w:tab w:val="right" w:leader="dot" w:pos="9072"/>
      </w:tabs>
      <w:ind w:left="970" w:hanging="403"/>
    </w:pPr>
    <w:rPr>
      <w:rFonts w:ascii="Times New Roman" w:hAnsi="Times New Roman"/>
      <w:b/>
    </w:rPr>
  </w:style>
  <w:style w:type="paragraph" w:styleId="ListNumber">
    <w:name w:val="List Number"/>
    <w:basedOn w:val="List"/>
    <w:rsid w:val="00622133"/>
    <w:pPr>
      <w:numPr>
        <w:numId w:val="15"/>
      </w:numPr>
      <w:tabs>
        <w:tab w:val="clear" w:pos="340"/>
      </w:tabs>
    </w:pPr>
  </w:style>
  <w:style w:type="character" w:customStyle="1" w:styleId="WingdingSymbols">
    <w:name w:val="Wingding Symbols"/>
    <w:rsid w:val="00622133"/>
    <w:rPr>
      <w:rFonts w:ascii="Wingdings" w:hAnsi="Wingdings"/>
    </w:rPr>
  </w:style>
  <w:style w:type="paragraph" w:customStyle="1" w:styleId="TableHeading">
    <w:name w:val="Table Heading"/>
    <w:basedOn w:val="HeadingBase"/>
    <w:rsid w:val="00622133"/>
    <w:pPr>
      <w:keepLines/>
      <w:pBdr>
        <w:bottom w:val="single" w:sz="6" w:space="1" w:color="918585"/>
      </w:pBdr>
      <w:spacing w:before="240"/>
    </w:pPr>
  </w:style>
  <w:style w:type="character" w:customStyle="1" w:styleId="HotSpot">
    <w:name w:val="HotSpot"/>
    <w:rsid w:val="00622133"/>
    <w:rPr>
      <w:color w:val="0033CC"/>
      <w:u w:val="none"/>
    </w:rPr>
  </w:style>
  <w:style w:type="paragraph" w:customStyle="1" w:styleId="BodyTextRight">
    <w:name w:val="Body Text Right"/>
    <w:basedOn w:val="BodyText"/>
    <w:rsid w:val="00622133"/>
    <w:pPr>
      <w:spacing w:before="0" w:after="0"/>
      <w:jc w:val="right"/>
    </w:pPr>
  </w:style>
  <w:style w:type="paragraph" w:styleId="Index3">
    <w:name w:val="index 3"/>
    <w:basedOn w:val="ListNumber2"/>
    <w:next w:val="Normal"/>
    <w:semiHidden/>
    <w:rsid w:val="00622133"/>
    <w:pPr>
      <w:numPr>
        <w:numId w:val="0"/>
      </w:numPr>
      <w:tabs>
        <w:tab w:val="right" w:leader="dot" w:pos="4176"/>
      </w:tabs>
    </w:pPr>
  </w:style>
  <w:style w:type="paragraph" w:styleId="ListNumber2">
    <w:name w:val="List Number 2"/>
    <w:basedOn w:val="List2"/>
    <w:rsid w:val="00622133"/>
    <w:pPr>
      <w:numPr>
        <w:numId w:val="10"/>
      </w:numPr>
      <w:tabs>
        <w:tab w:val="clear" w:pos="1060"/>
      </w:tabs>
    </w:pPr>
  </w:style>
  <w:style w:type="paragraph" w:customStyle="1" w:styleId="MarginNote">
    <w:name w:val="Margin Note"/>
    <w:basedOn w:val="BodyText"/>
    <w:rsid w:val="0062213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213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213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2133"/>
    <w:rPr>
      <w:sz w:val="32"/>
    </w:rPr>
  </w:style>
  <w:style w:type="paragraph" w:customStyle="1" w:styleId="HeadingProcedure">
    <w:name w:val="Heading Procedure"/>
    <w:basedOn w:val="HeadingBase"/>
    <w:next w:val="Normal"/>
    <w:rsid w:val="00622133"/>
    <w:pPr>
      <w:tabs>
        <w:tab w:val="left" w:pos="0"/>
      </w:tabs>
      <w:spacing w:before="120" w:after="60"/>
    </w:pPr>
    <w:rPr>
      <w:i/>
      <w:color w:val="918585"/>
      <w:sz w:val="22"/>
    </w:rPr>
  </w:style>
  <w:style w:type="paragraph" w:customStyle="1" w:styleId="TableBodyText">
    <w:name w:val="Table Body Text"/>
    <w:basedOn w:val="BodyText"/>
    <w:rsid w:val="00622133"/>
    <w:pPr>
      <w:spacing w:before="60" w:after="60"/>
    </w:pPr>
  </w:style>
  <w:style w:type="paragraph" w:styleId="ListContinue">
    <w:name w:val="List Continue"/>
    <w:basedOn w:val="List"/>
    <w:rsid w:val="00622133"/>
    <w:pPr>
      <w:ind w:firstLine="0"/>
    </w:pPr>
  </w:style>
  <w:style w:type="paragraph" w:customStyle="1" w:styleId="ListNote">
    <w:name w:val="List Note"/>
    <w:basedOn w:val="List"/>
    <w:rsid w:val="00622133"/>
    <w:pPr>
      <w:pBdr>
        <w:top w:val="single" w:sz="6" w:space="2" w:color="918585"/>
        <w:bottom w:val="single" w:sz="6" w:space="2" w:color="918585"/>
      </w:pBdr>
      <w:tabs>
        <w:tab w:val="left" w:pos="1021"/>
      </w:tabs>
      <w:ind w:firstLine="0"/>
    </w:pPr>
  </w:style>
  <w:style w:type="paragraph" w:customStyle="1" w:styleId="Warning">
    <w:name w:val="Warning"/>
    <w:basedOn w:val="BodyText"/>
    <w:rsid w:val="00622133"/>
    <w:pPr>
      <w:shd w:val="clear" w:color="auto" w:fill="D9D9D9"/>
      <w:tabs>
        <w:tab w:val="left" w:pos="992"/>
      </w:tabs>
      <w:ind w:left="119" w:right="119"/>
    </w:pPr>
    <w:rPr>
      <w:sz w:val="20"/>
    </w:rPr>
  </w:style>
  <w:style w:type="paragraph" w:customStyle="1" w:styleId="MarginIcons">
    <w:name w:val="Margin Icons"/>
    <w:basedOn w:val="BodyText"/>
    <w:rsid w:val="0062213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2133"/>
    <w:rPr>
      <w:rFonts w:ascii="Courier New" w:hAnsi="Courier New"/>
    </w:rPr>
  </w:style>
  <w:style w:type="paragraph" w:customStyle="1" w:styleId="NoteBullet">
    <w:name w:val="Note Bullet"/>
    <w:basedOn w:val="Note"/>
    <w:rsid w:val="00622133"/>
    <w:pPr>
      <w:tabs>
        <w:tab w:val="clear" w:pos="680"/>
      </w:tabs>
      <w:spacing w:before="60" w:after="60"/>
    </w:pPr>
  </w:style>
  <w:style w:type="paragraph" w:customStyle="1" w:styleId="SubHeading2">
    <w:name w:val="SubHeading2"/>
    <w:basedOn w:val="HeadingBase"/>
    <w:rsid w:val="00622133"/>
    <w:pPr>
      <w:spacing w:before="240" w:after="60"/>
    </w:pPr>
    <w:rPr>
      <w:sz w:val="20"/>
    </w:rPr>
  </w:style>
  <w:style w:type="paragraph" w:customStyle="1" w:styleId="SubHeading1">
    <w:name w:val="SubHeading1"/>
    <w:basedOn w:val="HeadingBase"/>
    <w:rsid w:val="00622133"/>
    <w:pPr>
      <w:spacing w:before="240" w:after="60"/>
    </w:pPr>
    <w:rPr>
      <w:color w:val="918585"/>
      <w:sz w:val="22"/>
    </w:rPr>
  </w:style>
  <w:style w:type="paragraph" w:customStyle="1" w:styleId="SideHeading">
    <w:name w:val="Side Heading"/>
    <w:basedOn w:val="HeadingBase"/>
    <w:rsid w:val="0062213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2133"/>
    <w:pPr>
      <w:tabs>
        <w:tab w:val="num" w:pos="360"/>
      </w:tabs>
    </w:pPr>
  </w:style>
  <w:style w:type="paragraph" w:styleId="PlainText">
    <w:name w:val="Plain Text"/>
    <w:basedOn w:val="Normal"/>
    <w:link w:val="PlainTextChar"/>
    <w:rsid w:val="00622133"/>
    <w:rPr>
      <w:sz w:val="20"/>
    </w:rPr>
  </w:style>
  <w:style w:type="character" w:customStyle="1" w:styleId="PlainTextChar">
    <w:name w:val="Plain Text Char"/>
    <w:basedOn w:val="DefaultParagraphFont"/>
    <w:link w:val="PlainText"/>
    <w:rsid w:val="00622133"/>
    <w:rPr>
      <w:rFonts w:ascii="Courier New" w:eastAsia="Times New Roman" w:hAnsi="Courier New" w:cs="Times New Roman"/>
      <w:sz w:val="20"/>
      <w:szCs w:val="20"/>
      <w:lang w:eastAsia="en-US"/>
    </w:rPr>
  </w:style>
  <w:style w:type="character" w:customStyle="1" w:styleId="MenuOption">
    <w:name w:val="Menu Option"/>
    <w:basedOn w:val="DefaultParagraphFont"/>
    <w:rsid w:val="00622133"/>
    <w:rPr>
      <w:b/>
      <w:smallCaps/>
    </w:rPr>
  </w:style>
  <w:style w:type="paragraph" w:customStyle="1" w:styleId="TableListNumber">
    <w:name w:val="Table List Number"/>
    <w:basedOn w:val="ListNumber"/>
    <w:rsid w:val="00622133"/>
    <w:pPr>
      <w:numPr>
        <w:numId w:val="0"/>
      </w:numPr>
    </w:pPr>
  </w:style>
  <w:style w:type="paragraph" w:styleId="TOC4">
    <w:name w:val="toc 4"/>
    <w:basedOn w:val="TOCBase"/>
    <w:next w:val="Normal"/>
    <w:semiHidden/>
    <w:rsid w:val="00622133"/>
    <w:pPr>
      <w:tabs>
        <w:tab w:val="right" w:leader="dot" w:pos="9071"/>
      </w:tabs>
      <w:ind w:left="1701"/>
    </w:pPr>
  </w:style>
  <w:style w:type="paragraph" w:customStyle="1" w:styleId="ListAlpha">
    <w:name w:val="List Alpha"/>
    <w:basedOn w:val="List"/>
    <w:rsid w:val="00622133"/>
    <w:pPr>
      <w:numPr>
        <w:numId w:val="9"/>
      </w:numPr>
    </w:pPr>
  </w:style>
  <w:style w:type="paragraph" w:customStyle="1" w:styleId="ListAlpha2">
    <w:name w:val="List Alpha 2"/>
    <w:basedOn w:val="List2"/>
    <w:rsid w:val="00622133"/>
    <w:pPr>
      <w:numPr>
        <w:numId w:val="8"/>
      </w:numPr>
    </w:pPr>
  </w:style>
  <w:style w:type="paragraph" w:styleId="List2">
    <w:name w:val="List 2"/>
    <w:basedOn w:val="BodyText"/>
    <w:rsid w:val="00622133"/>
    <w:pPr>
      <w:tabs>
        <w:tab w:val="left" w:pos="680"/>
      </w:tabs>
      <w:spacing w:before="60" w:after="60"/>
      <w:ind w:left="680" w:hanging="340"/>
    </w:pPr>
  </w:style>
  <w:style w:type="paragraph" w:styleId="List3">
    <w:name w:val="List 3"/>
    <w:basedOn w:val="BodyText"/>
    <w:rsid w:val="00622133"/>
    <w:pPr>
      <w:tabs>
        <w:tab w:val="left" w:pos="1021"/>
      </w:tabs>
      <w:spacing w:before="60" w:after="60"/>
      <w:ind w:left="1020" w:hanging="340"/>
    </w:pPr>
  </w:style>
  <w:style w:type="paragraph" w:styleId="List4">
    <w:name w:val="List 4"/>
    <w:basedOn w:val="BodyText"/>
    <w:rsid w:val="00622133"/>
    <w:pPr>
      <w:tabs>
        <w:tab w:val="left" w:pos="1361"/>
      </w:tabs>
      <w:spacing w:before="60" w:after="60"/>
      <w:ind w:left="1361" w:hanging="340"/>
    </w:pPr>
  </w:style>
  <w:style w:type="paragraph" w:styleId="List5">
    <w:name w:val="List 5"/>
    <w:basedOn w:val="BodyText"/>
    <w:rsid w:val="00622133"/>
    <w:pPr>
      <w:tabs>
        <w:tab w:val="left" w:pos="1701"/>
      </w:tabs>
      <w:spacing w:before="60" w:after="60"/>
      <w:ind w:left="1701" w:hanging="340"/>
    </w:pPr>
  </w:style>
  <w:style w:type="paragraph" w:styleId="ListBullet3">
    <w:name w:val="List Bullet 3"/>
    <w:basedOn w:val="List3"/>
    <w:rsid w:val="00622133"/>
    <w:pPr>
      <w:numPr>
        <w:numId w:val="14"/>
      </w:numPr>
      <w:tabs>
        <w:tab w:val="clear" w:pos="1021"/>
      </w:tabs>
      <w:ind w:left="1037" w:hanging="357"/>
    </w:pPr>
  </w:style>
  <w:style w:type="paragraph" w:styleId="ListBullet4">
    <w:name w:val="List Bullet 4"/>
    <w:basedOn w:val="List4"/>
    <w:rsid w:val="00622133"/>
    <w:pPr>
      <w:numPr>
        <w:numId w:val="3"/>
      </w:numPr>
      <w:tabs>
        <w:tab w:val="clear" w:pos="1361"/>
      </w:tabs>
    </w:pPr>
  </w:style>
  <w:style w:type="paragraph" w:styleId="ListBullet5">
    <w:name w:val="List Bullet 5"/>
    <w:basedOn w:val="List5"/>
    <w:rsid w:val="00622133"/>
    <w:pPr>
      <w:numPr>
        <w:numId w:val="4"/>
      </w:numPr>
    </w:pPr>
  </w:style>
  <w:style w:type="paragraph" w:styleId="ListContinue2">
    <w:name w:val="List Continue 2"/>
    <w:basedOn w:val="List2"/>
    <w:rsid w:val="00622133"/>
    <w:pPr>
      <w:ind w:firstLine="0"/>
    </w:pPr>
  </w:style>
  <w:style w:type="paragraph" w:styleId="ListContinue3">
    <w:name w:val="List Continue 3"/>
    <w:basedOn w:val="List3"/>
    <w:rsid w:val="00622133"/>
    <w:pPr>
      <w:ind w:left="1021" w:firstLine="0"/>
    </w:pPr>
  </w:style>
  <w:style w:type="paragraph" w:styleId="ListContinue4">
    <w:name w:val="List Continue 4"/>
    <w:basedOn w:val="List4"/>
    <w:rsid w:val="00622133"/>
    <w:pPr>
      <w:ind w:firstLine="0"/>
    </w:pPr>
  </w:style>
  <w:style w:type="paragraph" w:styleId="ListContinue5">
    <w:name w:val="List Continue 5"/>
    <w:basedOn w:val="List5"/>
    <w:rsid w:val="00622133"/>
    <w:pPr>
      <w:ind w:firstLine="0"/>
    </w:pPr>
  </w:style>
  <w:style w:type="paragraph" w:styleId="ListNumber3">
    <w:name w:val="List Number 3"/>
    <w:basedOn w:val="List3"/>
    <w:rsid w:val="00622133"/>
    <w:pPr>
      <w:numPr>
        <w:numId w:val="5"/>
      </w:numPr>
    </w:pPr>
  </w:style>
  <w:style w:type="paragraph" w:styleId="ListNumber4">
    <w:name w:val="List Number 4"/>
    <w:basedOn w:val="List4"/>
    <w:rsid w:val="00622133"/>
    <w:pPr>
      <w:numPr>
        <w:numId w:val="6"/>
      </w:numPr>
    </w:pPr>
  </w:style>
  <w:style w:type="paragraph" w:styleId="ListNumber5">
    <w:name w:val="List Number 5"/>
    <w:basedOn w:val="List5"/>
    <w:rsid w:val="00622133"/>
    <w:pPr>
      <w:numPr>
        <w:numId w:val="7"/>
      </w:numPr>
    </w:pPr>
  </w:style>
  <w:style w:type="paragraph" w:styleId="BlockText">
    <w:name w:val="Block Text"/>
    <w:basedOn w:val="Normal"/>
    <w:rsid w:val="00622133"/>
    <w:pPr>
      <w:spacing w:after="120"/>
      <w:ind w:left="1440" w:right="1440"/>
    </w:pPr>
  </w:style>
  <w:style w:type="character" w:customStyle="1" w:styleId="Subscript">
    <w:name w:val="Subscript"/>
    <w:basedOn w:val="DefaultParagraphFont"/>
    <w:rsid w:val="00622133"/>
    <w:rPr>
      <w:sz w:val="16"/>
      <w:vertAlign w:val="subscript"/>
    </w:rPr>
  </w:style>
  <w:style w:type="character" w:customStyle="1" w:styleId="Superscript">
    <w:name w:val="Superscript"/>
    <w:basedOn w:val="DefaultParagraphFont"/>
    <w:rsid w:val="00622133"/>
    <w:rPr>
      <w:sz w:val="16"/>
      <w:vertAlign w:val="superscript"/>
    </w:rPr>
  </w:style>
  <w:style w:type="character" w:customStyle="1" w:styleId="MenuOptions">
    <w:name w:val="Menu Options"/>
    <w:basedOn w:val="DefaultParagraphFont"/>
    <w:rsid w:val="00622133"/>
    <w:rPr>
      <w:rFonts w:ascii="Arial Narrow" w:hAnsi="Arial Narrow"/>
      <w:smallCaps/>
    </w:rPr>
  </w:style>
  <w:style w:type="character" w:customStyle="1" w:styleId="Buttons">
    <w:name w:val="Buttons"/>
    <w:basedOn w:val="DefaultParagraphFont"/>
    <w:rsid w:val="00622133"/>
    <w:rPr>
      <w:b/>
    </w:rPr>
  </w:style>
  <w:style w:type="character" w:customStyle="1" w:styleId="Underlined">
    <w:name w:val="Underlined"/>
    <w:basedOn w:val="DefaultParagraphFont"/>
    <w:rsid w:val="00622133"/>
    <w:rPr>
      <w:u w:val="single"/>
    </w:rPr>
  </w:style>
  <w:style w:type="paragraph" w:customStyle="1" w:styleId="TableBodyTextRight">
    <w:name w:val="Table Body Text Right"/>
    <w:basedOn w:val="TableBodyText"/>
    <w:rsid w:val="00622133"/>
    <w:pPr>
      <w:widowControl w:val="0"/>
      <w:autoSpaceDE w:val="0"/>
      <w:autoSpaceDN w:val="0"/>
      <w:adjustRightInd w:val="0"/>
      <w:jc w:val="right"/>
    </w:pPr>
    <w:rPr>
      <w:rFonts w:cs="Arial"/>
      <w:szCs w:val="18"/>
    </w:rPr>
  </w:style>
  <w:style w:type="paragraph" w:customStyle="1" w:styleId="CopyrightText">
    <w:name w:val="Copyright Text"/>
    <w:basedOn w:val="BodyText"/>
    <w:rsid w:val="00622133"/>
    <w:rPr>
      <w:sz w:val="18"/>
    </w:rPr>
  </w:style>
  <w:style w:type="paragraph" w:customStyle="1" w:styleId="BodySmallRight">
    <w:name w:val="Body Small Right"/>
    <w:basedOn w:val="BodyTextRight"/>
    <w:rsid w:val="00622133"/>
    <w:rPr>
      <w:sz w:val="18"/>
      <w:szCs w:val="18"/>
    </w:rPr>
  </w:style>
  <w:style w:type="paragraph" w:customStyle="1" w:styleId="MarginEdition">
    <w:name w:val="Margin Edition"/>
    <w:basedOn w:val="MarginNote"/>
    <w:rsid w:val="00622133"/>
    <w:pPr>
      <w:spacing w:before="0" w:after="0"/>
    </w:pPr>
    <w:rPr>
      <w:rFonts w:ascii="Times New Roman" w:hAnsi="Times New Roman"/>
      <w:color w:val="999999"/>
    </w:rPr>
  </w:style>
  <w:style w:type="paragraph" w:customStyle="1" w:styleId="Spacer">
    <w:name w:val="Spacer"/>
    <w:basedOn w:val="Normal"/>
    <w:rsid w:val="00622133"/>
    <w:rPr>
      <w:sz w:val="2"/>
      <w:szCs w:val="2"/>
    </w:rPr>
  </w:style>
  <w:style w:type="character" w:customStyle="1" w:styleId="Small">
    <w:name w:val="Small"/>
    <w:basedOn w:val="DefaultParagraphFont"/>
    <w:rsid w:val="00622133"/>
    <w:rPr>
      <w:sz w:val="16"/>
    </w:rPr>
  </w:style>
  <w:style w:type="paragraph" w:customStyle="1" w:styleId="WideTable">
    <w:name w:val="Wide Table"/>
    <w:basedOn w:val="Normal"/>
    <w:rsid w:val="00622133"/>
    <w:pPr>
      <w:ind w:left="-1418"/>
    </w:pPr>
    <w:rPr>
      <w:sz w:val="2"/>
      <w:szCs w:val="2"/>
    </w:rPr>
  </w:style>
  <w:style w:type="character" w:styleId="PageNumber">
    <w:name w:val="page number"/>
    <w:basedOn w:val="DefaultParagraphFont"/>
    <w:rsid w:val="00622133"/>
  </w:style>
  <w:style w:type="paragraph" w:styleId="Quote">
    <w:name w:val="Quote"/>
    <w:basedOn w:val="Heading1"/>
    <w:link w:val="QuoteChar"/>
    <w:qFormat/>
    <w:rsid w:val="00622133"/>
    <w:rPr>
      <w:b w:val="0"/>
      <w:sz w:val="72"/>
      <w:szCs w:val="72"/>
      <w:lang w:val="en-NZ"/>
    </w:rPr>
  </w:style>
  <w:style w:type="character" w:customStyle="1" w:styleId="QuoteChar">
    <w:name w:val="Quote Char"/>
    <w:basedOn w:val="DefaultParagraphFont"/>
    <w:link w:val="Quote"/>
    <w:rsid w:val="0062213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2133"/>
    <w:pPr>
      <w:pageBreakBefore/>
    </w:pPr>
  </w:style>
  <w:style w:type="paragraph" w:customStyle="1" w:styleId="Border">
    <w:name w:val="Border"/>
    <w:basedOn w:val="Normal"/>
    <w:qFormat/>
    <w:rsid w:val="0062213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2133"/>
    <w:rPr>
      <w:b/>
      <w:bCs/>
      <w:i/>
      <w:iCs/>
      <w:color w:val="auto"/>
    </w:rPr>
  </w:style>
  <w:style w:type="paragraph" w:styleId="IntenseQuote">
    <w:name w:val="Intense Quote"/>
    <w:basedOn w:val="Normal"/>
    <w:next w:val="Normal"/>
    <w:link w:val="IntenseQuoteChar"/>
    <w:uiPriority w:val="30"/>
    <w:qFormat/>
    <w:rsid w:val="0062213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213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2133"/>
    <w:rPr>
      <w:smallCaps/>
      <w:color w:val="auto"/>
      <w:u w:val="single"/>
    </w:rPr>
  </w:style>
  <w:style w:type="character" w:styleId="IntenseReference">
    <w:name w:val="Intense Reference"/>
    <w:basedOn w:val="DefaultParagraphFont"/>
    <w:uiPriority w:val="32"/>
    <w:qFormat/>
    <w:rsid w:val="00622133"/>
    <w:rPr>
      <w:b/>
      <w:bCs/>
      <w:smallCaps/>
      <w:color w:val="auto"/>
      <w:spacing w:val="5"/>
      <w:u w:val="single"/>
    </w:rPr>
  </w:style>
  <w:style w:type="paragraph" w:customStyle="1" w:styleId="2ColumnHeading">
    <w:name w:val="2Column Heading"/>
    <w:basedOn w:val="BodyText"/>
    <w:qFormat/>
    <w:rsid w:val="00622133"/>
    <w:pPr>
      <w:spacing w:after="60"/>
      <w:ind w:left="-2268"/>
    </w:pPr>
    <w:rPr>
      <w:b/>
    </w:rPr>
  </w:style>
  <w:style w:type="paragraph" w:customStyle="1" w:styleId="Heading1TOC">
    <w:name w:val="Heading1 TOC"/>
    <w:basedOn w:val="Normal"/>
    <w:qFormat/>
    <w:rsid w:val="00622133"/>
    <w:pPr>
      <w:spacing w:before="240" w:after="120"/>
    </w:pPr>
    <w:rPr>
      <w:rFonts w:ascii="Times New Roman" w:hAnsi="Times New Roman"/>
      <w:b/>
      <w:sz w:val="32"/>
    </w:rPr>
  </w:style>
  <w:style w:type="paragraph" w:customStyle="1" w:styleId="Heading2TOC">
    <w:name w:val="Heading2 TOC"/>
    <w:basedOn w:val="Normal"/>
    <w:qFormat/>
    <w:rsid w:val="00622133"/>
    <w:pPr>
      <w:spacing w:before="240" w:after="60"/>
    </w:pPr>
    <w:rPr>
      <w:rFonts w:ascii="Times New Roman" w:hAnsi="Times New Roman"/>
      <w:b/>
      <w:sz w:val="28"/>
    </w:rPr>
  </w:style>
  <w:style w:type="character" w:customStyle="1" w:styleId="Underline">
    <w:name w:val="Underline"/>
    <w:basedOn w:val="DefaultParagraphFont"/>
    <w:qFormat/>
    <w:rsid w:val="00622133"/>
    <w:rPr>
      <w:u w:val="single"/>
    </w:rPr>
  </w:style>
  <w:style w:type="character" w:customStyle="1" w:styleId="BoldandItalics">
    <w:name w:val="Bold and Italics"/>
    <w:qFormat/>
    <w:rsid w:val="00622133"/>
    <w:rPr>
      <w:b/>
      <w:i/>
      <w:u w:val="none"/>
    </w:rPr>
  </w:style>
  <w:style w:type="paragraph" w:styleId="BalloonText">
    <w:name w:val="Balloon Text"/>
    <w:basedOn w:val="Normal"/>
    <w:link w:val="BalloonTextChar"/>
    <w:rsid w:val="00622133"/>
    <w:rPr>
      <w:rFonts w:ascii="Tahoma" w:hAnsi="Tahoma" w:cs="Tahoma"/>
      <w:sz w:val="16"/>
      <w:szCs w:val="16"/>
    </w:rPr>
  </w:style>
  <w:style w:type="character" w:customStyle="1" w:styleId="BalloonTextChar">
    <w:name w:val="Balloon Text Char"/>
    <w:basedOn w:val="DefaultParagraphFont"/>
    <w:link w:val="BalloonText"/>
    <w:rsid w:val="0062213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213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213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2133"/>
    <w:rPr>
      <w:b/>
      <w:color w:val="660033"/>
      <w:spacing w:val="0"/>
    </w:rPr>
  </w:style>
  <w:style w:type="paragraph" w:customStyle="1" w:styleId="Nameditemlist">
    <w:name w:val="Named item list"/>
    <w:basedOn w:val="BodyText"/>
    <w:qFormat/>
    <w:rsid w:val="00622133"/>
    <w:pPr>
      <w:tabs>
        <w:tab w:val="left" w:pos="2835"/>
      </w:tabs>
      <w:ind w:left="2835" w:hanging="2835"/>
    </w:pPr>
  </w:style>
  <w:style w:type="paragraph" w:customStyle="1" w:styleId="BodyTextnopadding">
    <w:name w:val="Body Text no padding"/>
    <w:basedOn w:val="BodyText"/>
    <w:qFormat/>
    <w:rsid w:val="00622133"/>
    <w:pPr>
      <w:spacing w:before="0" w:after="0"/>
    </w:pPr>
  </w:style>
  <w:style w:type="character" w:styleId="Hyperlink">
    <w:name w:val="Hyperlink"/>
    <w:basedOn w:val="DefaultParagraphFont"/>
    <w:uiPriority w:val="99"/>
    <w:unhideWhenUsed/>
    <w:rsid w:val="00A535E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1223</Words>
  <Characters>7879</Characters>
  <Application>Microsoft Office Word</Application>
  <DocSecurity>0</DocSecurity>
  <Lines>231</Lines>
  <Paragraphs>159</Paragraphs>
  <ScaleCrop>false</ScaleCrop>
  <Company>Author-it Software Corporation Ltd.</Company>
  <LinksUpToDate>false</LinksUpToDate>
  <CharactersWithSpaces>8943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FBPHVB3014 Finish baked products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2025-03-01T19:01:00Z</dcterms:created>
  <dcterms:modified xsi:type="dcterms:W3CDTF">2025-03-01T19:01:00Z</dcterms:modified>
</cp:coreProperties>
</file>