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4D93" w:rsidP="00244D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FBPFSY4001 Supervise and maintain a food safety plan</w:t>
      </w:r>
      <w:r>
        <w:fldChar w:fldCharType="end"/>
      </w:r>
    </w:p>
    <w:p w:rsidR="00244D93" w:rsidP="00244D93">
      <w:pPr>
        <w:pStyle w:val="Version"/>
        <w:sectPr w:rsidSect="00E812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81200" w:rsidP="00E81200">
      <w:pPr>
        <w:pStyle w:val="SuperHeading"/>
      </w:pPr>
      <w:r w:rsidRPr="00E81200">
        <w:t>FBPFSY4001 Supervise and maintain a food safety plan</w:t>
      </w:r>
    </w:p>
    <w:p w:rsidR="00000000" w:rsidRPr="00E81200" w:rsidP="00E81200">
      <w:pPr>
        <w:pStyle w:val="Heading1"/>
      </w:pPr>
      <w:bookmarkStart w:id="1" w:name="O_1059079"/>
      <w:bookmarkEnd w:id="1"/>
      <w:r w:rsidRPr="00E8120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1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200">
            <w:pPr>
              <w:pStyle w:val="BodyTextBold"/>
              <w:rPr>
                <w:lang w:val="en-NZ"/>
              </w:rPr>
            </w:pPr>
            <w:r w:rsidRPr="00E8120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200">
            <w:pPr>
              <w:pStyle w:val="BodyTextBold"/>
              <w:rPr>
                <w:lang w:val="en-NZ"/>
              </w:rPr>
            </w:pPr>
            <w:r w:rsidRPr="00E81200">
              <w:t>Comments</w:t>
            </w:r>
          </w:p>
        </w:tc>
      </w:tr>
      <w:tr w:rsidTr="00E81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200">
            <w:pPr>
              <w:pStyle w:val="BodyText"/>
              <w:rPr>
                <w:lang w:val="en-NZ"/>
              </w:rPr>
            </w:pPr>
            <w:r w:rsidRPr="00E81200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200">
            <w:pPr>
              <w:pStyle w:val="BodyText"/>
              <w:rPr>
                <w:lang w:val="en-NZ"/>
              </w:rPr>
            </w:pPr>
            <w:r w:rsidRPr="00E81200">
              <w:t>This version released with FBP Food, Beverage and Pharmaceutical Training Package Version 3.0.</w:t>
            </w:r>
          </w:p>
        </w:tc>
      </w:tr>
      <w:tr w:rsidTr="00E81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200">
            <w:pPr>
              <w:pStyle w:val="BodyText"/>
              <w:rPr>
                <w:lang w:val="en-NZ"/>
              </w:rPr>
            </w:pPr>
            <w:r w:rsidRPr="00E8120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200" w:rsidP="00E81200">
            <w:pPr>
              <w:pStyle w:val="BodyText"/>
            </w:pPr>
            <w:r w:rsidRPr="00E81200">
              <w:t>This version released with FBP Food, Beverage and Pharmaceutical Training Package V</w:t>
            </w:r>
            <w:r w:rsidRPr="00E81200">
              <w:t>ersion 2.0.</w:t>
            </w:r>
          </w:p>
        </w:tc>
      </w:tr>
    </w:tbl>
    <w:p w:rsidR="00000000" w:rsidRPr="00E81200" w:rsidP="00E81200">
      <w:pPr>
        <w:pStyle w:val="BodyText"/>
      </w:pPr>
    </w:p>
    <w:p w:rsidR="00000000" w:rsidRPr="00E81200" w:rsidP="00E81200">
      <w:pPr>
        <w:pStyle w:val="AllowPageBreak"/>
      </w:pPr>
    </w:p>
    <w:p w:rsidR="00000000" w:rsidRPr="00E81200" w:rsidP="00E81200">
      <w:pPr>
        <w:pStyle w:val="Heading1"/>
      </w:pPr>
      <w:bookmarkStart w:id="2" w:name="O_1059078"/>
      <w:bookmarkEnd w:id="2"/>
      <w:r w:rsidRPr="00E81200">
        <w:t>Application</w:t>
      </w:r>
    </w:p>
    <w:p w:rsidR="00000000" w:rsidRPr="00E81200" w:rsidP="00244D93">
      <w:pPr>
        <w:pStyle w:val="BodyText"/>
      </w:pPr>
      <w:r w:rsidRPr="00E81200">
        <w:t>This unit of competency describes the skills and knowledge required to maintain and implement a hazard analysis critical control point (HACCP) based food safety plan. It includes the ability to monitor the imple</w:t>
      </w:r>
      <w:r w:rsidRPr="00E81200">
        <w:t>mentation of a food safety plan, to revise, verify and validate the system, and to respond to audit findings for the system.</w:t>
      </w:r>
    </w:p>
    <w:p w:rsidR="00000000" w:rsidRPr="00E81200" w:rsidP="00244D93">
      <w:pPr>
        <w:pStyle w:val="BodyText"/>
      </w:pPr>
      <w:r w:rsidRPr="00E81200">
        <w:t>This unit applies to individuals who monitor and maintain a food safety plan in the workplace.</w:t>
      </w:r>
    </w:p>
    <w:p w:rsidR="00000000" w:rsidRPr="00E81200" w:rsidP="00244D93">
      <w:pPr>
        <w:pStyle w:val="BodyText"/>
      </w:pPr>
      <w:r w:rsidRPr="00E81200">
        <w:t>Legislative and regulatory requireme</w:t>
      </w:r>
      <w:r w:rsidRPr="00E81200">
        <w:t xml:space="preserve">nts apply to food safety and are enforced through state/territory jurisdictions. Users must check with the relevant regulatory authority before delivery. </w:t>
      </w:r>
    </w:p>
    <w:p w:rsidR="00000000" w:rsidRPr="00E81200" w:rsidP="00E81200">
      <w:pPr>
        <w:pStyle w:val="Heading1"/>
      </w:pPr>
      <w:bookmarkStart w:id="3" w:name="O_1059077"/>
      <w:bookmarkEnd w:id="3"/>
      <w:r w:rsidRPr="00E81200">
        <w:t>Pre-requisite Unit</w:t>
      </w:r>
    </w:p>
    <w:p w:rsidR="00000000" w:rsidRPr="00E81200" w:rsidP="00244D93">
      <w:pPr>
        <w:pStyle w:val="BodyText"/>
      </w:pPr>
      <w:r w:rsidRPr="00E81200">
        <w:t>Nil</w:t>
      </w:r>
    </w:p>
    <w:p w:rsidR="00000000" w:rsidRPr="00E81200" w:rsidP="00E81200">
      <w:pPr>
        <w:pStyle w:val="Heading1"/>
      </w:pPr>
      <w:bookmarkStart w:id="4" w:name="O_1059076"/>
      <w:bookmarkEnd w:id="4"/>
      <w:r w:rsidRPr="00E81200">
        <w:t>Unit Sector</w:t>
      </w:r>
    </w:p>
    <w:p w:rsidR="00000000" w:rsidRPr="00E81200" w:rsidP="00244D93">
      <w:pPr>
        <w:pStyle w:val="BodyText"/>
      </w:pPr>
      <w:r w:rsidRPr="00E81200">
        <w:t>Food Safety (FSY)</w:t>
      </w:r>
    </w:p>
    <w:p w:rsidR="00000000" w:rsidRPr="00E81200" w:rsidP="00E81200">
      <w:pPr>
        <w:pStyle w:val="Heading1"/>
      </w:pPr>
      <w:bookmarkStart w:id="5" w:name="O_1059075"/>
      <w:bookmarkEnd w:id="5"/>
      <w:r w:rsidRPr="00E8120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44D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200">
            <w:pPr>
              <w:pStyle w:val="BodyTextBold"/>
              <w:rPr>
                <w:lang w:val="en-NZ"/>
              </w:rPr>
            </w:pPr>
            <w:r w:rsidRPr="00E8120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200">
            <w:pPr>
              <w:pStyle w:val="BodyTextBold"/>
              <w:rPr>
                <w:lang w:val="en-NZ"/>
              </w:rPr>
            </w:pPr>
            <w:r w:rsidRPr="00E81200">
              <w:t>Performance Criteria</w:t>
            </w:r>
          </w:p>
        </w:tc>
      </w:tr>
      <w:tr w:rsidTr="00244D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200" w:rsidP="00E81200">
            <w:pPr>
              <w:pStyle w:val="BodyText"/>
            </w:pPr>
            <w:r w:rsidRPr="00E8120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200">
            <w:pPr>
              <w:pStyle w:val="BodyText"/>
              <w:rPr>
                <w:lang w:val="en-NZ"/>
              </w:rPr>
            </w:pPr>
            <w:r w:rsidRPr="00E812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4D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200">
            <w:pPr>
              <w:pStyle w:val="BodyText"/>
              <w:rPr>
                <w:lang w:val="en-NZ"/>
              </w:rPr>
            </w:pPr>
            <w:r w:rsidRPr="00E81200">
              <w:t>1. Review the existing food safety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200" w:rsidP="00E81200">
            <w:pPr>
              <w:pStyle w:val="BodyText"/>
            </w:pPr>
            <w:r w:rsidRPr="00E81200">
              <w:t>1.1</w:t>
            </w:r>
            <w:r w:rsidRPr="00E81200">
              <w:t xml:space="preserve"> Collect data and results from critical control point (CCP) records to verify the food safety system</w:t>
            </w:r>
          </w:p>
          <w:p w:rsidR="00000000" w:rsidRPr="00E81200" w:rsidP="00E81200">
            <w:pPr>
              <w:pStyle w:val="BodyText"/>
            </w:pPr>
            <w:r w:rsidRPr="00E81200">
              <w:t xml:space="preserve">1.2 Identify major and minor non-conformances to the food safety </w:t>
            </w:r>
            <w:r w:rsidRPr="00E81200">
              <w:t>plan</w:t>
            </w:r>
          </w:p>
          <w:p w:rsidR="00000000" w:rsidRPr="00E81200" w:rsidP="00E81200">
            <w:pPr>
              <w:pStyle w:val="BodyText"/>
            </w:pPr>
            <w:r w:rsidRPr="00E81200">
              <w:t>1.3 Monitor critical control points to confirm performance</w:t>
            </w:r>
          </w:p>
          <w:p w:rsidR="00000000" w:rsidRPr="00E81200" w:rsidP="00E81200">
            <w:pPr>
              <w:pStyle w:val="BodyText"/>
            </w:pPr>
            <w:r w:rsidRPr="00E81200">
              <w:t>1.4 Analyse problem areas and suggest corrective actions and strategies to prevent recurrence of the problem</w:t>
            </w:r>
          </w:p>
          <w:p w:rsidR="00000000" w:rsidRPr="00E81200" w:rsidP="00E81200">
            <w:pPr>
              <w:pStyle w:val="BodyText"/>
            </w:pPr>
            <w:r w:rsidRPr="00E81200">
              <w:t>1.5 Document required amendments to the food safety plan</w:t>
            </w:r>
          </w:p>
          <w:p w:rsidR="00000000" w:rsidP="00E81200">
            <w:pPr>
              <w:pStyle w:val="BodyText"/>
              <w:rPr>
                <w:lang w:val="en-NZ"/>
              </w:rPr>
            </w:pPr>
            <w:r w:rsidRPr="00E81200">
              <w:t>1.6 Report recommendations and amendments to appropriate personnel</w:t>
            </w:r>
          </w:p>
        </w:tc>
      </w:tr>
      <w:tr w:rsidTr="00244D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200">
            <w:pPr>
              <w:pStyle w:val="BodyText"/>
              <w:rPr>
                <w:lang w:val="en-NZ"/>
              </w:rPr>
            </w:pPr>
            <w:r w:rsidRPr="00E81200">
              <w:t>2. Communicate the req</w:t>
            </w:r>
            <w:r w:rsidRPr="00E81200">
              <w:t>uirements of the food safety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200" w:rsidP="00E81200">
            <w:pPr>
              <w:pStyle w:val="BodyText"/>
            </w:pPr>
            <w:r w:rsidRPr="00E81200">
              <w:t>2.1 Explain food safety principles, food safety procedures and requirements, including regulatory requirements, to the team</w:t>
            </w:r>
          </w:p>
          <w:p w:rsidR="00000000" w:rsidRPr="00E81200" w:rsidP="00E81200">
            <w:pPr>
              <w:pStyle w:val="BodyText"/>
            </w:pPr>
            <w:r w:rsidRPr="00E81200">
              <w:t>2.2 Develop commitment to and responsibility for food safety through work team communication</w:t>
            </w:r>
          </w:p>
          <w:p w:rsidR="00000000" w:rsidRPr="00E81200" w:rsidP="00E81200">
            <w:pPr>
              <w:pStyle w:val="BodyText"/>
            </w:pPr>
            <w:r w:rsidRPr="00E81200">
              <w:t>2.3 D</w:t>
            </w:r>
            <w:r w:rsidRPr="00E81200">
              <w:t>efine, document and implement procedures to support the food safety plan</w:t>
            </w:r>
          </w:p>
          <w:p w:rsidR="00000000" w:rsidP="00E81200">
            <w:pPr>
              <w:pStyle w:val="BodyText"/>
              <w:rPr>
                <w:lang w:val="en-NZ"/>
              </w:rPr>
            </w:pPr>
            <w:r w:rsidRPr="00E81200">
              <w:t>2.4 Provide training and mentoring to the team to assist implementation</w:t>
            </w:r>
          </w:p>
        </w:tc>
      </w:tr>
      <w:tr w:rsidTr="00244D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200">
            <w:pPr>
              <w:pStyle w:val="BodyText"/>
              <w:rPr>
                <w:lang w:val="en-NZ"/>
              </w:rPr>
            </w:pPr>
            <w:r w:rsidRPr="00E81200">
              <w:t>3. Monitor the implementation of the food safety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200" w:rsidP="00E81200">
            <w:pPr>
              <w:pStyle w:val="BodyText"/>
            </w:pPr>
            <w:r w:rsidRPr="00E81200">
              <w:t>3.1 Monitor team’s implementation of the food safety pla</w:t>
            </w:r>
            <w:r w:rsidRPr="00E81200">
              <w:t>n</w:t>
            </w:r>
          </w:p>
          <w:p w:rsidR="00000000" w:rsidRPr="00E81200" w:rsidP="00E81200">
            <w:pPr>
              <w:pStyle w:val="BodyText"/>
            </w:pPr>
            <w:r w:rsidRPr="00E81200">
              <w:t>3.2 Monitor personal behaviour, including hygiene, housekeeping and use of clothing and equipment, and correct where necessary</w:t>
            </w:r>
          </w:p>
          <w:p w:rsidR="00000000" w:rsidRPr="00E81200" w:rsidP="00E81200">
            <w:pPr>
              <w:pStyle w:val="BodyText"/>
            </w:pPr>
            <w:r w:rsidRPr="00E81200">
              <w:t>3.3 Complete and maintain records and reports</w:t>
            </w:r>
          </w:p>
          <w:p w:rsidR="00000000" w:rsidRPr="00E81200" w:rsidP="00E81200">
            <w:pPr>
              <w:pStyle w:val="BodyText"/>
            </w:pPr>
            <w:r w:rsidRPr="00E81200">
              <w:t>3.4 Take prompt action to correct non-conformance</w:t>
            </w:r>
          </w:p>
          <w:p w:rsidR="00000000" w:rsidRPr="00E81200" w:rsidP="00E81200">
            <w:pPr>
              <w:pStyle w:val="BodyText"/>
            </w:pPr>
            <w:r w:rsidRPr="00E81200">
              <w:t>3.5 Identify and analyse causes</w:t>
            </w:r>
            <w:r w:rsidRPr="00E81200">
              <w:t xml:space="preserve"> of non-conformance</w:t>
            </w:r>
          </w:p>
          <w:p w:rsidR="00000000" w:rsidRPr="00E81200" w:rsidP="00E81200">
            <w:pPr>
              <w:pStyle w:val="BodyText"/>
            </w:pPr>
            <w:r w:rsidRPr="00E81200">
              <w:t>3.6 Implement control measures to prevent future non-conformance</w:t>
            </w:r>
          </w:p>
          <w:p w:rsidR="00000000" w:rsidP="00E81200">
            <w:pPr>
              <w:pStyle w:val="BodyText"/>
              <w:rPr>
                <w:lang w:val="en-NZ"/>
              </w:rPr>
            </w:pPr>
            <w:r w:rsidRPr="00E81200">
              <w:t>3.7 Report non-conformance to appropriate personnel</w:t>
            </w:r>
          </w:p>
        </w:tc>
      </w:tr>
      <w:tr w:rsidTr="00244D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200">
            <w:pPr>
              <w:pStyle w:val="BodyText"/>
              <w:rPr>
                <w:lang w:val="en-NZ"/>
              </w:rPr>
            </w:pPr>
            <w:r w:rsidRPr="00E81200">
              <w:t>4. Maintain the food safety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200" w:rsidP="00E81200">
            <w:pPr>
              <w:pStyle w:val="BodyText"/>
            </w:pPr>
            <w:r w:rsidRPr="00E81200">
              <w:t>4.1 Seek feedback from all personnel to identify potential hazards</w:t>
            </w:r>
            <w:r w:rsidRPr="00E81200">
              <w:t>, corrective actions and controls</w:t>
            </w:r>
          </w:p>
          <w:p w:rsidR="00000000" w:rsidRPr="00E81200" w:rsidP="00E81200">
            <w:pPr>
              <w:pStyle w:val="BodyText"/>
            </w:pPr>
            <w:r w:rsidRPr="00E81200">
              <w:t>4.2 Identify processes or conditions that could result in breaches of food safety procedures, and take preventive or corrective action</w:t>
            </w:r>
          </w:p>
          <w:p w:rsidR="00000000" w:rsidRPr="00E81200" w:rsidP="00E81200">
            <w:pPr>
              <w:pStyle w:val="BodyText"/>
            </w:pPr>
            <w:r w:rsidRPr="00E81200">
              <w:t>4.3 Update corrective action and control procedures to improve food safety</w:t>
            </w:r>
          </w:p>
          <w:p w:rsidR="00000000" w:rsidRPr="00E81200" w:rsidP="00E81200">
            <w:pPr>
              <w:pStyle w:val="BodyText"/>
            </w:pPr>
            <w:r w:rsidRPr="00E81200">
              <w:t>4.4 Complete</w:t>
            </w:r>
            <w:r w:rsidRPr="00E81200">
              <w:t xml:space="preserve"> safety plan documentation</w:t>
            </w:r>
          </w:p>
        </w:tc>
      </w:tr>
    </w:tbl>
    <w:p w:rsidR="00000000" w:rsidRPr="00E81200" w:rsidP="00E81200">
      <w:pPr>
        <w:pStyle w:val="BodyText"/>
      </w:pPr>
    </w:p>
    <w:p w:rsidR="00000000" w:rsidRPr="00E81200" w:rsidP="00E81200">
      <w:pPr>
        <w:pStyle w:val="AllowPageBreak"/>
      </w:pPr>
    </w:p>
    <w:p w:rsidR="00000000" w:rsidRPr="00E81200" w:rsidP="00E81200">
      <w:pPr>
        <w:pStyle w:val="Heading1"/>
      </w:pPr>
      <w:bookmarkStart w:id="6" w:name="O_1059074"/>
      <w:bookmarkEnd w:id="6"/>
      <w:r w:rsidRPr="00E81200">
        <w:t>Foundation Skills</w:t>
      </w:r>
    </w:p>
    <w:p w:rsidR="00000000" w:rsidRPr="00244D93" w:rsidP="00244D93">
      <w:pPr>
        <w:pStyle w:val="BodyText"/>
        <w:rPr>
          <w:i/>
        </w:rPr>
      </w:pPr>
      <w:r w:rsidRPr="00244D93">
        <w:rPr>
          <w:rStyle w:val="Emphasis"/>
        </w:rPr>
        <w:t>This section describes those language, literacy, numeracy and employment skills that are essential for performance in this unit of competency but are not explicit in the performance criteria</w:t>
      </w:r>
      <w:r w:rsidRPr="00244D93">
        <w:rPr>
          <w:rStyle w:val="Emphasis"/>
        </w:rPr>
        <w:t>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1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200">
            <w:pPr>
              <w:pStyle w:val="BodyTextBold"/>
              <w:rPr>
                <w:lang w:val="en-NZ"/>
              </w:rPr>
            </w:pPr>
            <w:r w:rsidRPr="00E8120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200">
            <w:pPr>
              <w:pStyle w:val="BodyTextBold"/>
              <w:rPr>
                <w:lang w:val="en-NZ"/>
              </w:rPr>
            </w:pPr>
            <w:r w:rsidRPr="00E81200">
              <w:t>Description</w:t>
            </w:r>
          </w:p>
        </w:tc>
      </w:tr>
      <w:tr w:rsidTr="00E81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200">
            <w:pPr>
              <w:pStyle w:val="BodyText"/>
              <w:rPr>
                <w:lang w:val="en-NZ"/>
              </w:rPr>
            </w:pPr>
            <w:r w:rsidRPr="00E8120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200" w:rsidP="00E81200">
            <w:pPr>
              <w:pStyle w:val="ListBullet"/>
            </w:pPr>
            <w:r w:rsidRPr="00E81200">
              <w:t>Interpret food safety program</w:t>
            </w:r>
          </w:p>
          <w:p w:rsidR="00000000" w:rsidP="00E81200">
            <w:pPr>
              <w:pStyle w:val="ListBullet"/>
              <w:rPr>
                <w:lang w:val="en-NZ"/>
              </w:rPr>
            </w:pPr>
            <w:r w:rsidRPr="00E81200">
              <w:t>Interpret workplace food safety practices and procedures</w:t>
            </w:r>
          </w:p>
        </w:tc>
      </w:tr>
      <w:tr w:rsidTr="00E81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200">
            <w:pPr>
              <w:pStyle w:val="BodyText"/>
              <w:rPr>
                <w:lang w:val="en-NZ"/>
              </w:rPr>
            </w:pPr>
            <w:r w:rsidRPr="00E8120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200">
            <w:pPr>
              <w:pStyle w:val="ListBullet"/>
              <w:rPr>
                <w:lang w:val="en-NZ"/>
              </w:rPr>
            </w:pPr>
            <w:r w:rsidRPr="00E81200">
              <w:t>Select and use appropriate communication strategies to interact effectively with team and supervisor</w:t>
            </w:r>
          </w:p>
        </w:tc>
      </w:tr>
      <w:tr w:rsidTr="00E81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200">
            <w:pPr>
              <w:pStyle w:val="BodyText"/>
              <w:rPr>
                <w:lang w:val="en-NZ"/>
              </w:rPr>
            </w:pPr>
            <w:r w:rsidRPr="00E8120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200" w:rsidP="00E81200">
            <w:pPr>
              <w:pStyle w:val="ListBullet"/>
            </w:pPr>
            <w:r w:rsidRPr="00E81200">
              <w:t>Use problem-solving skills to investigate non-conformance, and revise procedures where necessary</w:t>
            </w:r>
          </w:p>
        </w:tc>
      </w:tr>
    </w:tbl>
    <w:p w:rsidR="00000000" w:rsidRPr="00E81200" w:rsidP="00E81200">
      <w:pPr>
        <w:pStyle w:val="BodyText"/>
      </w:pPr>
    </w:p>
    <w:p w:rsidR="00000000" w:rsidRPr="00E81200" w:rsidP="00E81200">
      <w:pPr>
        <w:pStyle w:val="AllowPageBreak"/>
      </w:pPr>
    </w:p>
    <w:p w:rsidR="00000000" w:rsidRPr="00E81200" w:rsidP="00E81200">
      <w:pPr>
        <w:pStyle w:val="Heading1"/>
      </w:pPr>
      <w:bookmarkStart w:id="7" w:name="O_1059073"/>
      <w:bookmarkEnd w:id="7"/>
      <w:r w:rsidRPr="00E8120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81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200">
            <w:pPr>
              <w:pStyle w:val="BodyTextBold"/>
              <w:rPr>
                <w:lang w:val="en-NZ"/>
              </w:rPr>
            </w:pPr>
            <w:r w:rsidRPr="00E8120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200">
            <w:pPr>
              <w:pStyle w:val="BodyTextBold"/>
              <w:rPr>
                <w:lang w:val="en-NZ"/>
              </w:rPr>
            </w:pPr>
            <w:r w:rsidRPr="00E81200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200">
            <w:pPr>
              <w:pStyle w:val="BodyTextBold"/>
              <w:rPr>
                <w:lang w:val="en-NZ"/>
              </w:rPr>
            </w:pPr>
            <w:r w:rsidRPr="00E8120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200">
            <w:pPr>
              <w:pStyle w:val="BodyTextBold"/>
              <w:rPr>
                <w:lang w:val="en-NZ"/>
              </w:rPr>
            </w:pPr>
            <w:r w:rsidRPr="00E81200">
              <w:t>Equivalence status</w:t>
            </w:r>
          </w:p>
        </w:tc>
      </w:tr>
      <w:tr w:rsidTr="00E81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200">
            <w:pPr>
              <w:pStyle w:val="BodyText"/>
              <w:rPr>
                <w:lang w:val="en-NZ"/>
              </w:rPr>
            </w:pPr>
            <w:r w:rsidRPr="00E81200">
              <w:t>FBPFSY4001 Supervise and maintain a food safety plan</w:t>
            </w:r>
            <w:r w:rsidRPr="00E81200">
              <w:br/>
              <w:t>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200">
            <w:pPr>
              <w:pStyle w:val="BodyText"/>
              <w:rPr>
                <w:lang w:val="en-NZ"/>
              </w:rPr>
            </w:pPr>
            <w:r w:rsidRPr="00E81200">
              <w:t>FBPFSY4001 Supervise and maintain a food safety plan</w:t>
            </w:r>
            <w:r w:rsidRPr="00E81200">
              <w:br/>
              <w:t>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200">
            <w:pPr>
              <w:pStyle w:val="BodyText"/>
              <w:rPr>
                <w:lang w:val="en-NZ"/>
              </w:rPr>
            </w:pPr>
            <w:r w:rsidRPr="00E81200">
              <w:t>Minor changes to knowledge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200" w:rsidP="00E81200">
            <w:pPr>
              <w:pStyle w:val="BodyText"/>
            </w:pPr>
            <w:r w:rsidRPr="00E81200">
              <w:t>Equivalent unit</w:t>
            </w:r>
          </w:p>
        </w:tc>
      </w:tr>
    </w:tbl>
    <w:p w:rsidR="00000000" w:rsidRPr="00E81200" w:rsidP="00E81200">
      <w:pPr>
        <w:pStyle w:val="BodyText"/>
      </w:pPr>
    </w:p>
    <w:p w:rsidR="00000000" w:rsidRPr="00E81200" w:rsidP="00E81200">
      <w:pPr>
        <w:pStyle w:val="AllowPageBreak"/>
      </w:pPr>
    </w:p>
    <w:p w:rsidR="00000000" w:rsidRPr="00E81200" w:rsidP="00E81200">
      <w:pPr>
        <w:pStyle w:val="Heading1"/>
      </w:pPr>
      <w:bookmarkStart w:id="8" w:name="O_1059080"/>
      <w:bookmarkEnd w:id="8"/>
      <w:r w:rsidRPr="00E81200">
        <w:t>Links</w:t>
      </w:r>
    </w:p>
    <w:p w:rsidR="00000000" w:rsidRPr="00E81200" w:rsidP="00244D93">
      <w:pPr>
        <w:pStyle w:val="BodyText"/>
      </w:pPr>
      <w:r w:rsidRPr="00E81200">
        <w:t>Companion Volumes, including Implementation Guides,</w:t>
      </w:r>
      <w:r w:rsidRPr="00E81200">
        <w:t xml:space="preserve">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0210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81200" w:rsidP="00244D93">
      <w:pPr>
        <w:pStyle w:val="BodyText"/>
        <w:sectPr w:rsidSect="00E812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1200" w:rsidP="00E81200">
      <w:pPr>
        <w:pStyle w:val="SuperHeading"/>
      </w:pPr>
      <w:r w:rsidRPr="00E81200">
        <w:t>Assessment Requirements for FBPFSY4001 Supervise and maintain a food safety plan</w:t>
      </w:r>
    </w:p>
    <w:p w:rsidR="00000000" w:rsidRPr="00E81200" w:rsidP="00E81200">
      <w:pPr>
        <w:pStyle w:val="Heading1"/>
      </w:pPr>
      <w:bookmarkStart w:id="9" w:name="O_1059071"/>
      <w:bookmarkEnd w:id="9"/>
      <w:r w:rsidRPr="00E8120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1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200">
            <w:pPr>
              <w:pStyle w:val="BodyTextBold"/>
              <w:rPr>
                <w:lang w:val="en-NZ"/>
              </w:rPr>
            </w:pPr>
            <w:r w:rsidRPr="00E8120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200">
            <w:pPr>
              <w:pStyle w:val="BodyTextBold"/>
              <w:rPr>
                <w:lang w:val="en-NZ"/>
              </w:rPr>
            </w:pPr>
            <w:r w:rsidRPr="00E81200">
              <w:t>Comments</w:t>
            </w:r>
          </w:p>
        </w:tc>
      </w:tr>
      <w:tr w:rsidTr="00E81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200">
            <w:pPr>
              <w:pStyle w:val="BodyText"/>
              <w:rPr>
                <w:lang w:val="en-NZ"/>
              </w:rPr>
            </w:pPr>
            <w:r w:rsidRPr="00E81200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200">
            <w:pPr>
              <w:pStyle w:val="BodyText"/>
              <w:rPr>
                <w:lang w:val="en-NZ"/>
              </w:rPr>
            </w:pPr>
            <w:r w:rsidRPr="00E81200">
              <w:t>This version released with FBP Food, Beverage and Pharmaceutical Training Package Version 3.0.</w:t>
            </w:r>
          </w:p>
        </w:tc>
      </w:tr>
      <w:tr w:rsidTr="00E812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200">
            <w:pPr>
              <w:pStyle w:val="BodyText"/>
              <w:rPr>
                <w:lang w:val="en-NZ"/>
              </w:rPr>
            </w:pPr>
            <w:r w:rsidRPr="00E8120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200" w:rsidP="00E81200">
            <w:pPr>
              <w:pStyle w:val="BodyText"/>
            </w:pPr>
            <w:r w:rsidRPr="00E81200">
              <w:t>This version released with FBP Food, Beverage and Pharmaceutical Training Package Version 2.</w:t>
            </w:r>
            <w:r w:rsidRPr="00E81200">
              <w:t>0.</w:t>
            </w:r>
          </w:p>
        </w:tc>
      </w:tr>
    </w:tbl>
    <w:p w:rsidR="00000000" w:rsidRPr="00E81200" w:rsidP="00E81200">
      <w:pPr>
        <w:pStyle w:val="BodyText"/>
      </w:pPr>
    </w:p>
    <w:p w:rsidR="00000000" w:rsidRPr="00E81200" w:rsidP="00E81200">
      <w:pPr>
        <w:pStyle w:val="AllowPageBreak"/>
      </w:pPr>
    </w:p>
    <w:p w:rsidR="00000000" w:rsidRPr="00E81200" w:rsidP="00E81200">
      <w:pPr>
        <w:pStyle w:val="Heading1"/>
      </w:pPr>
      <w:bookmarkStart w:id="10" w:name="O_1059070"/>
      <w:bookmarkEnd w:id="10"/>
      <w:r w:rsidRPr="00E81200">
        <w:t>Performance Evidence</w:t>
      </w:r>
    </w:p>
    <w:p w:rsidR="00000000" w:rsidRPr="00E81200" w:rsidP="00244D93">
      <w:pPr>
        <w:pStyle w:val="BodyText"/>
      </w:pPr>
      <w:r w:rsidRPr="00E81200">
        <w:t xml:space="preserve">An individual demonstrating competency must satisfy all of the elements and performance criteria in this unit. </w:t>
      </w:r>
    </w:p>
    <w:p w:rsidR="00000000" w:rsidRPr="00E81200" w:rsidP="00244D93">
      <w:pPr>
        <w:pStyle w:val="BodyText"/>
      </w:pPr>
      <w:r w:rsidRPr="00E81200">
        <w:t>There must be evidence that the individual has effectively supervised and maintained a critical con</w:t>
      </w:r>
      <w:r w:rsidRPr="00E81200">
        <w:t>trol point (CCP) food safety program in a food processing environment, working with a small team on at least one occasion, including:</w:t>
      </w:r>
    </w:p>
    <w:p w:rsidR="00000000" w:rsidRPr="00E81200" w:rsidP="00E81200">
      <w:pPr>
        <w:pStyle w:val="ListBullet"/>
      </w:pPr>
      <w:r w:rsidRPr="00E81200">
        <w:t>reviewing a food safety plan for a food processing operation</w:t>
      </w:r>
    </w:p>
    <w:p w:rsidR="00000000" w:rsidRPr="00E81200" w:rsidP="00E81200">
      <w:pPr>
        <w:pStyle w:val="ListBullet"/>
      </w:pPr>
      <w:r w:rsidRPr="00E81200">
        <w:t>communicating the requirements of a food safety plan to workers</w:t>
      </w:r>
    </w:p>
    <w:p w:rsidR="00000000" w:rsidRPr="00E81200" w:rsidP="00E81200">
      <w:pPr>
        <w:pStyle w:val="ListBullet"/>
      </w:pPr>
      <w:r w:rsidRPr="00E81200">
        <w:t>demonstrating safe food handling work practices</w:t>
      </w:r>
    </w:p>
    <w:p w:rsidR="00000000" w:rsidRPr="00E81200" w:rsidP="00E81200">
      <w:pPr>
        <w:pStyle w:val="ListBullet"/>
      </w:pPr>
      <w:r w:rsidRPr="00E81200">
        <w:t>completing records and reports related to the implementation of food safety</w:t>
      </w:r>
    </w:p>
    <w:p w:rsidR="00000000" w:rsidRPr="00E81200" w:rsidP="00E81200">
      <w:pPr>
        <w:pStyle w:val="ListBullet"/>
      </w:pPr>
      <w:r w:rsidRPr="00E81200">
        <w:t>responding to non-compliances and taking corrective actions.</w:t>
      </w:r>
    </w:p>
    <w:p w:rsidR="00000000" w:rsidRPr="00E81200" w:rsidP="00E81200">
      <w:pPr>
        <w:pStyle w:val="AllowPageBreak"/>
      </w:pPr>
    </w:p>
    <w:p w:rsidR="00000000" w:rsidRPr="00E81200" w:rsidP="00E81200">
      <w:pPr>
        <w:pStyle w:val="Heading1"/>
      </w:pPr>
      <w:bookmarkStart w:id="11" w:name="O_1059069"/>
      <w:bookmarkEnd w:id="11"/>
      <w:r w:rsidRPr="00E81200">
        <w:t>Knowledge Evidence</w:t>
      </w:r>
    </w:p>
    <w:p w:rsidR="00000000" w:rsidRPr="00E81200" w:rsidP="00244D93">
      <w:pPr>
        <w:pStyle w:val="BodyText"/>
      </w:pPr>
      <w:r w:rsidRPr="00E81200">
        <w:t>An individual must be able to demonstrate the knowledge required to perform the tasks outlined in the elements and performance criteria of this unit. This includes knowledge of:</w:t>
      </w:r>
    </w:p>
    <w:p w:rsidR="00000000" w:rsidRPr="00E81200" w:rsidP="00E81200">
      <w:pPr>
        <w:pStyle w:val="ListBullet"/>
      </w:pPr>
      <w:r w:rsidRPr="00E81200">
        <w:t>Food Standards Code and relevant food legislation</w:t>
      </w:r>
    </w:p>
    <w:p w:rsidR="00000000" w:rsidRPr="00E81200" w:rsidP="00E81200">
      <w:pPr>
        <w:pStyle w:val="ListBullet"/>
      </w:pPr>
      <w:r w:rsidRPr="00E81200">
        <w:t>current technical and process knowledge required to participate in investigations of food safety/quality hazards, risks and incidents</w:t>
      </w:r>
    </w:p>
    <w:p w:rsidR="00000000" w:rsidRPr="00E81200" w:rsidP="00E81200">
      <w:pPr>
        <w:pStyle w:val="ListBullet"/>
      </w:pPr>
      <w:r w:rsidRPr="00E81200">
        <w:t>common microbiological, physical and chemical hazards to food safety, an</w:t>
      </w:r>
      <w:r w:rsidRPr="00E81200">
        <w:t>d related control methods</w:t>
      </w:r>
    </w:p>
    <w:p w:rsidR="00000000" w:rsidRPr="00E81200" w:rsidP="00E81200">
      <w:pPr>
        <w:pStyle w:val="ListBullet"/>
      </w:pPr>
      <w:r w:rsidRPr="00E81200">
        <w:t>the way changes in equipment and/or processing methods can affect food safety hazards and level of risk</w:t>
      </w:r>
    </w:p>
    <w:p w:rsidR="00000000" w:rsidRPr="00E81200" w:rsidP="00E81200">
      <w:pPr>
        <w:pStyle w:val="ListBullet"/>
      </w:pPr>
      <w:r w:rsidRPr="00E81200">
        <w:t>the objectives of a hazard analysis critical control point (HACCP) based food safety program</w:t>
      </w:r>
    </w:p>
    <w:p w:rsidR="00000000" w:rsidRPr="00E81200" w:rsidP="00E81200">
      <w:pPr>
        <w:pStyle w:val="ListBullet"/>
      </w:pPr>
      <w:r w:rsidRPr="00E81200">
        <w:t>the steps in the development of a</w:t>
      </w:r>
      <w:r w:rsidRPr="00E81200">
        <w:t xml:space="preserve"> CCP-based food safety plan</w:t>
      </w:r>
    </w:p>
    <w:p w:rsidR="00000000" w:rsidRPr="00E81200" w:rsidP="00E81200">
      <w:pPr>
        <w:pStyle w:val="ListBullet"/>
      </w:pPr>
      <w:r w:rsidRPr="00E81200">
        <w:t>the steps in the systematic introduction of a HACCP-based food safety program</w:t>
      </w:r>
    </w:p>
    <w:p w:rsidR="00000000" w:rsidRPr="00E81200" w:rsidP="00E81200">
      <w:pPr>
        <w:pStyle w:val="ListBullet"/>
      </w:pPr>
      <w:r w:rsidRPr="00E81200">
        <w:t>workplace recall and traceability procedures</w:t>
      </w:r>
    </w:p>
    <w:p w:rsidR="00000000" w:rsidRPr="00E81200" w:rsidP="00E81200">
      <w:pPr>
        <w:pStyle w:val="ListBullet"/>
      </w:pPr>
      <w:r w:rsidRPr="00E81200">
        <w:t>purpose of the CCP development and review process</w:t>
      </w:r>
    </w:p>
    <w:p w:rsidR="00000000" w:rsidRPr="00E81200" w:rsidP="00E81200">
      <w:pPr>
        <w:pStyle w:val="ListBullet"/>
      </w:pPr>
      <w:r w:rsidRPr="00E81200">
        <w:t>the document controls associated with a procedure chang</w:t>
      </w:r>
      <w:r w:rsidRPr="00E81200">
        <w:t>e</w:t>
      </w:r>
    </w:p>
    <w:p w:rsidR="00000000" w:rsidRPr="00E81200" w:rsidP="00E81200">
      <w:pPr>
        <w:pStyle w:val="ListBullet"/>
      </w:pPr>
      <w:r w:rsidRPr="00E81200">
        <w:t>the purpose of standard operating procedures and work instructions</w:t>
      </w:r>
    </w:p>
    <w:p w:rsidR="00000000" w:rsidRPr="00E81200" w:rsidP="00E81200">
      <w:pPr>
        <w:pStyle w:val="ListBullet"/>
      </w:pPr>
      <w:r w:rsidRPr="00E81200">
        <w:t>the process of auditing and verifying a HACCP-based food safety program</w:t>
      </w:r>
    </w:p>
    <w:p w:rsidR="00000000" w:rsidRPr="00E81200" w:rsidP="00E81200">
      <w:pPr>
        <w:pStyle w:val="ListBullet"/>
      </w:pPr>
      <w:r w:rsidRPr="00E81200">
        <w:t>the importance of role-modelling good personal hygiene, safe food handling and quality procedures.</w:t>
      </w:r>
    </w:p>
    <w:p w:rsidR="00000000" w:rsidRPr="00E81200" w:rsidP="00E81200">
      <w:pPr>
        <w:pStyle w:val="AllowPageBreak"/>
      </w:pPr>
    </w:p>
    <w:p w:rsidR="00000000" w:rsidRPr="00E81200" w:rsidP="00E81200">
      <w:pPr>
        <w:pStyle w:val="Heading1"/>
      </w:pPr>
      <w:bookmarkStart w:id="12" w:name="O_1059068"/>
      <w:bookmarkEnd w:id="12"/>
      <w:r w:rsidRPr="00E81200">
        <w:t>Assessment Conditions</w:t>
      </w:r>
    </w:p>
    <w:p w:rsidR="00000000" w:rsidRPr="00E81200" w:rsidP="00244D93">
      <w:pPr>
        <w:pStyle w:val="BodyText"/>
      </w:pPr>
      <w:r w:rsidRPr="00E81200">
        <w:t xml:space="preserve">Assessment of skills must take place under the following conditions: </w:t>
      </w:r>
    </w:p>
    <w:p w:rsidR="00000000" w:rsidRPr="00E81200" w:rsidP="00E81200">
      <w:pPr>
        <w:pStyle w:val="ListBullet"/>
      </w:pPr>
      <w:r w:rsidRPr="00E81200">
        <w:t>physical conditions:</w:t>
      </w:r>
    </w:p>
    <w:p w:rsidR="00000000" w:rsidRPr="00E81200" w:rsidP="00E81200">
      <w:pPr>
        <w:pStyle w:val="ListBullet2"/>
      </w:pPr>
      <w:r w:rsidRPr="00E81200">
        <w:t xml:space="preserve">skills must be demonstrated in a workplace setting or an environment that accurately represents a real workplace </w:t>
      </w:r>
    </w:p>
    <w:p w:rsidR="00000000" w:rsidRPr="00E81200" w:rsidP="00E81200">
      <w:pPr>
        <w:pStyle w:val="ListBullet"/>
      </w:pPr>
      <w:r w:rsidRPr="00E81200">
        <w:t>resources, equipm</w:t>
      </w:r>
      <w:r w:rsidRPr="00E81200">
        <w:t>ent and materials:</w:t>
      </w:r>
    </w:p>
    <w:p w:rsidR="00000000" w:rsidRPr="00E81200" w:rsidP="00E81200">
      <w:pPr>
        <w:pStyle w:val="ListBullet2"/>
      </w:pPr>
      <w:r w:rsidRPr="00E81200">
        <w:t>food processing equipment</w:t>
      </w:r>
    </w:p>
    <w:p w:rsidR="00000000" w:rsidRPr="00E81200" w:rsidP="00E81200">
      <w:pPr>
        <w:pStyle w:val="ListBullet2"/>
      </w:pPr>
      <w:r w:rsidRPr="00E81200">
        <w:t xml:space="preserve">methods and related software systems for collecting data, analysing data and compiling a report </w:t>
      </w:r>
    </w:p>
    <w:p w:rsidR="00000000" w:rsidRPr="00E81200" w:rsidP="00E81200">
      <w:pPr>
        <w:pStyle w:val="ListBullet"/>
      </w:pPr>
      <w:r w:rsidRPr="00E81200">
        <w:t>specifications:</w:t>
      </w:r>
    </w:p>
    <w:p w:rsidR="00000000" w:rsidRPr="00E81200" w:rsidP="00E81200">
      <w:pPr>
        <w:pStyle w:val="ListBullet2"/>
      </w:pPr>
      <w:r w:rsidRPr="00E81200">
        <w:t>workplace operating procedures</w:t>
      </w:r>
    </w:p>
    <w:p w:rsidR="00000000" w:rsidRPr="00E81200" w:rsidP="00E81200">
      <w:pPr>
        <w:pStyle w:val="ListBullet2"/>
      </w:pPr>
      <w:r w:rsidRPr="00E81200">
        <w:t>a CCP-based food safety plan for the food processing workplace</w:t>
      </w:r>
    </w:p>
    <w:p w:rsidR="00000000" w:rsidRPr="00E81200" w:rsidP="00E81200">
      <w:pPr>
        <w:pStyle w:val="ListBullet"/>
      </w:pPr>
      <w:r w:rsidRPr="00E81200">
        <w:t>relationships:</w:t>
      </w:r>
    </w:p>
    <w:p w:rsidR="00000000" w:rsidRPr="00E81200" w:rsidP="00E81200">
      <w:pPr>
        <w:pStyle w:val="ListBullet2"/>
      </w:pPr>
      <w:r w:rsidRPr="00E81200">
        <w:t>interactions with work team and supervisor.</w:t>
      </w:r>
    </w:p>
    <w:p w:rsidR="00000000" w:rsidRPr="00E81200" w:rsidP="00244D93">
      <w:pPr>
        <w:pStyle w:val="BodyText"/>
      </w:pPr>
      <w:r w:rsidRPr="00E81200">
        <w:t>Assessors of this unit must satisfy the requirements for assessors in applicable vocational education and training legislation, frameworks and/or standards.</w:t>
      </w:r>
    </w:p>
    <w:p w:rsidR="00000000" w:rsidRPr="00E81200" w:rsidP="00E81200">
      <w:pPr>
        <w:pStyle w:val="Heading1"/>
      </w:pPr>
      <w:bookmarkStart w:id="13" w:name="O_1059081"/>
      <w:bookmarkEnd w:id="13"/>
      <w:r w:rsidRPr="00E81200">
        <w:t>Links</w:t>
      </w:r>
    </w:p>
    <w:p w:rsidR="00000000" w:rsidRPr="00E81200" w:rsidP="00244D93">
      <w:pPr>
        <w:pStyle w:val="BodyText"/>
      </w:pPr>
      <w:r w:rsidRPr="00E8120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0210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81200" w:rsidP="00E81200"/>
    <w:sectPr w:rsidSect="00E812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2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200" w:rsidRPr="00244D93" w:rsidP="00244D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2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D93" w:rsidP="00E812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4D93" w:rsidP="00E812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44D93" w:rsidP="00E812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200" w:rsidP="00E812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4D93">
      <w:t>Approved</w:t>
    </w:r>
    <w:r w:rsidR="00244D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4D9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4D93">
      <w:rPr>
        <w:noProof/>
      </w:rPr>
      <w:t>4</w:t>
    </w:r>
    <w:r>
      <w:rPr>
        <w:noProof/>
      </w:rPr>
      <w:fldChar w:fldCharType="end"/>
    </w:r>
  </w:p>
  <w:p w:rsidR="00E81200" w:rsidP="00E812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4D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4D93">
      <w:t>Manufacturing Industry Skills Alliance</w:t>
    </w:r>
    <w:r w:rsidR="00244D93">
      <w:fldChar w:fldCharType="end"/>
    </w:r>
  </w:p>
  <w:p w:rsidR="00E81200" w:rsidP="00E812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2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D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1200" w:rsidRPr="00244D93" w:rsidP="00244D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2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D93" w:rsidRPr="002D2AF8" w:rsidP="00E812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FBPFSY4001 Supervise and maintain a food safety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4D93" w:rsidP="00E812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200" w:rsidRPr="002D2AF8" w:rsidP="00E812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4D93">
      <w:t>FBPFSY4001 Supervise and maintain a food safety plan</w:t>
    </w:r>
    <w:r w:rsidR="00244D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4D93">
      <w:rPr>
        <w:noProof/>
      </w:rPr>
      <w:t>2 March 2025</w:t>
    </w:r>
    <w:r>
      <w:fldChar w:fldCharType="end"/>
    </w:r>
  </w:p>
  <w:p w:rsidR="00E81200" w:rsidP="00E812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A636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C8D5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3C92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2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12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12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12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12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12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12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12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12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12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12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1200"/>
  </w:style>
  <w:style w:type="character" w:customStyle="1" w:styleId="Heading1Char">
    <w:name w:val="Heading 1 Char"/>
    <w:basedOn w:val="DefaultParagraphFont"/>
    <w:link w:val="Heading1"/>
    <w:rsid w:val="00E812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12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12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120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8120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81200"/>
    <w:rPr>
      <w:i/>
    </w:rPr>
  </w:style>
  <w:style w:type="paragraph" w:customStyle="1" w:styleId="SuperHeading">
    <w:name w:val="SuperHeading"/>
    <w:basedOn w:val="Normal"/>
    <w:rsid w:val="00E812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12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81200"/>
    <w:rPr>
      <w:b/>
    </w:rPr>
  </w:style>
  <w:style w:type="character" w:customStyle="1" w:styleId="Heading2Char">
    <w:name w:val="Heading 2 Char"/>
    <w:basedOn w:val="DefaultParagraphFont"/>
    <w:link w:val="Heading2"/>
    <w:rsid w:val="00E812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12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12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12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12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12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12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12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12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12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12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12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12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12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12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12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12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12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12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12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81200"/>
    <w:rPr>
      <w:b/>
      <w:spacing w:val="0"/>
    </w:rPr>
  </w:style>
  <w:style w:type="paragraph" w:customStyle="1" w:styleId="SuperTitle">
    <w:name w:val="SuperTitle"/>
    <w:basedOn w:val="Title"/>
    <w:rsid w:val="00E812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12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12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12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12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12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12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12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12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12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12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12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12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12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12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1200"/>
  </w:style>
  <w:style w:type="paragraph" w:styleId="TableofFigures">
    <w:name w:val="table of figures"/>
    <w:basedOn w:val="Normal"/>
    <w:next w:val="Normal"/>
    <w:semiHidden/>
    <w:rsid w:val="00E812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12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1200"/>
    <w:rPr>
      <w:rFonts w:ascii="Wingdings" w:hAnsi="Wingdings"/>
    </w:rPr>
  </w:style>
  <w:style w:type="paragraph" w:customStyle="1" w:styleId="TableHeading">
    <w:name w:val="Table Heading"/>
    <w:basedOn w:val="HeadingBase"/>
    <w:rsid w:val="00E812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1200"/>
    <w:rPr>
      <w:color w:val="0033CC"/>
      <w:u w:val="none"/>
    </w:rPr>
  </w:style>
  <w:style w:type="paragraph" w:customStyle="1" w:styleId="BodyTextRight">
    <w:name w:val="Body Text Right"/>
    <w:basedOn w:val="BodyText"/>
    <w:rsid w:val="00E812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12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12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12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12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12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1200"/>
    <w:rPr>
      <w:sz w:val="32"/>
    </w:rPr>
  </w:style>
  <w:style w:type="paragraph" w:customStyle="1" w:styleId="HeadingProcedure">
    <w:name w:val="Heading Procedure"/>
    <w:basedOn w:val="HeadingBase"/>
    <w:next w:val="Normal"/>
    <w:rsid w:val="00E812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1200"/>
    <w:pPr>
      <w:spacing w:before="60" w:after="60"/>
    </w:pPr>
  </w:style>
  <w:style w:type="paragraph" w:styleId="ListContinue">
    <w:name w:val="List Continue"/>
    <w:basedOn w:val="List"/>
    <w:rsid w:val="00E81200"/>
    <w:pPr>
      <w:ind w:firstLine="0"/>
    </w:pPr>
  </w:style>
  <w:style w:type="paragraph" w:customStyle="1" w:styleId="ListNote">
    <w:name w:val="List Note"/>
    <w:basedOn w:val="List"/>
    <w:rsid w:val="00E812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12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12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1200"/>
    <w:rPr>
      <w:rFonts w:ascii="Courier New" w:hAnsi="Courier New"/>
    </w:rPr>
  </w:style>
  <w:style w:type="paragraph" w:customStyle="1" w:styleId="NoteBullet">
    <w:name w:val="Note Bullet"/>
    <w:basedOn w:val="Note"/>
    <w:rsid w:val="00E812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12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12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12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12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12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12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1200"/>
    <w:rPr>
      <w:b/>
      <w:smallCaps/>
    </w:rPr>
  </w:style>
  <w:style w:type="paragraph" w:customStyle="1" w:styleId="TableListNumber">
    <w:name w:val="Table List Number"/>
    <w:basedOn w:val="ListNumber"/>
    <w:rsid w:val="00E812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12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1200"/>
    <w:pPr>
      <w:numPr>
        <w:numId w:val="9"/>
      </w:numPr>
    </w:pPr>
  </w:style>
  <w:style w:type="paragraph" w:customStyle="1" w:styleId="ListAlpha2">
    <w:name w:val="List Alpha 2"/>
    <w:basedOn w:val="List2"/>
    <w:rsid w:val="00E81200"/>
    <w:pPr>
      <w:numPr>
        <w:numId w:val="8"/>
      </w:numPr>
    </w:pPr>
  </w:style>
  <w:style w:type="paragraph" w:styleId="List2">
    <w:name w:val="List 2"/>
    <w:basedOn w:val="BodyText"/>
    <w:rsid w:val="00E812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12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12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12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12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12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1200"/>
    <w:pPr>
      <w:numPr>
        <w:numId w:val="4"/>
      </w:numPr>
    </w:pPr>
  </w:style>
  <w:style w:type="paragraph" w:styleId="ListContinue2">
    <w:name w:val="List Continue 2"/>
    <w:basedOn w:val="List2"/>
    <w:rsid w:val="00E81200"/>
    <w:pPr>
      <w:ind w:firstLine="0"/>
    </w:pPr>
  </w:style>
  <w:style w:type="paragraph" w:styleId="ListContinue3">
    <w:name w:val="List Continue 3"/>
    <w:basedOn w:val="List3"/>
    <w:rsid w:val="00E81200"/>
    <w:pPr>
      <w:ind w:left="1021" w:firstLine="0"/>
    </w:pPr>
  </w:style>
  <w:style w:type="paragraph" w:styleId="ListContinue4">
    <w:name w:val="List Continue 4"/>
    <w:basedOn w:val="List4"/>
    <w:rsid w:val="00E81200"/>
    <w:pPr>
      <w:ind w:firstLine="0"/>
    </w:pPr>
  </w:style>
  <w:style w:type="paragraph" w:styleId="ListContinue5">
    <w:name w:val="List Continue 5"/>
    <w:basedOn w:val="List5"/>
    <w:rsid w:val="00E81200"/>
    <w:pPr>
      <w:ind w:firstLine="0"/>
    </w:pPr>
  </w:style>
  <w:style w:type="paragraph" w:styleId="ListNumber3">
    <w:name w:val="List Number 3"/>
    <w:basedOn w:val="List3"/>
    <w:rsid w:val="00E81200"/>
    <w:pPr>
      <w:numPr>
        <w:numId w:val="5"/>
      </w:numPr>
    </w:pPr>
  </w:style>
  <w:style w:type="paragraph" w:styleId="ListNumber4">
    <w:name w:val="List Number 4"/>
    <w:basedOn w:val="List4"/>
    <w:rsid w:val="00E81200"/>
    <w:pPr>
      <w:numPr>
        <w:numId w:val="6"/>
      </w:numPr>
    </w:pPr>
  </w:style>
  <w:style w:type="paragraph" w:styleId="ListNumber5">
    <w:name w:val="List Number 5"/>
    <w:basedOn w:val="List5"/>
    <w:rsid w:val="00E81200"/>
    <w:pPr>
      <w:numPr>
        <w:numId w:val="7"/>
      </w:numPr>
    </w:pPr>
  </w:style>
  <w:style w:type="paragraph" w:styleId="BlockText">
    <w:name w:val="Block Text"/>
    <w:basedOn w:val="Normal"/>
    <w:rsid w:val="00E812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12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1200"/>
    <w:rPr>
      <w:sz w:val="16"/>
      <w:vertAlign w:val="superscript"/>
    </w:rPr>
  </w:style>
  <w:style w:type="character" w:customStyle="1" w:styleId="Symbols">
    <w:name w:val="Symbols"/>
    <w:basedOn w:val="DefaultParagraphFont"/>
    <w:rsid w:val="00E81200"/>
    <w:rPr>
      <w:rFonts w:ascii="Symbol" w:hAnsi="Symbol"/>
    </w:rPr>
  </w:style>
  <w:style w:type="character" w:customStyle="1" w:styleId="MenuOptions">
    <w:name w:val="Menu Options"/>
    <w:basedOn w:val="DefaultParagraphFont"/>
    <w:rsid w:val="00E812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1200"/>
    <w:rPr>
      <w:b/>
    </w:rPr>
  </w:style>
  <w:style w:type="character" w:customStyle="1" w:styleId="Underlined">
    <w:name w:val="Underlined"/>
    <w:basedOn w:val="DefaultParagraphFont"/>
    <w:rsid w:val="00E81200"/>
    <w:rPr>
      <w:u w:val="single"/>
    </w:rPr>
  </w:style>
  <w:style w:type="paragraph" w:customStyle="1" w:styleId="TableBodyTextRight">
    <w:name w:val="Table Body Text Right"/>
    <w:basedOn w:val="TableBodyText"/>
    <w:rsid w:val="00E812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1200"/>
    <w:rPr>
      <w:sz w:val="18"/>
    </w:rPr>
  </w:style>
  <w:style w:type="paragraph" w:customStyle="1" w:styleId="BodySmallRight">
    <w:name w:val="Body Small Right"/>
    <w:basedOn w:val="BodyTextRight"/>
    <w:rsid w:val="00E81200"/>
    <w:rPr>
      <w:sz w:val="18"/>
      <w:szCs w:val="18"/>
    </w:rPr>
  </w:style>
  <w:style w:type="paragraph" w:customStyle="1" w:styleId="MarginEdition">
    <w:name w:val="Margin Edition"/>
    <w:basedOn w:val="MarginNote"/>
    <w:rsid w:val="00E812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1200"/>
    <w:rPr>
      <w:sz w:val="2"/>
      <w:szCs w:val="2"/>
    </w:rPr>
  </w:style>
  <w:style w:type="character" w:customStyle="1" w:styleId="Small">
    <w:name w:val="Small"/>
    <w:basedOn w:val="DefaultParagraphFont"/>
    <w:rsid w:val="00E81200"/>
    <w:rPr>
      <w:sz w:val="16"/>
    </w:rPr>
  </w:style>
  <w:style w:type="paragraph" w:customStyle="1" w:styleId="WideTable">
    <w:name w:val="Wide Table"/>
    <w:basedOn w:val="Normal"/>
    <w:rsid w:val="00E812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1200"/>
  </w:style>
  <w:style w:type="paragraph" w:styleId="Quote">
    <w:name w:val="Quote"/>
    <w:basedOn w:val="Heading1"/>
    <w:link w:val="QuoteChar"/>
    <w:qFormat/>
    <w:rsid w:val="00E812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12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1200"/>
    <w:pPr>
      <w:pageBreakBefore/>
    </w:pPr>
  </w:style>
  <w:style w:type="paragraph" w:customStyle="1" w:styleId="Border">
    <w:name w:val="Border"/>
    <w:basedOn w:val="Normal"/>
    <w:qFormat/>
    <w:rsid w:val="00E812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12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2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2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12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12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12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12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12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1200"/>
    <w:rPr>
      <w:u w:val="single"/>
    </w:rPr>
  </w:style>
  <w:style w:type="character" w:customStyle="1" w:styleId="BoldandItalics">
    <w:name w:val="Bold and Italics"/>
    <w:qFormat/>
    <w:rsid w:val="00E81200"/>
    <w:rPr>
      <w:b/>
      <w:i/>
      <w:u w:val="none"/>
    </w:rPr>
  </w:style>
  <w:style w:type="paragraph" w:styleId="BalloonText">
    <w:name w:val="Balloon Text"/>
    <w:basedOn w:val="Normal"/>
    <w:link w:val="BalloonTextChar"/>
    <w:rsid w:val="00E812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12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12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12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12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12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120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44D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1032</Words>
  <Characters>6453</Characters>
  <Application>Microsoft Office Word</Application>
  <DocSecurity>0</DocSecurity>
  <Lines>208</Lines>
  <Paragraphs>138</Paragraphs>
  <ScaleCrop>false</ScaleCrop>
  <Company>Author-it Software Corporation Ltd.</Company>
  <LinksUpToDate>false</LinksUpToDate>
  <CharactersWithSpaces>7347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FBPFSY4001 Supervise and maintain a food safety plan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2025-03-01T13:16:00Z</dcterms:created>
  <dcterms:modified xsi:type="dcterms:W3CDTF">2025-03-01T13:16:00Z</dcterms:modified>
</cp:coreProperties>
</file>