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7E8" w:rsidP="002827E8">
      <w:pPr>
        <w:pStyle w:val="Title"/>
      </w:pPr>
      <w:r>
        <w:fldChar w:fldCharType="begin"/>
      </w:r>
      <w:r>
        <w:instrText xml:space="preserve"> TITLE   \* MERGEFORMAT </w:instrText>
      </w:r>
      <w:r>
        <w:fldChar w:fldCharType="separate"/>
      </w:r>
      <w:r>
        <w:t>FBPFST5027 Implement and review the production of milk and related products by the membrane system</w:t>
      </w:r>
      <w:r>
        <w:fldChar w:fldCharType="end"/>
      </w:r>
    </w:p>
    <w:p w:rsidR="002827E8" w:rsidP="002827E8">
      <w:pPr>
        <w:pStyle w:val="Version"/>
        <w:sectPr w:rsidSect="00936C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6CBF" w:rsidP="00936CBF">
      <w:pPr>
        <w:pStyle w:val="SuperHeading"/>
      </w:pPr>
      <w:r w:rsidRPr="00936CBF">
        <w:t>FBPFST5027 Implement and review the production of milk and related products by the membrane system</w:t>
      </w:r>
    </w:p>
    <w:p w:rsidR="00000000" w:rsidRPr="00936CBF" w:rsidP="00936CBF">
      <w:pPr>
        <w:pStyle w:val="Heading1"/>
      </w:pPr>
      <w:bookmarkStart w:id="1" w:name="O_995154"/>
      <w:bookmarkEnd w:id="1"/>
      <w:r w:rsidRPr="00936CBF">
        <w:t>Modification History</w:t>
      </w:r>
    </w:p>
    <w:tbl>
      <w:tblPr>
        <w:tblW w:w="9520" w:type="dxa"/>
        <w:tblLayout w:type="fixed"/>
        <w:tblCellMar>
          <w:left w:w="62" w:type="dxa"/>
          <w:right w:w="62" w:type="dxa"/>
        </w:tblCellMar>
        <w:tblLook w:val="0000"/>
      </w:tblPr>
      <w:tblGrid>
        <w:gridCol w:w="2528"/>
        <w:gridCol w:w="6992"/>
      </w:tblGrid>
      <w:tr w:rsidTr="00936CB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rPr>
                <w:rStyle w:val="SpecialBold"/>
              </w:rPr>
              <w:t>Comments</w:t>
            </w:r>
          </w:p>
        </w:tc>
      </w:tr>
      <w:tr w:rsidTr="00936CB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This version released with the FBP Food, Beverage and Pharmaceutical Training Package Version 2.0.</w:t>
            </w:r>
          </w:p>
        </w:tc>
      </w:tr>
    </w:tbl>
    <w:p w:rsidR="00000000" w:rsidRPr="00936CBF" w:rsidP="00936CBF">
      <w:pPr>
        <w:pStyle w:val="BodyText"/>
      </w:pPr>
    </w:p>
    <w:p w:rsidR="00000000" w:rsidRPr="00936CBF" w:rsidP="00936CBF">
      <w:pPr>
        <w:pStyle w:val="AllowPageBreak"/>
      </w:pPr>
    </w:p>
    <w:p w:rsidR="00000000" w:rsidRPr="00936CBF" w:rsidP="00936CBF">
      <w:pPr>
        <w:pStyle w:val="Heading1"/>
      </w:pPr>
      <w:bookmarkStart w:id="2" w:name="O_995155"/>
      <w:bookmarkEnd w:id="2"/>
      <w:r w:rsidRPr="00936CBF">
        <w:t>Application</w:t>
      </w:r>
    </w:p>
    <w:p w:rsidR="00000000" w:rsidRPr="00936CBF" w:rsidP="002827E8">
      <w:pPr>
        <w:pStyle w:val="BodyText"/>
      </w:pPr>
      <w:r w:rsidRPr="00936CBF">
        <w:t>This unit of competency describes the skills and knowledge required to implement the production of milk and milk products usin</w:t>
      </w:r>
      <w:r w:rsidRPr="00936CBF">
        <w:t>g a membrane system, and to review production standards and procedures for that process. The individual is required to use knowledge of food science and processes to determine the required food safety quality and performance of food production equipment.</w:t>
      </w:r>
    </w:p>
    <w:p w:rsidR="00000000" w:rsidRPr="00936CBF" w:rsidP="002827E8">
      <w:pPr>
        <w:pStyle w:val="BodyText"/>
      </w:pPr>
      <w:r w:rsidRPr="00936CBF">
        <w:t>T</w:t>
      </w:r>
      <w:r w:rsidRPr="00936CBF">
        <w:t>his unit applies to individuals who are responsible for maintaining product safety, quality and efficiency in the dairy processing sector, and who exercise autonomy in undertaking complex work related to food product design, quality assurance and productio</w:t>
      </w:r>
      <w:r w:rsidRPr="00936CBF">
        <w:t>n management.</w:t>
      </w:r>
    </w:p>
    <w:p w:rsidR="00000000" w:rsidRPr="00936CBF" w:rsidP="002827E8">
      <w:pPr>
        <w:pStyle w:val="BodyText"/>
      </w:pPr>
      <w:r w:rsidRPr="00936CBF">
        <w:t>No occupational licensing or certification requirements apply to this unit at the time of publication. However, legislative and regulatory requirements for food processing exist, so local requirements must be checked. All work must comply wit</w:t>
      </w:r>
      <w:r w:rsidRPr="00936CBF">
        <w:t xml:space="preserve">h Australian food safety standards and relevant codes of practice. </w:t>
      </w:r>
    </w:p>
    <w:p w:rsidR="00000000" w:rsidRPr="00936CBF" w:rsidP="00936CBF">
      <w:pPr>
        <w:pStyle w:val="Heading1"/>
      </w:pPr>
      <w:bookmarkStart w:id="3" w:name="O_995156"/>
      <w:bookmarkEnd w:id="3"/>
      <w:r w:rsidRPr="00936CBF">
        <w:t>Pre-requisite Unit</w:t>
      </w:r>
    </w:p>
    <w:p w:rsidR="00000000" w:rsidRPr="00936CBF" w:rsidP="002827E8">
      <w:pPr>
        <w:pStyle w:val="BodyText"/>
      </w:pPr>
      <w:r w:rsidRPr="00936CBF">
        <w:t>Nil</w:t>
      </w:r>
    </w:p>
    <w:p w:rsidR="00000000" w:rsidRPr="00936CBF" w:rsidP="00936CBF">
      <w:pPr>
        <w:pStyle w:val="Heading1"/>
      </w:pPr>
      <w:bookmarkStart w:id="4" w:name="O_995158"/>
      <w:bookmarkEnd w:id="4"/>
      <w:r w:rsidRPr="00936CBF">
        <w:t>Unit Sector</w:t>
      </w:r>
    </w:p>
    <w:p w:rsidR="00000000" w:rsidRPr="00936CBF" w:rsidP="002827E8">
      <w:pPr>
        <w:pStyle w:val="BodyText"/>
      </w:pPr>
      <w:r w:rsidRPr="00936CBF">
        <w:t>Food science and technology (FST)</w:t>
      </w:r>
    </w:p>
    <w:p w:rsidR="00000000" w:rsidRPr="00936CBF" w:rsidP="00936CBF">
      <w:pPr>
        <w:pStyle w:val="Heading1"/>
      </w:pPr>
      <w:bookmarkStart w:id="5" w:name="O_995159"/>
      <w:bookmarkEnd w:id="5"/>
      <w:r w:rsidRPr="00936CBF">
        <w:t>Elements and Performance Criteria</w:t>
      </w:r>
    </w:p>
    <w:tbl>
      <w:tblPr>
        <w:tblW w:w="9520" w:type="dxa"/>
        <w:tblLayout w:type="fixed"/>
        <w:tblCellMar>
          <w:left w:w="62" w:type="dxa"/>
          <w:right w:w="62" w:type="dxa"/>
        </w:tblCellMar>
        <w:tblLook w:val="0000"/>
      </w:tblPr>
      <w:tblGrid>
        <w:gridCol w:w="2580"/>
        <w:gridCol w:w="6940"/>
      </w:tblGrid>
      <w:tr w:rsidTr="002827E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36CBF">
            <w:pPr>
              <w:pStyle w:val="BodyText"/>
              <w:rPr>
                <w:lang w:val="en-NZ"/>
              </w:rPr>
            </w:pPr>
            <w:r w:rsidRPr="00936CBF">
              <w:rPr>
                <w:rStyle w:val="SpecialBold"/>
              </w:rPr>
              <w:t>Performance Criteria</w:t>
            </w:r>
          </w:p>
        </w:tc>
      </w:tr>
      <w:tr w:rsidTr="002827E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rPr>
                <w:rStyle w:val="Emphasis"/>
              </w:rPr>
              <w:t>Performance criteria describe the performance needed to demonstrate achievement of the element.</w:t>
            </w:r>
          </w:p>
        </w:tc>
      </w:tr>
      <w:tr w:rsidTr="00282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 xml:space="preserve">1. Plan and monitor the </w:t>
            </w:r>
            <w:r w:rsidRPr="00936CBF">
              <w:t>manufacturing of milk using a membrane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1.1 Identify quality and safety standards for m</w:t>
            </w:r>
            <w:r w:rsidRPr="00936CBF">
              <w:t xml:space="preserve">ilk products </w:t>
            </w:r>
            <w:r w:rsidRPr="00936CBF">
              <w:t>manufactured using a membrane system</w:t>
            </w:r>
          </w:p>
          <w:p w:rsidR="00000000" w:rsidRPr="00936CBF" w:rsidP="00936CBF">
            <w:pPr>
              <w:pStyle w:val="BodyText"/>
            </w:pPr>
            <w:r w:rsidRPr="00936CBF">
              <w:t>1.2 Select appropriate production systems and the sequence of activity, and prepare the system for operation</w:t>
            </w:r>
          </w:p>
          <w:p w:rsidR="00000000" w:rsidRPr="00936CBF" w:rsidP="00936CBF">
            <w:pPr>
              <w:pStyle w:val="BodyText"/>
            </w:pPr>
            <w:r w:rsidRPr="00936CBF">
              <w:t>1.3 Establish ingredients and resource requirements for production run</w:t>
            </w:r>
          </w:p>
          <w:p w:rsidR="00000000" w:rsidRPr="00936CBF" w:rsidP="00936CBF">
            <w:pPr>
              <w:pStyle w:val="BodyText"/>
            </w:pPr>
            <w:r w:rsidRPr="00936CBF">
              <w:t>1.4 Interpret or develop a</w:t>
            </w:r>
            <w:r w:rsidRPr="00936CBF">
              <w:t xml:space="preserve"> production schedule to ensure all resources and requirements are available and meet company requirements</w:t>
            </w:r>
          </w:p>
          <w:p w:rsidR="00000000" w:rsidRPr="00936CBF" w:rsidP="00936CBF">
            <w:pPr>
              <w:pStyle w:val="BodyText"/>
            </w:pPr>
            <w:r w:rsidRPr="00936CBF">
              <w:t>1.5 Set the production system to operating specifications before and during production</w:t>
            </w:r>
          </w:p>
          <w:p w:rsidR="00000000" w:rsidRPr="00936CBF" w:rsidP="00936CBF">
            <w:pPr>
              <w:pStyle w:val="BodyText"/>
            </w:pPr>
            <w:r w:rsidRPr="00936CBF">
              <w:t>1.6 Document data requirements for food safety, quality and pro</w:t>
            </w:r>
            <w:r w:rsidRPr="00936CBF">
              <w:t>duction standards</w:t>
            </w:r>
          </w:p>
          <w:p w:rsidR="00000000" w:rsidRPr="00936CBF" w:rsidP="00936CBF">
            <w:pPr>
              <w:pStyle w:val="BodyText"/>
            </w:pPr>
            <w:r w:rsidRPr="00936CBF">
              <w:t>1.7 Establish data collection points consistent with equipment capabilities and data requirements</w:t>
            </w:r>
          </w:p>
          <w:p w:rsidR="00000000" w:rsidRPr="00936CBF" w:rsidP="00936CBF">
            <w:pPr>
              <w:pStyle w:val="BodyText"/>
            </w:pPr>
            <w:r w:rsidRPr="00936CBF">
              <w:t>1.8 Apply or develop procedures to deal with non-conformance in processes</w:t>
            </w:r>
          </w:p>
          <w:p w:rsidR="00000000" w:rsidP="00936CBF">
            <w:pPr>
              <w:pStyle w:val="BodyText"/>
              <w:rPr>
                <w:lang w:val="en-NZ"/>
              </w:rPr>
            </w:pPr>
            <w:r w:rsidRPr="00936CBF">
              <w:t>1.9 Monitor process controls for the production of quality products</w:t>
            </w:r>
          </w:p>
        </w:tc>
      </w:tr>
      <w:tr w:rsidTr="00282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2. Diagnose, rectify and report problems arising from manufacturing of milk and related products by a membrane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2.1 Determine and implement methods and systems to identify product d</w:t>
            </w:r>
            <w:r w:rsidRPr="00936CBF">
              <w:t>efects in the preparation and production process</w:t>
            </w:r>
          </w:p>
          <w:p w:rsidR="00000000" w:rsidRPr="00936CBF" w:rsidP="00936CBF">
            <w:pPr>
              <w:pStyle w:val="BodyText"/>
            </w:pPr>
            <w:r w:rsidRPr="00936CBF">
              <w:t>2.2 Implement a sampling plan for products</w:t>
            </w:r>
          </w:p>
          <w:p w:rsidR="00000000" w:rsidRPr="00936CBF" w:rsidP="00936CBF">
            <w:pPr>
              <w:pStyle w:val="BodyText"/>
            </w:pPr>
            <w:r w:rsidRPr="00936CBF">
              <w:t>2.3 Conduct sensory analysis of products and analyse results</w:t>
            </w:r>
          </w:p>
          <w:p w:rsidR="00000000" w:rsidRPr="00936CBF" w:rsidP="00936CBF">
            <w:pPr>
              <w:pStyle w:val="BodyText"/>
            </w:pPr>
            <w:r w:rsidRPr="00936CBF">
              <w:t>2.4 Identify and apply adjustments to processes and equipment based on test results</w:t>
            </w:r>
          </w:p>
          <w:p w:rsidR="00000000" w:rsidP="00936CBF">
            <w:pPr>
              <w:pStyle w:val="BodyText"/>
              <w:rPr>
                <w:lang w:val="en-NZ"/>
              </w:rPr>
            </w:pPr>
            <w:r w:rsidRPr="00936CBF">
              <w:t>2.5 Report problems</w:t>
            </w:r>
            <w:r w:rsidRPr="00936CBF">
              <w:t xml:space="preserve"> to designated person</w:t>
            </w:r>
          </w:p>
        </w:tc>
      </w:tr>
      <w:tr w:rsidTr="002827E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3. Review production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3.1 Review the critical control points (CCPs) and critical limits for product safety</w:t>
            </w:r>
          </w:p>
          <w:p w:rsidR="00000000" w:rsidRPr="00936CBF" w:rsidP="00936CBF">
            <w:pPr>
              <w:pStyle w:val="BodyText"/>
            </w:pPr>
            <w:r w:rsidRPr="00936CBF">
              <w:t>3.2 Review operating procedures for the food safety and quality of products</w:t>
            </w:r>
          </w:p>
          <w:p w:rsidR="00000000" w:rsidRPr="00936CBF" w:rsidP="00936CBF">
            <w:pPr>
              <w:pStyle w:val="BodyText"/>
            </w:pPr>
            <w:r w:rsidRPr="00936CBF">
              <w:t>3.3 Review safe work systems for processi</w:t>
            </w:r>
            <w:r w:rsidRPr="00936CBF">
              <w:t>ng of products</w:t>
            </w:r>
          </w:p>
          <w:p w:rsidR="00000000" w:rsidRPr="00936CBF" w:rsidP="00936CBF">
            <w:pPr>
              <w:pStyle w:val="BodyText"/>
            </w:pPr>
            <w:r w:rsidRPr="00936CBF">
              <w:t>3.4 Review the environmental impacts and energy efficiencies for processing</w:t>
            </w:r>
          </w:p>
        </w:tc>
      </w:tr>
    </w:tbl>
    <w:p w:rsidR="00000000" w:rsidRPr="00936CBF" w:rsidP="00936CBF">
      <w:pPr>
        <w:pStyle w:val="BodyText"/>
      </w:pPr>
    </w:p>
    <w:p w:rsidR="00000000" w:rsidRPr="00936CBF" w:rsidP="00936CBF">
      <w:pPr>
        <w:pStyle w:val="AllowPageBreak"/>
      </w:pPr>
    </w:p>
    <w:p w:rsidR="00000000" w:rsidRPr="00936CBF" w:rsidP="00936CBF">
      <w:pPr>
        <w:pStyle w:val="Heading1"/>
      </w:pPr>
      <w:bookmarkStart w:id="6" w:name="O_995160"/>
      <w:bookmarkEnd w:id="6"/>
      <w:r w:rsidRPr="00936CBF">
        <w:t>Foundation Skills</w:t>
      </w:r>
    </w:p>
    <w:p w:rsidR="00000000" w:rsidRPr="002827E8" w:rsidP="002827E8">
      <w:pPr>
        <w:pStyle w:val="BodyText"/>
        <w:rPr>
          <w:i/>
        </w:rPr>
      </w:pPr>
      <w:r w:rsidRPr="002827E8">
        <w:rPr>
          <w:rStyle w:val="Emphasis"/>
        </w:rPr>
        <w:t xml:space="preserve">This section describes those language, literacy, numeracy and employment skills that are essential for performance in this unit </w:t>
      </w:r>
      <w:r w:rsidRPr="002827E8">
        <w:rPr>
          <w:rStyle w:val="Emphasis"/>
        </w:rPr>
        <w:t>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36CB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rPr>
                <w:rStyle w:val="SpecialBold"/>
              </w:rPr>
              <w:t>Description</w:t>
            </w:r>
          </w:p>
        </w:tc>
      </w:tr>
      <w:tr w:rsidTr="00936C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ListBullet"/>
            </w:pPr>
            <w:r w:rsidRPr="00936CBF">
              <w:t>Interpret food safety guidelines and regulations</w:t>
            </w:r>
          </w:p>
          <w:p w:rsidR="00000000" w:rsidP="00936CBF">
            <w:pPr>
              <w:pStyle w:val="ListBullet"/>
              <w:rPr>
                <w:lang w:val="en-NZ"/>
              </w:rPr>
            </w:pPr>
            <w:r w:rsidRPr="00936CBF">
              <w:t>Interpret product quality and workplace procedures</w:t>
            </w:r>
          </w:p>
        </w:tc>
      </w:tr>
      <w:tr w:rsidTr="00936C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ListBullet"/>
              <w:rPr>
                <w:lang w:val="en-NZ"/>
              </w:rPr>
            </w:pPr>
            <w:r w:rsidRPr="00936CBF">
              <w:t>Use industry standard terminology</w:t>
            </w:r>
          </w:p>
        </w:tc>
      </w:tr>
      <w:tr w:rsidTr="00936C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ListBullet"/>
            </w:pPr>
            <w:r w:rsidRPr="00936CBF">
              <w:t>Maintain and analyse data resulting from testing of products</w:t>
            </w:r>
          </w:p>
          <w:p w:rsidR="00000000" w:rsidP="00936CBF">
            <w:pPr>
              <w:pStyle w:val="ListBullet"/>
              <w:rPr>
                <w:lang w:val="en-NZ"/>
              </w:rPr>
            </w:pPr>
            <w:r w:rsidRPr="00936CBF">
              <w:t>Determine calibration procedures and schedule for test equipment</w:t>
            </w:r>
          </w:p>
        </w:tc>
      </w:tr>
      <w:tr w:rsidTr="00936CB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ListBullet"/>
              <w:rPr>
                <w:lang w:val="en-NZ"/>
              </w:rPr>
            </w:pPr>
            <w:r w:rsidRPr="00936CBF">
              <w:t>Monitor adherence to legal and regulatory standards and responsibilities for self and other</w:t>
            </w:r>
            <w:r w:rsidRPr="00936CBF">
              <w:t>s</w:t>
            </w:r>
          </w:p>
        </w:tc>
      </w:tr>
      <w:tr w:rsidTr="00936CBF">
        <w:tblPrEx>
          <w:tblW w:w="9520" w:type="dxa"/>
          <w:tblLayout w:type="fixed"/>
          <w:tblCellMar>
            <w:left w:w="62" w:type="dxa"/>
            <w:right w:w="62" w:type="dxa"/>
          </w:tblCellMar>
          <w:tblLook w:val="0000"/>
        </w:tblPrEx>
        <w:trPr>
          <w:trHeight w:val="95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ListBullet"/>
            </w:pPr>
            <w:r w:rsidRPr="00936CBF">
              <w:t>Monitor outcomes of decisions and identify key product quality system concepts and principles that may be adaptable to future situations</w:t>
            </w:r>
          </w:p>
          <w:p w:rsidR="00000000" w:rsidRPr="00936CBF" w:rsidP="00936CBF">
            <w:pPr>
              <w:pStyle w:val="ListBullet"/>
            </w:pPr>
            <w:r w:rsidRPr="00936CBF">
              <w:t>Use technology to access and monitor information, prepare reports, and to access and prepare rele</w:t>
            </w:r>
            <w:r w:rsidRPr="00936CBF">
              <w:t>vant data</w:t>
            </w:r>
          </w:p>
        </w:tc>
      </w:tr>
    </w:tbl>
    <w:p w:rsidR="00000000" w:rsidRPr="00936CBF" w:rsidP="00936CBF">
      <w:pPr>
        <w:pStyle w:val="BodyText"/>
      </w:pPr>
    </w:p>
    <w:p w:rsidR="00000000" w:rsidRPr="00936CBF" w:rsidP="00936CBF">
      <w:pPr>
        <w:pStyle w:val="AllowPageBreak"/>
      </w:pPr>
    </w:p>
    <w:p w:rsidR="00000000" w:rsidRPr="00936CBF" w:rsidP="00936CBF">
      <w:pPr>
        <w:pStyle w:val="Heading1"/>
      </w:pPr>
      <w:bookmarkStart w:id="7" w:name="O_995162"/>
      <w:bookmarkEnd w:id="7"/>
      <w:r w:rsidRPr="00936CBF">
        <w:t>Unit Mapping Information</w:t>
      </w:r>
    </w:p>
    <w:tbl>
      <w:tblPr>
        <w:tblW w:w="9520" w:type="dxa"/>
        <w:tblLayout w:type="fixed"/>
        <w:tblCellMar>
          <w:left w:w="62" w:type="dxa"/>
          <w:right w:w="62" w:type="dxa"/>
        </w:tblCellMar>
        <w:tblLook w:val="0000"/>
      </w:tblPr>
      <w:tblGrid>
        <w:gridCol w:w="1871"/>
        <w:gridCol w:w="2128"/>
        <w:gridCol w:w="2409"/>
        <w:gridCol w:w="3112"/>
      </w:tblGrid>
      <w:tr w:rsidTr="00936CBF">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rPr>
                <w:rStyle w:val="SpecialBold"/>
              </w:rPr>
              <w:t>Equivalence status</w:t>
            </w:r>
          </w:p>
        </w:tc>
      </w:tr>
      <w:tr w:rsidTr="00936CB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FBPFST5027 Implement and review the production of milk and related products by the membrane system</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FDFFST5027A Implement and review the production of milk and related products by the membrane system</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Updated to meet Standards for Training Packages</w:t>
            </w:r>
          </w:p>
          <w:p w:rsidR="00000000" w:rsidRPr="00936CBF" w:rsidP="00936CBF">
            <w:pPr>
              <w:pStyle w:val="BodyText"/>
            </w:pPr>
          </w:p>
          <w:p w:rsidR="00000000" w:rsidP="00936CBF">
            <w:pPr>
              <w:pStyle w:val="BodyText"/>
              <w:rPr>
                <w:lang w:val="en-NZ"/>
              </w:rPr>
            </w:pPr>
            <w:r w:rsidRPr="00936CBF">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Equivalent unit</w:t>
            </w:r>
          </w:p>
        </w:tc>
      </w:tr>
    </w:tbl>
    <w:p w:rsidR="00000000" w:rsidRPr="00936CBF" w:rsidP="00936CBF">
      <w:pPr>
        <w:pStyle w:val="BodyText"/>
      </w:pPr>
    </w:p>
    <w:p w:rsidR="00000000" w:rsidRPr="00936CBF" w:rsidP="00936CBF">
      <w:pPr>
        <w:pStyle w:val="AllowPageBreak"/>
      </w:pPr>
    </w:p>
    <w:p w:rsidR="00000000" w:rsidRPr="00936CBF" w:rsidP="00936CBF">
      <w:pPr>
        <w:pStyle w:val="Heading1"/>
      </w:pPr>
      <w:bookmarkStart w:id="8" w:name="O_995169"/>
      <w:bookmarkEnd w:id="8"/>
      <w:r w:rsidRPr="00936CBF">
        <w:t>Links</w:t>
      </w:r>
    </w:p>
    <w:p w:rsidR="00000000" w:rsidRPr="00936CBF" w:rsidP="002827E8">
      <w:pPr>
        <w:pStyle w:val="BodyText"/>
      </w:pPr>
      <w:r w:rsidRPr="00936CBF">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32198">
        <w:rPr>
          <w:rStyle w:val="Hyperlink"/>
        </w:rPr>
        <w:t>https://vetnet.gov.au/Pages/TrainingDocs.aspx?q=78b15323-cd38-483e-aad7-1159b570a5c4</w:t>
      </w:r>
      <w:r>
        <w:fldChar w:fldCharType="end"/>
      </w:r>
    </w:p>
    <w:p w:rsidR="00000000" w:rsidRPr="00936CBF" w:rsidP="002827E8">
      <w:pPr>
        <w:pStyle w:val="BodyText"/>
        <w:sectPr w:rsidSect="00936CBF">
          <w:headerReference w:type="default" r:id="rId10"/>
          <w:footerReference w:type="default" r:id="rId11"/>
          <w:pgSz w:w="11908" w:h="16833"/>
          <w:pgMar w:top="1702" w:right="1418" w:bottom="1702" w:left="1418" w:header="992" w:footer="992" w:gutter="0"/>
          <w:cols w:space="720"/>
          <w:noEndnote/>
          <w:docGrid w:linePitch="299"/>
        </w:sectPr>
      </w:pPr>
    </w:p>
    <w:p w:rsidR="00000000" w:rsidRPr="00936CBF" w:rsidP="00936CBF">
      <w:pPr>
        <w:pStyle w:val="SuperHeading"/>
      </w:pPr>
      <w:r w:rsidRPr="00936CBF">
        <w:t xml:space="preserve">Assessment </w:t>
      </w:r>
      <w:r w:rsidRPr="00936CBF">
        <w:t>Requirements for FBPFST5027 Implement and review the production of milk and related products by the membrane system</w:t>
      </w:r>
    </w:p>
    <w:p w:rsidR="00000000" w:rsidRPr="00936CBF" w:rsidP="00936CBF">
      <w:pPr>
        <w:pStyle w:val="Heading1"/>
      </w:pPr>
      <w:bookmarkStart w:id="9" w:name="O_995164"/>
      <w:bookmarkEnd w:id="9"/>
      <w:r w:rsidRPr="00936CBF">
        <w:t>Modification History</w:t>
      </w:r>
    </w:p>
    <w:tbl>
      <w:tblPr>
        <w:tblW w:w="9520" w:type="dxa"/>
        <w:tblLayout w:type="fixed"/>
        <w:tblCellMar>
          <w:left w:w="62" w:type="dxa"/>
          <w:right w:w="62" w:type="dxa"/>
        </w:tblCellMar>
        <w:tblLook w:val="0000"/>
      </w:tblPr>
      <w:tblGrid>
        <w:gridCol w:w="2528"/>
        <w:gridCol w:w="6992"/>
      </w:tblGrid>
      <w:tr w:rsidTr="00936CB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rPr>
                <w:rStyle w:val="SpecialBold"/>
              </w:rPr>
              <w:t>Comments</w:t>
            </w:r>
          </w:p>
        </w:tc>
      </w:tr>
      <w:tr w:rsidTr="00936CB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36CBF">
            <w:pPr>
              <w:pStyle w:val="BodyText"/>
              <w:rPr>
                <w:lang w:val="en-NZ"/>
              </w:rPr>
            </w:pPr>
            <w:r w:rsidRPr="00936CBF">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36CBF" w:rsidP="00936CBF">
            <w:pPr>
              <w:pStyle w:val="BodyText"/>
            </w:pPr>
            <w:r w:rsidRPr="00936CBF">
              <w:t>This version released with the FBP Food, Beverage and Pharmaceutical Traini</w:t>
            </w:r>
            <w:r w:rsidRPr="00936CBF">
              <w:t>ng Package Version 2.0.</w:t>
            </w:r>
          </w:p>
        </w:tc>
      </w:tr>
    </w:tbl>
    <w:p w:rsidR="00000000" w:rsidRPr="00936CBF" w:rsidP="00936CBF">
      <w:pPr>
        <w:pStyle w:val="BodyText"/>
      </w:pPr>
    </w:p>
    <w:p w:rsidR="00000000" w:rsidRPr="00936CBF" w:rsidP="00936CBF">
      <w:pPr>
        <w:pStyle w:val="AllowPageBreak"/>
      </w:pPr>
    </w:p>
    <w:p w:rsidR="00000000" w:rsidRPr="00936CBF" w:rsidP="00936CBF">
      <w:pPr>
        <w:pStyle w:val="Heading1"/>
      </w:pPr>
      <w:bookmarkStart w:id="10" w:name="O_995165"/>
      <w:bookmarkEnd w:id="10"/>
      <w:r w:rsidRPr="00936CBF">
        <w:t>Performance Evidence</w:t>
      </w:r>
    </w:p>
    <w:p w:rsidR="00000000" w:rsidRPr="00936CBF" w:rsidP="002827E8">
      <w:pPr>
        <w:pStyle w:val="BodyText"/>
      </w:pPr>
      <w:r w:rsidRPr="00936CBF">
        <w:t xml:space="preserve">An individual demonstrating competency in this unit must satisfy all of the elements and performance criteria of this unit. </w:t>
      </w:r>
    </w:p>
    <w:p w:rsidR="00000000" w:rsidRPr="00936CBF" w:rsidP="002827E8">
      <w:pPr>
        <w:pStyle w:val="BodyText"/>
      </w:pPr>
      <w:r w:rsidRPr="00936CBF">
        <w:t>There must be evidence that the individual has implemented and reviewed the production of one type of milk and one milk-related product, including:</w:t>
      </w:r>
    </w:p>
    <w:p w:rsidR="00000000" w:rsidRPr="00936CBF" w:rsidP="00936CBF">
      <w:pPr>
        <w:pStyle w:val="ListBullet"/>
      </w:pPr>
      <w:r w:rsidRPr="00936CBF">
        <w:t xml:space="preserve">identifying and implementing the appropriate production system </w:t>
      </w:r>
    </w:p>
    <w:p w:rsidR="00000000" w:rsidRPr="00936CBF" w:rsidP="00936CBF">
      <w:pPr>
        <w:pStyle w:val="ListBullet"/>
      </w:pPr>
      <w:r w:rsidRPr="00936CBF">
        <w:t xml:space="preserve">estimating the resource requirements for a </w:t>
      </w:r>
      <w:r w:rsidRPr="00936CBF">
        <w:t>specific order or run</w:t>
      </w:r>
    </w:p>
    <w:p w:rsidR="00000000" w:rsidRPr="00936CBF" w:rsidP="00936CBF">
      <w:pPr>
        <w:pStyle w:val="ListBullet"/>
      </w:pPr>
      <w:r w:rsidRPr="00936CBF">
        <w:t>diagnosing, rectifying and/or reporting problems arising from the preparation and production using a membrane system</w:t>
      </w:r>
    </w:p>
    <w:p w:rsidR="00000000" w:rsidRPr="00936CBF" w:rsidP="00936CBF">
      <w:pPr>
        <w:pStyle w:val="ListBullet"/>
      </w:pPr>
      <w:r w:rsidRPr="00936CBF">
        <w:t>implementing adjustments to process and equipment in response to test results</w:t>
      </w:r>
    </w:p>
    <w:p w:rsidR="00000000" w:rsidRPr="00936CBF" w:rsidP="00936CBF">
      <w:pPr>
        <w:pStyle w:val="ListBullet"/>
      </w:pPr>
      <w:r w:rsidRPr="00936CBF">
        <w:t>carrying out product sampling and testi</w:t>
      </w:r>
      <w:r w:rsidRPr="00936CBF">
        <w:t>ng according to the critical control point (CCP)-based plan and operational procedures</w:t>
      </w:r>
    </w:p>
    <w:p w:rsidR="00000000" w:rsidRPr="00936CBF" w:rsidP="00936CBF">
      <w:pPr>
        <w:pStyle w:val="ListBullet"/>
      </w:pPr>
      <w:r w:rsidRPr="00936CBF">
        <w:t>reviewing production procedures.</w:t>
      </w:r>
    </w:p>
    <w:p w:rsidR="00000000" w:rsidRPr="00936CBF" w:rsidP="00936CBF">
      <w:pPr>
        <w:pStyle w:val="AllowPageBreak"/>
      </w:pPr>
    </w:p>
    <w:p w:rsidR="00000000" w:rsidRPr="00936CBF" w:rsidP="00936CBF">
      <w:pPr>
        <w:pStyle w:val="Heading1"/>
      </w:pPr>
      <w:bookmarkStart w:id="11" w:name="O_995166"/>
      <w:bookmarkEnd w:id="11"/>
      <w:r w:rsidRPr="00936CBF">
        <w:t>Knowledge Evidence</w:t>
      </w:r>
    </w:p>
    <w:p w:rsidR="00000000" w:rsidRPr="00936CBF" w:rsidP="002827E8">
      <w:pPr>
        <w:pStyle w:val="BodyText"/>
      </w:pPr>
      <w:r w:rsidRPr="00936CBF">
        <w:t>An individual must be able to demonstrate the knowledge required to perform the tasks outlined in the elements and performance criteria of this unit. This includes knowledge of:</w:t>
      </w:r>
    </w:p>
    <w:p w:rsidR="00000000" w:rsidRPr="00936CBF" w:rsidP="00936CBF">
      <w:pPr>
        <w:pStyle w:val="ListBullet"/>
      </w:pPr>
      <w:r w:rsidRPr="00936CBF">
        <w:t>different types of milk and related products manufactured by a membrane syste</w:t>
      </w:r>
      <w:r w:rsidRPr="00936CBF">
        <w:t>m</w:t>
      </w:r>
    </w:p>
    <w:p w:rsidR="00000000" w:rsidRPr="00936CBF" w:rsidP="00936CBF">
      <w:pPr>
        <w:pStyle w:val="ListBullet"/>
      </w:pPr>
      <w:r w:rsidRPr="00936CBF">
        <w:t>statutory compositional requirements for the different types of milk and related products manufactured by a membrane system</w:t>
      </w:r>
    </w:p>
    <w:p w:rsidR="00000000" w:rsidRPr="00936CBF" w:rsidP="00936CBF">
      <w:pPr>
        <w:pStyle w:val="ListBullet"/>
      </w:pPr>
      <w:r w:rsidRPr="00936CBF">
        <w:t>the purpose of each process, and the principles of operation of equipment and accessories, for the preparation and production of d</w:t>
      </w:r>
      <w:r w:rsidRPr="00936CBF">
        <w:t>ifferent milk products</w:t>
      </w:r>
    </w:p>
    <w:p w:rsidR="00000000" w:rsidRPr="00936CBF" w:rsidP="00936CBF">
      <w:pPr>
        <w:pStyle w:val="ListBullet"/>
      </w:pPr>
      <w:r w:rsidRPr="00936CBF">
        <w:t>production systems used by a membrane system</w:t>
      </w:r>
    </w:p>
    <w:p w:rsidR="00000000" w:rsidRPr="00936CBF" w:rsidP="00936CBF">
      <w:pPr>
        <w:pStyle w:val="ListBullet"/>
      </w:pPr>
      <w:r w:rsidRPr="00936CBF">
        <w:t xml:space="preserve">operation of equipment and accessories used in the preparation and manufacturing processes </w:t>
      </w:r>
    </w:p>
    <w:p w:rsidR="00000000" w:rsidRPr="00936CBF" w:rsidP="00936CBF">
      <w:pPr>
        <w:pStyle w:val="ListBullet"/>
      </w:pPr>
      <w:r w:rsidRPr="00936CBF">
        <w:t xml:space="preserve">critical factors in the preparation and production of milk and related products manufactured by </w:t>
      </w:r>
      <w:r w:rsidRPr="00936CBF">
        <w:t>a membrane system</w:t>
      </w:r>
    </w:p>
    <w:p w:rsidR="00000000" w:rsidRPr="00936CBF" w:rsidP="00936CBF">
      <w:pPr>
        <w:pStyle w:val="ListBullet"/>
      </w:pPr>
      <w:r w:rsidRPr="00936CBF">
        <w:t>potential problems and product defects arising from a membrane system of manufacture</w:t>
      </w:r>
    </w:p>
    <w:p w:rsidR="00000000" w:rsidRPr="00936CBF" w:rsidP="00936CBF">
      <w:pPr>
        <w:pStyle w:val="ListBullet"/>
      </w:pPr>
      <w:r w:rsidRPr="00936CBF">
        <w:t xml:space="preserve">formulation of milk and related products </w:t>
      </w:r>
    </w:p>
    <w:p w:rsidR="00000000" w:rsidRPr="00936CBF" w:rsidP="00936CBF">
      <w:pPr>
        <w:pStyle w:val="ListBullet"/>
      </w:pPr>
      <w:r w:rsidRPr="00936CBF">
        <w:t xml:space="preserve">role of major ingredients found in milk and related products </w:t>
      </w:r>
    </w:p>
    <w:p w:rsidR="00000000" w:rsidRPr="00936CBF" w:rsidP="00936CBF">
      <w:pPr>
        <w:pStyle w:val="ListBullet"/>
      </w:pPr>
      <w:r w:rsidRPr="00936CBF">
        <w:t>testing procedures for raw materials through to m</w:t>
      </w:r>
      <w:r w:rsidRPr="00936CBF">
        <w:t>anufactured product</w:t>
      </w:r>
    </w:p>
    <w:p w:rsidR="00000000" w:rsidRPr="00936CBF" w:rsidP="00936CBF">
      <w:pPr>
        <w:pStyle w:val="ListBullet"/>
      </w:pPr>
      <w:r w:rsidRPr="00936CBF">
        <w:t>sensory analysis techniques</w:t>
      </w:r>
    </w:p>
    <w:p w:rsidR="00000000" w:rsidRPr="00936CBF" w:rsidP="00936CBF">
      <w:pPr>
        <w:pStyle w:val="ListBullet"/>
      </w:pPr>
      <w:r w:rsidRPr="00936CBF">
        <w:t>chemical and physical hazards that may affect milk and related products manufactured by a membrane system</w:t>
      </w:r>
    </w:p>
    <w:p w:rsidR="00000000" w:rsidRPr="00936CBF" w:rsidP="00936CBF">
      <w:pPr>
        <w:pStyle w:val="ListBullet"/>
      </w:pPr>
      <w:r w:rsidRPr="00936CBF">
        <w:t>safe work procedures</w:t>
      </w:r>
    </w:p>
    <w:p w:rsidR="00000000" w:rsidRPr="00936CBF" w:rsidP="00936CBF">
      <w:pPr>
        <w:pStyle w:val="ListBullet"/>
      </w:pPr>
      <w:r w:rsidRPr="00936CBF">
        <w:t>sanitation and hygiene procedures</w:t>
      </w:r>
    </w:p>
    <w:p w:rsidR="00000000" w:rsidRPr="00936CBF" w:rsidP="00936CBF">
      <w:pPr>
        <w:pStyle w:val="ListBullet"/>
      </w:pPr>
      <w:r w:rsidRPr="00936CBF">
        <w:t>CCP principles and critical limits in a CCP pro</w:t>
      </w:r>
      <w:r w:rsidRPr="00936CBF">
        <w:t>gram</w:t>
      </w:r>
    </w:p>
    <w:p w:rsidR="00000000" w:rsidRPr="00936CBF" w:rsidP="00936CBF">
      <w:pPr>
        <w:pStyle w:val="ListBullet"/>
      </w:pPr>
      <w:r w:rsidRPr="00936CBF">
        <w:t>regulatory requirements associated with milk and related products manufactured by a membrane system</w:t>
      </w:r>
    </w:p>
    <w:p w:rsidR="00000000" w:rsidRPr="00936CBF" w:rsidP="00936CBF">
      <w:pPr>
        <w:pStyle w:val="ListBullet"/>
      </w:pPr>
      <w:r w:rsidRPr="00936CBF">
        <w:t>environmental impacts of a membrane system.</w:t>
      </w:r>
    </w:p>
    <w:p w:rsidR="00000000" w:rsidRPr="00936CBF" w:rsidP="00936CBF">
      <w:pPr>
        <w:pStyle w:val="AllowPageBreak"/>
      </w:pPr>
    </w:p>
    <w:p w:rsidR="00000000" w:rsidRPr="00936CBF" w:rsidP="00936CBF">
      <w:pPr>
        <w:pStyle w:val="Heading1"/>
      </w:pPr>
      <w:bookmarkStart w:id="12" w:name="O_995167"/>
      <w:bookmarkEnd w:id="12"/>
      <w:r w:rsidRPr="00936CBF">
        <w:t>Assessment Conditions</w:t>
      </w:r>
    </w:p>
    <w:p w:rsidR="00000000" w:rsidRPr="00936CBF" w:rsidP="002827E8">
      <w:pPr>
        <w:pStyle w:val="BodyText"/>
      </w:pPr>
      <w:r w:rsidRPr="00936CBF">
        <w:t xml:space="preserve">Assessment of skills must take place under the following conditions: </w:t>
      </w:r>
    </w:p>
    <w:p w:rsidR="00000000" w:rsidRPr="00936CBF" w:rsidP="00936CBF">
      <w:pPr>
        <w:pStyle w:val="ListBullet"/>
      </w:pPr>
      <w:r w:rsidRPr="00936CBF">
        <w:t>physical conditions:</w:t>
      </w:r>
    </w:p>
    <w:p w:rsidR="00000000" w:rsidRPr="00936CBF" w:rsidP="00936CBF">
      <w:pPr>
        <w:pStyle w:val="ListBullet2"/>
      </w:pPr>
      <w:r w:rsidRPr="00936CBF">
        <w:t xml:space="preserve">skills must be demonstrated in a workplace setting or an environment that accurately represents a real workplace </w:t>
      </w:r>
    </w:p>
    <w:p w:rsidR="00000000" w:rsidRPr="00936CBF" w:rsidP="00936CBF">
      <w:pPr>
        <w:pStyle w:val="ListBullet"/>
      </w:pPr>
      <w:r w:rsidRPr="00936CBF">
        <w:t>resources, equipment and materials:</w:t>
      </w:r>
    </w:p>
    <w:p w:rsidR="00000000" w:rsidRPr="00936CBF" w:rsidP="00936CBF">
      <w:pPr>
        <w:pStyle w:val="ListBullet2"/>
      </w:pPr>
      <w:r w:rsidRPr="00936CBF">
        <w:t xml:space="preserve">production </w:t>
      </w:r>
      <w:r w:rsidRPr="00936CBF">
        <w:t>process and related equipment, manufacturers’ advice and operating procedures</w:t>
      </w:r>
    </w:p>
    <w:p w:rsidR="00000000" w:rsidRPr="00936CBF" w:rsidP="00936CBF">
      <w:pPr>
        <w:pStyle w:val="ListBullet"/>
      </w:pPr>
      <w:r w:rsidRPr="00936CBF">
        <w:t>specifications:</w:t>
      </w:r>
    </w:p>
    <w:p w:rsidR="00000000" w:rsidRPr="00936CBF" w:rsidP="00936CBF">
      <w:pPr>
        <w:pStyle w:val="ListBullet2"/>
      </w:pPr>
      <w:r w:rsidRPr="00936CBF">
        <w:t>tests used to report relevant product/process information and recorded results.</w:t>
      </w:r>
    </w:p>
    <w:p w:rsidR="00000000" w:rsidRPr="00936CBF" w:rsidP="002827E8">
      <w:pPr>
        <w:pStyle w:val="BodyText"/>
      </w:pPr>
      <w:r w:rsidRPr="00936CBF">
        <w:t>Assessors of this unit must satisfy the requirements for assessors in applicable</w:t>
      </w:r>
      <w:r w:rsidRPr="00936CBF">
        <w:t xml:space="preserve"> vocational education and training legislation, frameworks and/or standards.</w:t>
      </w:r>
    </w:p>
    <w:p w:rsidR="00000000" w:rsidRPr="00936CBF" w:rsidP="00936CBF">
      <w:pPr>
        <w:pStyle w:val="Heading1"/>
      </w:pPr>
      <w:bookmarkStart w:id="13" w:name="O_995170"/>
      <w:bookmarkEnd w:id="13"/>
      <w:r w:rsidRPr="00936CBF">
        <w:t>Links</w:t>
      </w:r>
    </w:p>
    <w:p w:rsidR="00000000" w:rsidRPr="00936CBF" w:rsidP="002827E8">
      <w:pPr>
        <w:pStyle w:val="BodyText"/>
      </w:pPr>
      <w:r w:rsidRPr="00936CBF">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932198">
        <w:rPr>
          <w:rStyle w:val="Hyperlink"/>
        </w:rPr>
        <w:t>https://vetnet.gov.au/Pages/TrainingDocs.aspx?q=78b15323-cd38-483e-aad7-1159b570a5c4</w:t>
      </w:r>
      <w:r>
        <w:fldChar w:fldCharType="end"/>
      </w:r>
    </w:p>
    <w:p w:rsidR="00000000" w:rsidRPr="00936CBF" w:rsidP="00936CBF"/>
    <w:sectPr w:rsidSect="00936CB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rsidRPr="002827E8" w:rsidP="002827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E8" w:rsidP="00936C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27E8" w:rsidP="00936CB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2827E8" w:rsidP="00936CB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rsidP="00936CBF">
    <w:pPr>
      <w:pStyle w:val="Footer"/>
      <w:framePr w:wrap="around"/>
    </w:pPr>
    <w:r>
      <w:fldChar w:fldCharType="begin"/>
    </w:r>
    <w:r>
      <w:instrText xml:space="preserve"> DOCPROPERTY  Subject  \* MERGEFORMAT </w:instrText>
    </w:r>
    <w:r>
      <w:fldChar w:fldCharType="separate"/>
    </w:r>
    <w:r w:rsidR="002827E8">
      <w:t>Approved</w:t>
    </w:r>
    <w:r w:rsidR="002827E8">
      <w:fldChar w:fldCharType="end"/>
    </w:r>
    <w:r>
      <w:tab/>
      <w:t xml:space="preserve">Page </w:t>
    </w:r>
    <w:r>
      <w:fldChar w:fldCharType="begin"/>
    </w:r>
    <w:r>
      <w:instrText xml:space="preserve"> PAGE  \* Arabic  \* MERGEFORMAT </w:instrText>
    </w:r>
    <w:r>
      <w:fldChar w:fldCharType="separate"/>
    </w:r>
    <w:r w:rsidR="002827E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7E8">
      <w:rPr>
        <w:noProof/>
      </w:rPr>
      <w:t>5</w:t>
    </w:r>
    <w:r>
      <w:rPr>
        <w:noProof/>
      </w:rPr>
      <w:fldChar w:fldCharType="end"/>
    </w:r>
  </w:p>
  <w:p w:rsidR="00936CBF" w:rsidP="00936CBF">
    <w:pPr>
      <w:pStyle w:val="Footer"/>
      <w:framePr w:wrap="around"/>
    </w:pPr>
    <w:r>
      <w:t xml:space="preserve">© Commonwealth of Australia, </w:t>
    </w:r>
    <w:r>
      <w:fldChar w:fldCharType="begin"/>
    </w:r>
    <w:r>
      <w:instrText xml:space="preserve"> DATE  \@ "yyyy"  \* MERGEFORMAT </w:instrText>
    </w:r>
    <w:r>
      <w:fldChar w:fldCharType="separate"/>
    </w:r>
    <w:r w:rsidR="002827E8">
      <w:rPr>
        <w:noProof/>
      </w:rPr>
      <w:t>2025</w:t>
    </w:r>
    <w:r>
      <w:fldChar w:fldCharType="end"/>
    </w:r>
    <w:r>
      <w:tab/>
    </w:r>
    <w:r>
      <w:fldChar w:fldCharType="begin"/>
    </w:r>
    <w:r>
      <w:instrText xml:space="preserve"> DOCPROPERTY  Author  \* MERGEFORMAT </w:instrText>
    </w:r>
    <w:r>
      <w:fldChar w:fldCharType="separate"/>
    </w:r>
    <w:r w:rsidR="002827E8">
      <w:t>Manufacturing Industry Skills Alliance</w:t>
    </w:r>
    <w:r w:rsidR="002827E8">
      <w:fldChar w:fldCharType="end"/>
    </w:r>
  </w:p>
  <w:p w:rsidR="00936CBF" w:rsidP="00936C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6CBF" w:rsidRPr="002827E8" w:rsidP="002827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7E8" w:rsidRPr="002D2AF8" w:rsidP="00936CBF">
    <w:pPr>
      <w:pStyle w:val="Header"/>
      <w:framePr w:wrap="around"/>
    </w:pPr>
    <w:r>
      <w:fldChar w:fldCharType="begin"/>
    </w:r>
    <w:r>
      <w:instrText xml:space="preserve"> TITLE   \* MERGEFORMAT </w:instrText>
    </w:r>
    <w:r>
      <w:fldChar w:fldCharType="separate"/>
    </w:r>
    <w:r>
      <w:t>FBPFST5027 Implement and review the production of milk and related products by the membrane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27E8" w:rsidP="00936CB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6CBF" w:rsidRPr="002D2AF8" w:rsidP="00936CBF">
    <w:pPr>
      <w:pStyle w:val="Header"/>
      <w:framePr w:wrap="around"/>
    </w:pPr>
    <w:r>
      <w:fldChar w:fldCharType="begin"/>
    </w:r>
    <w:r>
      <w:instrText xml:space="preserve"> TITLE   \* MERGEFORMAT </w:instrText>
    </w:r>
    <w:r>
      <w:fldChar w:fldCharType="separate"/>
    </w:r>
    <w:r w:rsidR="002827E8">
      <w:t>FBPFST5027 Implement and review the production of milk and related products by the membrane system</w:t>
    </w:r>
    <w:r w:rsidR="002827E8">
      <w:fldChar w:fldCharType="end"/>
    </w:r>
    <w:r>
      <w:tab/>
      <w:t xml:space="preserve">Date this document was generated: </w:t>
    </w:r>
    <w:r>
      <w:fldChar w:fldCharType="begin"/>
    </w:r>
    <w:r>
      <w:instrText xml:space="preserve"> CREATEDATE  \@ "d MMMM yyyy"  \* MERGEFORMAT </w:instrText>
    </w:r>
    <w:r>
      <w:fldChar w:fldCharType="separate"/>
    </w:r>
    <w:r w:rsidR="002827E8">
      <w:rPr>
        <w:noProof/>
      </w:rPr>
      <w:t>2 March 2025</w:t>
    </w:r>
    <w:r>
      <w:fldChar w:fldCharType="end"/>
    </w:r>
  </w:p>
  <w:p w:rsidR="00936CBF" w:rsidP="00936C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38B9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563A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7821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C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6CBF"/>
    <w:pPr>
      <w:spacing w:before="360" w:after="60"/>
      <w:outlineLvl w:val="0"/>
    </w:pPr>
    <w:rPr>
      <w:sz w:val="32"/>
    </w:rPr>
  </w:style>
  <w:style w:type="paragraph" w:styleId="Heading2">
    <w:name w:val="heading 2"/>
    <w:basedOn w:val="HeadingBase"/>
    <w:next w:val="BodyText"/>
    <w:link w:val="Heading2Char"/>
    <w:qFormat/>
    <w:rsid w:val="00936CBF"/>
    <w:pPr>
      <w:keepLines/>
      <w:spacing w:before="240" w:after="120"/>
      <w:outlineLvl w:val="1"/>
    </w:pPr>
    <w:rPr>
      <w:sz w:val="28"/>
      <w:szCs w:val="40"/>
    </w:rPr>
  </w:style>
  <w:style w:type="paragraph" w:styleId="Heading3">
    <w:name w:val="heading 3"/>
    <w:basedOn w:val="HeadingBase"/>
    <w:next w:val="BodyText"/>
    <w:link w:val="Heading3Char"/>
    <w:qFormat/>
    <w:rsid w:val="00936CBF"/>
    <w:pPr>
      <w:spacing w:before="180" w:after="120"/>
      <w:outlineLvl w:val="2"/>
    </w:pPr>
    <w:rPr>
      <w:spacing w:val="-10"/>
      <w:kern w:val="32"/>
    </w:rPr>
  </w:style>
  <w:style w:type="paragraph" w:styleId="Heading4">
    <w:name w:val="heading 4"/>
    <w:basedOn w:val="HeadingBase"/>
    <w:next w:val="BodyText"/>
    <w:link w:val="Heading4Char"/>
    <w:qFormat/>
    <w:rsid w:val="00936CBF"/>
    <w:pPr>
      <w:spacing w:before="160" w:after="120"/>
      <w:outlineLvl w:val="3"/>
    </w:pPr>
    <w:rPr>
      <w:sz w:val="22"/>
    </w:rPr>
  </w:style>
  <w:style w:type="paragraph" w:styleId="Heading5">
    <w:name w:val="heading 5"/>
    <w:basedOn w:val="HeadingBase"/>
    <w:next w:val="Normal"/>
    <w:link w:val="Heading5Char"/>
    <w:qFormat/>
    <w:rsid w:val="00936CBF"/>
    <w:pPr>
      <w:spacing w:before="80"/>
      <w:outlineLvl w:val="4"/>
    </w:pPr>
    <w:rPr>
      <w:color w:val="918585"/>
      <w:sz w:val="20"/>
    </w:rPr>
  </w:style>
  <w:style w:type="paragraph" w:styleId="Heading6">
    <w:name w:val="heading 6"/>
    <w:basedOn w:val="HeadingBase"/>
    <w:next w:val="Normal"/>
    <w:link w:val="Heading6Char"/>
    <w:qFormat/>
    <w:rsid w:val="00936CBF"/>
    <w:pPr>
      <w:spacing w:before="60"/>
      <w:outlineLvl w:val="5"/>
    </w:pPr>
    <w:rPr>
      <w:color w:val="918585"/>
      <w:sz w:val="20"/>
    </w:rPr>
  </w:style>
  <w:style w:type="paragraph" w:styleId="Heading7">
    <w:name w:val="heading 7"/>
    <w:basedOn w:val="Normal"/>
    <w:next w:val="Normal"/>
    <w:link w:val="Heading7Char"/>
    <w:qFormat/>
    <w:rsid w:val="00936CBF"/>
    <w:pPr>
      <w:ind w:left="720"/>
      <w:outlineLvl w:val="6"/>
    </w:pPr>
    <w:rPr>
      <w:i/>
    </w:rPr>
  </w:style>
  <w:style w:type="paragraph" w:styleId="Heading8">
    <w:name w:val="heading 8"/>
    <w:basedOn w:val="Normal"/>
    <w:next w:val="Normal"/>
    <w:link w:val="Heading8Char"/>
    <w:qFormat/>
    <w:rsid w:val="00936CBF"/>
    <w:pPr>
      <w:ind w:left="720"/>
      <w:outlineLvl w:val="7"/>
    </w:pPr>
    <w:rPr>
      <w:i/>
    </w:rPr>
  </w:style>
  <w:style w:type="paragraph" w:styleId="Heading9">
    <w:name w:val="heading 9"/>
    <w:basedOn w:val="Normal"/>
    <w:next w:val="Normal"/>
    <w:link w:val="Heading9Char"/>
    <w:qFormat/>
    <w:rsid w:val="00936CBF"/>
    <w:pPr>
      <w:ind w:left="720"/>
      <w:outlineLvl w:val="8"/>
    </w:pPr>
    <w:rPr>
      <w:i/>
    </w:rPr>
  </w:style>
  <w:style w:type="character" w:default="1" w:styleId="DefaultParagraphFont">
    <w:name w:val="Default Paragraph Font"/>
    <w:uiPriority w:val="1"/>
    <w:unhideWhenUsed/>
    <w:rsid w:val="00936C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6CBF"/>
  </w:style>
  <w:style w:type="character" w:customStyle="1" w:styleId="Heading1Char">
    <w:name w:val="Heading 1 Char"/>
    <w:basedOn w:val="DefaultParagraphFont"/>
    <w:link w:val="Heading1"/>
    <w:rsid w:val="00936CBF"/>
    <w:rPr>
      <w:rFonts w:ascii="Times New Roman" w:eastAsia="Times New Roman" w:hAnsi="Times New Roman" w:cs="Times New Roman"/>
      <w:b/>
      <w:sz w:val="32"/>
      <w:szCs w:val="20"/>
      <w:lang w:eastAsia="en-US"/>
    </w:rPr>
  </w:style>
  <w:style w:type="paragraph" w:styleId="BodyText">
    <w:name w:val="Body Text"/>
    <w:basedOn w:val="Normal"/>
    <w:link w:val="BodyTextChar"/>
    <w:rsid w:val="00936C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6CBF"/>
    <w:rPr>
      <w:rFonts w:ascii="Times New Roman" w:eastAsia="Times New Roman" w:hAnsi="Times New Roman" w:cs="Times New Roman"/>
      <w:sz w:val="24"/>
      <w:lang w:eastAsia="en-US"/>
    </w:rPr>
  </w:style>
  <w:style w:type="paragraph" w:styleId="ListBullet">
    <w:name w:val="List Bullet"/>
    <w:basedOn w:val="List"/>
    <w:rsid w:val="00936CBF"/>
    <w:pPr>
      <w:numPr>
        <w:numId w:val="12"/>
      </w:numPr>
      <w:tabs>
        <w:tab w:val="clear" w:pos="340"/>
      </w:tabs>
      <w:spacing w:before="40" w:after="40"/>
    </w:pPr>
  </w:style>
  <w:style w:type="character" w:customStyle="1" w:styleId="SpecialBold">
    <w:name w:val="Special Bold"/>
    <w:basedOn w:val="DefaultParagraphFont"/>
    <w:rsid w:val="00936CBF"/>
    <w:rPr>
      <w:b/>
      <w:spacing w:val="0"/>
    </w:rPr>
  </w:style>
  <w:style w:type="paragraph" w:styleId="ListBullet2">
    <w:name w:val="List Bullet 2"/>
    <w:basedOn w:val="List2"/>
    <w:rsid w:val="00936CBF"/>
    <w:pPr>
      <w:numPr>
        <w:numId w:val="13"/>
      </w:numPr>
      <w:tabs>
        <w:tab w:val="clear" w:pos="680"/>
      </w:tabs>
    </w:pPr>
  </w:style>
  <w:style w:type="character" w:styleId="Emphasis">
    <w:name w:val="Emphasis"/>
    <w:basedOn w:val="DefaultParagraphFont"/>
    <w:qFormat/>
    <w:rsid w:val="00936CBF"/>
    <w:rPr>
      <w:i/>
    </w:rPr>
  </w:style>
  <w:style w:type="paragraph" w:customStyle="1" w:styleId="SuperHeading">
    <w:name w:val="SuperHeading"/>
    <w:basedOn w:val="Normal"/>
    <w:rsid w:val="00936CBF"/>
    <w:pPr>
      <w:spacing w:before="240" w:after="120"/>
      <w:outlineLvl w:val="0"/>
    </w:pPr>
    <w:rPr>
      <w:rFonts w:ascii="Times New Roman" w:hAnsi="Times New Roman"/>
      <w:b/>
      <w:sz w:val="32"/>
    </w:rPr>
  </w:style>
  <w:style w:type="paragraph" w:customStyle="1" w:styleId="AllowPageBreak">
    <w:name w:val="AllowPageBreak"/>
    <w:rsid w:val="00936CB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6C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6C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6C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6C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6C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6C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6C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6CBF"/>
    <w:rPr>
      <w:rFonts w:ascii="Courier New" w:eastAsia="Times New Roman" w:hAnsi="Courier New" w:cs="Times New Roman"/>
      <w:i/>
      <w:szCs w:val="20"/>
      <w:lang w:eastAsia="en-US"/>
    </w:rPr>
  </w:style>
  <w:style w:type="paragraph" w:customStyle="1" w:styleId="HeadingBase">
    <w:name w:val="Heading Base"/>
    <w:rsid w:val="00936C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6CBF"/>
    <w:pPr>
      <w:tabs>
        <w:tab w:val="right" w:leader="dot" w:pos="9072"/>
      </w:tabs>
      <w:ind w:left="567"/>
    </w:pPr>
    <w:rPr>
      <w:szCs w:val="22"/>
    </w:rPr>
  </w:style>
  <w:style w:type="paragraph" w:customStyle="1" w:styleId="TOCBase">
    <w:name w:val="TOC Base"/>
    <w:rsid w:val="00936C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6CBF"/>
    <w:pPr>
      <w:tabs>
        <w:tab w:val="right" w:leader="dot" w:pos="9072"/>
      </w:tabs>
      <w:spacing w:before="40" w:after="40"/>
      <w:ind w:left="284"/>
    </w:pPr>
    <w:rPr>
      <w:rFonts w:ascii="Times New Roman" w:hAnsi="Times New Roman"/>
    </w:rPr>
  </w:style>
  <w:style w:type="paragraph" w:styleId="TOC1">
    <w:name w:val="toc 1"/>
    <w:basedOn w:val="TOCBase"/>
    <w:next w:val="Normal"/>
    <w:rsid w:val="00936C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6C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6CBF"/>
    <w:rPr>
      <w:rFonts w:ascii="Times New Roman" w:eastAsia="Times New Roman" w:hAnsi="Times New Roman" w:cs="Times New Roman"/>
      <w:sz w:val="16"/>
      <w:lang w:eastAsia="en-US"/>
    </w:rPr>
  </w:style>
  <w:style w:type="paragraph" w:styleId="Title">
    <w:name w:val="Title"/>
    <w:basedOn w:val="HeadingBase"/>
    <w:link w:val="TitleChar"/>
    <w:qFormat/>
    <w:rsid w:val="00936CBF"/>
    <w:pPr>
      <w:spacing w:before="5040"/>
      <w:jc w:val="center"/>
    </w:pPr>
    <w:rPr>
      <w:sz w:val="48"/>
      <w:szCs w:val="72"/>
      <w:lang w:val="en-US"/>
    </w:rPr>
  </w:style>
  <w:style w:type="character" w:customStyle="1" w:styleId="TitleChar">
    <w:name w:val="Title Char"/>
    <w:basedOn w:val="DefaultParagraphFont"/>
    <w:link w:val="Title"/>
    <w:rsid w:val="00936C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6CBF"/>
    <w:pPr>
      <w:tabs>
        <w:tab w:val="left" w:pos="3600"/>
        <w:tab w:val="left" w:pos="3958"/>
      </w:tabs>
    </w:pPr>
  </w:style>
  <w:style w:type="paragraph" w:styleId="List">
    <w:name w:val="List"/>
    <w:basedOn w:val="BodyText"/>
    <w:next w:val="BodyText"/>
    <w:rsid w:val="00936CBF"/>
    <w:pPr>
      <w:tabs>
        <w:tab w:val="left" w:pos="340"/>
      </w:tabs>
      <w:spacing w:before="60" w:after="60"/>
      <w:ind w:left="340" w:hanging="340"/>
    </w:pPr>
  </w:style>
  <w:style w:type="paragraph" w:customStyle="1" w:styleId="Note">
    <w:name w:val="Note"/>
    <w:basedOn w:val="BodyText"/>
    <w:rsid w:val="00936C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6CBF"/>
    <w:pPr>
      <w:framePr w:wrap="auto" w:hAnchor="text" w:y="6049"/>
    </w:pPr>
    <w:rPr>
      <w:color w:val="000000"/>
      <w:sz w:val="40"/>
    </w:rPr>
  </w:style>
  <w:style w:type="paragraph" w:customStyle="1" w:styleId="TOCTitle">
    <w:name w:val="TOCTitle"/>
    <w:basedOn w:val="Heading1"/>
    <w:rsid w:val="00936CBF"/>
    <w:pPr>
      <w:spacing w:after="240"/>
      <w:jc w:val="center"/>
      <w:outlineLvl w:val="9"/>
    </w:pPr>
    <w:rPr>
      <w:caps/>
    </w:rPr>
  </w:style>
  <w:style w:type="paragraph" w:customStyle="1" w:styleId="Version">
    <w:name w:val="Version"/>
    <w:rsid w:val="00936C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6CBF"/>
    <w:pPr>
      <w:keepNext w:val="0"/>
      <w:tabs>
        <w:tab w:val="right" w:pos="4176"/>
      </w:tabs>
      <w:ind w:left="198" w:hanging="198"/>
    </w:pPr>
    <w:rPr>
      <w:rFonts w:ascii="Garamond" w:hAnsi="Garamond"/>
    </w:rPr>
  </w:style>
  <w:style w:type="paragraph" w:styleId="IndexHeading">
    <w:name w:val="index heading"/>
    <w:basedOn w:val="Normal"/>
    <w:next w:val="Index1"/>
    <w:semiHidden/>
    <w:rsid w:val="00936CBF"/>
    <w:pPr>
      <w:spacing w:before="120" w:after="120"/>
    </w:pPr>
    <w:rPr>
      <w:rFonts w:ascii="Arial" w:hAnsi="Arial"/>
      <w:b/>
      <w:color w:val="918585"/>
      <w:sz w:val="24"/>
    </w:rPr>
  </w:style>
  <w:style w:type="paragraph" w:styleId="Header">
    <w:name w:val="header"/>
    <w:basedOn w:val="Normal"/>
    <w:link w:val="HeaderChar"/>
    <w:rsid w:val="00936C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6CBF"/>
    <w:rPr>
      <w:rFonts w:ascii="Times New Roman" w:eastAsia="Times New Roman" w:hAnsi="Times New Roman" w:cs="Times New Roman"/>
      <w:sz w:val="16"/>
      <w:szCs w:val="20"/>
      <w:lang w:val="en-GB" w:eastAsia="en-US"/>
    </w:rPr>
  </w:style>
  <w:style w:type="paragraph" w:customStyle="1" w:styleId="Chapter">
    <w:name w:val="Chapter"/>
    <w:basedOn w:val="Normal"/>
    <w:rsid w:val="00936CBF"/>
    <w:pPr>
      <w:spacing w:before="240"/>
    </w:pPr>
    <w:rPr>
      <w:rFonts w:ascii="Times New Roman" w:hAnsi="Times New Roman"/>
      <w:smallCaps/>
      <w:spacing w:val="80"/>
      <w:sz w:val="28"/>
    </w:rPr>
  </w:style>
  <w:style w:type="paragraph" w:customStyle="1" w:styleId="InChapter">
    <w:name w:val="InChapter"/>
    <w:basedOn w:val="Heading3"/>
    <w:rsid w:val="00936CBF"/>
    <w:pPr>
      <w:spacing w:after="240"/>
      <w:outlineLvl w:val="9"/>
    </w:pPr>
    <w:rPr>
      <w:noProof/>
    </w:rPr>
  </w:style>
  <w:style w:type="paragraph" w:styleId="Index2">
    <w:name w:val="index 2"/>
    <w:basedOn w:val="Normal"/>
    <w:next w:val="Normal"/>
    <w:semiHidden/>
    <w:rsid w:val="00936CBF"/>
    <w:pPr>
      <w:tabs>
        <w:tab w:val="right" w:pos="4176"/>
      </w:tabs>
      <w:ind w:left="568" w:hanging="284"/>
    </w:pPr>
    <w:rPr>
      <w:rFonts w:ascii="Garamond" w:hAnsi="Garamond"/>
    </w:rPr>
  </w:style>
  <w:style w:type="paragraph" w:customStyle="1" w:styleId="Byline">
    <w:name w:val="Byline"/>
    <w:rsid w:val="00936C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6CBF"/>
    <w:pPr>
      <w:tabs>
        <w:tab w:val="clear" w:pos="3600"/>
        <w:tab w:val="clear" w:pos="3958"/>
      </w:tabs>
      <w:jc w:val="right"/>
    </w:pPr>
  </w:style>
  <w:style w:type="paragraph" w:styleId="Caption">
    <w:name w:val="caption"/>
    <w:basedOn w:val="BodyText"/>
    <w:next w:val="Normal"/>
    <w:qFormat/>
    <w:rsid w:val="00936CBF"/>
    <w:pPr>
      <w:framePr w:w="2268" w:hSpace="181" w:vSpace="181" w:wrap="around" w:vAnchor="text" w:hAnchor="page" w:x="1135" w:y="285" w:anchorLock="1"/>
    </w:pPr>
    <w:rPr>
      <w:i/>
    </w:rPr>
  </w:style>
  <w:style w:type="paragraph" w:customStyle="1" w:styleId="MiniTOCTitle">
    <w:name w:val="MiniTOCTitle"/>
    <w:basedOn w:val="Heading4"/>
    <w:rsid w:val="00936CBF"/>
    <w:pPr>
      <w:spacing w:before="240"/>
      <w:outlineLvl w:val="9"/>
    </w:pPr>
    <w:rPr>
      <w:noProof/>
      <w:sz w:val="24"/>
    </w:rPr>
  </w:style>
  <w:style w:type="paragraph" w:customStyle="1" w:styleId="MiniTOCItem">
    <w:name w:val="MiniTOCItem"/>
    <w:basedOn w:val="ListBullet"/>
    <w:rsid w:val="00936CBF"/>
    <w:pPr>
      <w:numPr>
        <w:numId w:val="0"/>
      </w:numPr>
      <w:tabs>
        <w:tab w:val="right" w:leader="dot" w:pos="6521"/>
      </w:tabs>
      <w:spacing w:before="0" w:after="0"/>
    </w:pPr>
  </w:style>
  <w:style w:type="paragraph" w:customStyle="1" w:styleId="TOFTitle">
    <w:name w:val="TOFTitle"/>
    <w:basedOn w:val="TOCTitle"/>
    <w:rsid w:val="00936CBF"/>
  </w:style>
  <w:style w:type="paragraph" w:styleId="TableofFigures">
    <w:name w:val="table of figures"/>
    <w:basedOn w:val="Normal"/>
    <w:next w:val="Normal"/>
    <w:semiHidden/>
    <w:rsid w:val="00936CBF"/>
    <w:pPr>
      <w:tabs>
        <w:tab w:val="right" w:leader="dot" w:pos="9072"/>
      </w:tabs>
      <w:ind w:left="970" w:hanging="403"/>
    </w:pPr>
    <w:rPr>
      <w:rFonts w:ascii="Times New Roman" w:hAnsi="Times New Roman"/>
      <w:b/>
    </w:rPr>
  </w:style>
  <w:style w:type="paragraph" w:styleId="ListNumber">
    <w:name w:val="List Number"/>
    <w:basedOn w:val="List"/>
    <w:rsid w:val="00936CBF"/>
    <w:pPr>
      <w:numPr>
        <w:numId w:val="15"/>
      </w:numPr>
      <w:tabs>
        <w:tab w:val="clear" w:pos="340"/>
      </w:tabs>
    </w:pPr>
  </w:style>
  <w:style w:type="character" w:customStyle="1" w:styleId="WingdingSymbols">
    <w:name w:val="Wingding Symbols"/>
    <w:rsid w:val="00936CBF"/>
    <w:rPr>
      <w:rFonts w:ascii="Wingdings" w:hAnsi="Wingdings"/>
    </w:rPr>
  </w:style>
  <w:style w:type="paragraph" w:customStyle="1" w:styleId="TableHeading">
    <w:name w:val="Table Heading"/>
    <w:basedOn w:val="HeadingBase"/>
    <w:rsid w:val="00936CBF"/>
    <w:pPr>
      <w:keepLines/>
      <w:pBdr>
        <w:bottom w:val="single" w:sz="6" w:space="1" w:color="918585"/>
      </w:pBdr>
      <w:spacing w:before="240"/>
    </w:pPr>
  </w:style>
  <w:style w:type="character" w:customStyle="1" w:styleId="HotSpot">
    <w:name w:val="HotSpot"/>
    <w:rsid w:val="00936CBF"/>
    <w:rPr>
      <w:color w:val="0033CC"/>
      <w:u w:val="none"/>
    </w:rPr>
  </w:style>
  <w:style w:type="paragraph" w:customStyle="1" w:styleId="BodyTextRight">
    <w:name w:val="Body Text Right"/>
    <w:basedOn w:val="BodyText"/>
    <w:rsid w:val="00936CBF"/>
    <w:pPr>
      <w:spacing w:before="0" w:after="0"/>
      <w:jc w:val="right"/>
    </w:pPr>
  </w:style>
  <w:style w:type="paragraph" w:styleId="Index3">
    <w:name w:val="index 3"/>
    <w:basedOn w:val="ListNumber2"/>
    <w:next w:val="Normal"/>
    <w:semiHidden/>
    <w:rsid w:val="00936CBF"/>
    <w:pPr>
      <w:numPr>
        <w:numId w:val="0"/>
      </w:numPr>
      <w:tabs>
        <w:tab w:val="right" w:leader="dot" w:pos="4176"/>
      </w:tabs>
    </w:pPr>
  </w:style>
  <w:style w:type="paragraph" w:styleId="ListNumber2">
    <w:name w:val="List Number 2"/>
    <w:basedOn w:val="List2"/>
    <w:rsid w:val="00936CBF"/>
    <w:pPr>
      <w:numPr>
        <w:numId w:val="10"/>
      </w:numPr>
      <w:tabs>
        <w:tab w:val="clear" w:pos="1060"/>
      </w:tabs>
    </w:pPr>
  </w:style>
  <w:style w:type="paragraph" w:customStyle="1" w:styleId="MarginNote">
    <w:name w:val="Margin Note"/>
    <w:basedOn w:val="BodyText"/>
    <w:rsid w:val="00936C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6C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6C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6CBF"/>
    <w:rPr>
      <w:sz w:val="32"/>
    </w:rPr>
  </w:style>
  <w:style w:type="paragraph" w:customStyle="1" w:styleId="HeadingProcedure">
    <w:name w:val="Heading Procedure"/>
    <w:basedOn w:val="HeadingBase"/>
    <w:next w:val="Normal"/>
    <w:rsid w:val="00936CBF"/>
    <w:pPr>
      <w:tabs>
        <w:tab w:val="left" w:pos="0"/>
      </w:tabs>
      <w:spacing w:before="120" w:after="60"/>
    </w:pPr>
    <w:rPr>
      <w:i/>
      <w:color w:val="918585"/>
      <w:sz w:val="22"/>
    </w:rPr>
  </w:style>
  <w:style w:type="paragraph" w:customStyle="1" w:styleId="TableBodyText">
    <w:name w:val="Table Body Text"/>
    <w:basedOn w:val="BodyText"/>
    <w:rsid w:val="00936CBF"/>
    <w:pPr>
      <w:spacing w:before="60" w:after="60"/>
    </w:pPr>
  </w:style>
  <w:style w:type="paragraph" w:styleId="ListContinue">
    <w:name w:val="List Continue"/>
    <w:basedOn w:val="List"/>
    <w:rsid w:val="00936CBF"/>
    <w:pPr>
      <w:ind w:firstLine="0"/>
    </w:pPr>
  </w:style>
  <w:style w:type="paragraph" w:customStyle="1" w:styleId="ListNote">
    <w:name w:val="List Note"/>
    <w:basedOn w:val="List"/>
    <w:rsid w:val="00936CBF"/>
    <w:pPr>
      <w:pBdr>
        <w:top w:val="single" w:sz="6" w:space="2" w:color="918585"/>
        <w:bottom w:val="single" w:sz="6" w:space="2" w:color="918585"/>
      </w:pBdr>
      <w:tabs>
        <w:tab w:val="left" w:pos="1021"/>
      </w:tabs>
      <w:ind w:firstLine="0"/>
    </w:pPr>
  </w:style>
  <w:style w:type="paragraph" w:customStyle="1" w:styleId="Warning">
    <w:name w:val="Warning"/>
    <w:basedOn w:val="BodyText"/>
    <w:rsid w:val="00936CBF"/>
    <w:pPr>
      <w:shd w:val="clear" w:color="auto" w:fill="D9D9D9"/>
      <w:tabs>
        <w:tab w:val="left" w:pos="992"/>
      </w:tabs>
      <w:ind w:left="119" w:right="119"/>
    </w:pPr>
    <w:rPr>
      <w:sz w:val="20"/>
    </w:rPr>
  </w:style>
  <w:style w:type="paragraph" w:customStyle="1" w:styleId="MarginIcons">
    <w:name w:val="Margin Icons"/>
    <w:basedOn w:val="BodyText"/>
    <w:rsid w:val="00936C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6CBF"/>
    <w:rPr>
      <w:rFonts w:ascii="Courier New" w:hAnsi="Courier New"/>
    </w:rPr>
  </w:style>
  <w:style w:type="paragraph" w:customStyle="1" w:styleId="NoteBullet">
    <w:name w:val="Note Bullet"/>
    <w:basedOn w:val="Note"/>
    <w:rsid w:val="00936CBF"/>
    <w:pPr>
      <w:tabs>
        <w:tab w:val="clear" w:pos="680"/>
      </w:tabs>
      <w:spacing w:before="60" w:after="60"/>
    </w:pPr>
  </w:style>
  <w:style w:type="paragraph" w:customStyle="1" w:styleId="SubHeading2">
    <w:name w:val="SubHeading2"/>
    <w:basedOn w:val="HeadingBase"/>
    <w:rsid w:val="00936CBF"/>
    <w:pPr>
      <w:spacing w:before="240" w:after="60"/>
    </w:pPr>
    <w:rPr>
      <w:sz w:val="20"/>
    </w:rPr>
  </w:style>
  <w:style w:type="paragraph" w:customStyle="1" w:styleId="SubHeading1">
    <w:name w:val="SubHeading1"/>
    <w:basedOn w:val="HeadingBase"/>
    <w:rsid w:val="00936CBF"/>
    <w:pPr>
      <w:spacing w:before="240" w:after="60"/>
    </w:pPr>
    <w:rPr>
      <w:color w:val="918585"/>
      <w:sz w:val="22"/>
    </w:rPr>
  </w:style>
  <w:style w:type="paragraph" w:customStyle="1" w:styleId="SideHeading">
    <w:name w:val="Side Heading"/>
    <w:basedOn w:val="HeadingBase"/>
    <w:rsid w:val="00936C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6CBF"/>
    <w:pPr>
      <w:tabs>
        <w:tab w:val="num" w:pos="360"/>
      </w:tabs>
    </w:pPr>
  </w:style>
  <w:style w:type="paragraph" w:styleId="PlainText">
    <w:name w:val="Plain Text"/>
    <w:basedOn w:val="Normal"/>
    <w:link w:val="PlainTextChar"/>
    <w:rsid w:val="00936CBF"/>
    <w:rPr>
      <w:sz w:val="20"/>
    </w:rPr>
  </w:style>
  <w:style w:type="character" w:customStyle="1" w:styleId="PlainTextChar">
    <w:name w:val="Plain Text Char"/>
    <w:basedOn w:val="DefaultParagraphFont"/>
    <w:link w:val="PlainText"/>
    <w:rsid w:val="00936CBF"/>
    <w:rPr>
      <w:rFonts w:ascii="Courier New" w:eastAsia="Times New Roman" w:hAnsi="Courier New" w:cs="Times New Roman"/>
      <w:sz w:val="20"/>
      <w:szCs w:val="20"/>
      <w:lang w:eastAsia="en-US"/>
    </w:rPr>
  </w:style>
  <w:style w:type="character" w:customStyle="1" w:styleId="MenuOption">
    <w:name w:val="Menu Option"/>
    <w:basedOn w:val="DefaultParagraphFont"/>
    <w:rsid w:val="00936CBF"/>
    <w:rPr>
      <w:b/>
      <w:smallCaps/>
    </w:rPr>
  </w:style>
  <w:style w:type="paragraph" w:customStyle="1" w:styleId="TableListNumber">
    <w:name w:val="Table List Number"/>
    <w:basedOn w:val="ListNumber"/>
    <w:rsid w:val="00936CBF"/>
    <w:pPr>
      <w:numPr>
        <w:numId w:val="0"/>
      </w:numPr>
    </w:pPr>
  </w:style>
  <w:style w:type="paragraph" w:styleId="TOC4">
    <w:name w:val="toc 4"/>
    <w:basedOn w:val="TOCBase"/>
    <w:next w:val="Normal"/>
    <w:semiHidden/>
    <w:rsid w:val="00936CBF"/>
    <w:pPr>
      <w:tabs>
        <w:tab w:val="right" w:leader="dot" w:pos="9071"/>
      </w:tabs>
      <w:ind w:left="1701"/>
    </w:pPr>
  </w:style>
  <w:style w:type="paragraph" w:customStyle="1" w:styleId="ListAlpha">
    <w:name w:val="List Alpha"/>
    <w:basedOn w:val="List"/>
    <w:rsid w:val="00936CBF"/>
    <w:pPr>
      <w:numPr>
        <w:numId w:val="9"/>
      </w:numPr>
    </w:pPr>
  </w:style>
  <w:style w:type="paragraph" w:customStyle="1" w:styleId="ListAlpha2">
    <w:name w:val="List Alpha 2"/>
    <w:basedOn w:val="List2"/>
    <w:rsid w:val="00936CBF"/>
    <w:pPr>
      <w:numPr>
        <w:numId w:val="8"/>
      </w:numPr>
    </w:pPr>
  </w:style>
  <w:style w:type="paragraph" w:styleId="List2">
    <w:name w:val="List 2"/>
    <w:basedOn w:val="BodyText"/>
    <w:rsid w:val="00936CBF"/>
    <w:pPr>
      <w:tabs>
        <w:tab w:val="left" w:pos="680"/>
      </w:tabs>
      <w:spacing w:before="60" w:after="60"/>
      <w:ind w:left="680" w:hanging="340"/>
    </w:pPr>
  </w:style>
  <w:style w:type="paragraph" w:styleId="List3">
    <w:name w:val="List 3"/>
    <w:basedOn w:val="BodyText"/>
    <w:rsid w:val="00936CBF"/>
    <w:pPr>
      <w:tabs>
        <w:tab w:val="left" w:pos="1021"/>
      </w:tabs>
      <w:spacing w:before="60" w:after="60"/>
      <w:ind w:left="1020" w:hanging="340"/>
    </w:pPr>
  </w:style>
  <w:style w:type="paragraph" w:styleId="List4">
    <w:name w:val="List 4"/>
    <w:basedOn w:val="BodyText"/>
    <w:rsid w:val="00936CBF"/>
    <w:pPr>
      <w:tabs>
        <w:tab w:val="left" w:pos="1361"/>
      </w:tabs>
      <w:spacing w:before="60" w:after="60"/>
      <w:ind w:left="1361" w:hanging="340"/>
    </w:pPr>
  </w:style>
  <w:style w:type="paragraph" w:styleId="List5">
    <w:name w:val="List 5"/>
    <w:basedOn w:val="BodyText"/>
    <w:rsid w:val="00936CBF"/>
    <w:pPr>
      <w:tabs>
        <w:tab w:val="left" w:pos="1701"/>
      </w:tabs>
      <w:spacing w:before="60" w:after="60"/>
      <w:ind w:left="1701" w:hanging="340"/>
    </w:pPr>
  </w:style>
  <w:style w:type="paragraph" w:styleId="ListBullet3">
    <w:name w:val="List Bullet 3"/>
    <w:basedOn w:val="List3"/>
    <w:rsid w:val="00936CBF"/>
    <w:pPr>
      <w:numPr>
        <w:numId w:val="14"/>
      </w:numPr>
      <w:tabs>
        <w:tab w:val="clear" w:pos="1021"/>
      </w:tabs>
      <w:ind w:left="1037" w:hanging="357"/>
    </w:pPr>
  </w:style>
  <w:style w:type="paragraph" w:styleId="ListBullet4">
    <w:name w:val="List Bullet 4"/>
    <w:basedOn w:val="List4"/>
    <w:rsid w:val="00936CBF"/>
    <w:pPr>
      <w:numPr>
        <w:numId w:val="3"/>
      </w:numPr>
      <w:tabs>
        <w:tab w:val="clear" w:pos="1361"/>
      </w:tabs>
    </w:pPr>
  </w:style>
  <w:style w:type="paragraph" w:styleId="ListBullet5">
    <w:name w:val="List Bullet 5"/>
    <w:basedOn w:val="List5"/>
    <w:rsid w:val="00936CBF"/>
    <w:pPr>
      <w:numPr>
        <w:numId w:val="4"/>
      </w:numPr>
    </w:pPr>
  </w:style>
  <w:style w:type="paragraph" w:styleId="ListContinue2">
    <w:name w:val="List Continue 2"/>
    <w:basedOn w:val="List2"/>
    <w:rsid w:val="00936CBF"/>
    <w:pPr>
      <w:ind w:firstLine="0"/>
    </w:pPr>
  </w:style>
  <w:style w:type="paragraph" w:styleId="ListContinue3">
    <w:name w:val="List Continue 3"/>
    <w:basedOn w:val="List3"/>
    <w:rsid w:val="00936CBF"/>
    <w:pPr>
      <w:ind w:left="1021" w:firstLine="0"/>
    </w:pPr>
  </w:style>
  <w:style w:type="paragraph" w:styleId="ListContinue4">
    <w:name w:val="List Continue 4"/>
    <w:basedOn w:val="List4"/>
    <w:rsid w:val="00936CBF"/>
    <w:pPr>
      <w:ind w:firstLine="0"/>
    </w:pPr>
  </w:style>
  <w:style w:type="paragraph" w:styleId="ListContinue5">
    <w:name w:val="List Continue 5"/>
    <w:basedOn w:val="List5"/>
    <w:rsid w:val="00936CBF"/>
    <w:pPr>
      <w:ind w:firstLine="0"/>
    </w:pPr>
  </w:style>
  <w:style w:type="paragraph" w:styleId="ListNumber3">
    <w:name w:val="List Number 3"/>
    <w:basedOn w:val="List3"/>
    <w:rsid w:val="00936CBF"/>
    <w:pPr>
      <w:numPr>
        <w:numId w:val="5"/>
      </w:numPr>
    </w:pPr>
  </w:style>
  <w:style w:type="paragraph" w:styleId="ListNumber4">
    <w:name w:val="List Number 4"/>
    <w:basedOn w:val="List4"/>
    <w:rsid w:val="00936CBF"/>
    <w:pPr>
      <w:numPr>
        <w:numId w:val="6"/>
      </w:numPr>
    </w:pPr>
  </w:style>
  <w:style w:type="paragraph" w:styleId="ListNumber5">
    <w:name w:val="List Number 5"/>
    <w:basedOn w:val="List5"/>
    <w:rsid w:val="00936CBF"/>
    <w:pPr>
      <w:numPr>
        <w:numId w:val="7"/>
      </w:numPr>
    </w:pPr>
  </w:style>
  <w:style w:type="paragraph" w:styleId="BlockText">
    <w:name w:val="Block Text"/>
    <w:basedOn w:val="Normal"/>
    <w:rsid w:val="00936CBF"/>
    <w:pPr>
      <w:spacing w:after="120"/>
      <w:ind w:left="1440" w:right="1440"/>
    </w:pPr>
  </w:style>
  <w:style w:type="character" w:customStyle="1" w:styleId="Subscript">
    <w:name w:val="Subscript"/>
    <w:basedOn w:val="DefaultParagraphFont"/>
    <w:rsid w:val="00936CBF"/>
    <w:rPr>
      <w:sz w:val="16"/>
      <w:vertAlign w:val="subscript"/>
    </w:rPr>
  </w:style>
  <w:style w:type="character" w:customStyle="1" w:styleId="Superscript">
    <w:name w:val="Superscript"/>
    <w:basedOn w:val="DefaultParagraphFont"/>
    <w:rsid w:val="00936CBF"/>
    <w:rPr>
      <w:sz w:val="16"/>
      <w:vertAlign w:val="superscript"/>
    </w:rPr>
  </w:style>
  <w:style w:type="character" w:customStyle="1" w:styleId="Symbols">
    <w:name w:val="Symbols"/>
    <w:basedOn w:val="DefaultParagraphFont"/>
    <w:rsid w:val="00936CBF"/>
    <w:rPr>
      <w:rFonts w:ascii="Symbol" w:hAnsi="Symbol"/>
    </w:rPr>
  </w:style>
  <w:style w:type="character" w:customStyle="1" w:styleId="MenuOptions">
    <w:name w:val="Menu Options"/>
    <w:basedOn w:val="DefaultParagraphFont"/>
    <w:rsid w:val="00936CBF"/>
    <w:rPr>
      <w:rFonts w:ascii="Arial Narrow" w:hAnsi="Arial Narrow"/>
      <w:smallCaps/>
    </w:rPr>
  </w:style>
  <w:style w:type="character" w:customStyle="1" w:styleId="Buttons">
    <w:name w:val="Buttons"/>
    <w:basedOn w:val="DefaultParagraphFont"/>
    <w:rsid w:val="00936CBF"/>
    <w:rPr>
      <w:b/>
    </w:rPr>
  </w:style>
  <w:style w:type="character" w:customStyle="1" w:styleId="Underlined">
    <w:name w:val="Underlined"/>
    <w:basedOn w:val="DefaultParagraphFont"/>
    <w:rsid w:val="00936CBF"/>
    <w:rPr>
      <w:u w:val="single"/>
    </w:rPr>
  </w:style>
  <w:style w:type="paragraph" w:customStyle="1" w:styleId="TableBodyTextRight">
    <w:name w:val="Table Body Text Right"/>
    <w:basedOn w:val="TableBodyText"/>
    <w:rsid w:val="00936CBF"/>
    <w:pPr>
      <w:widowControl w:val="0"/>
      <w:autoSpaceDE w:val="0"/>
      <w:autoSpaceDN w:val="0"/>
      <w:adjustRightInd w:val="0"/>
      <w:jc w:val="right"/>
    </w:pPr>
    <w:rPr>
      <w:rFonts w:cs="Arial"/>
      <w:szCs w:val="18"/>
    </w:rPr>
  </w:style>
  <w:style w:type="paragraph" w:customStyle="1" w:styleId="CopyrightText">
    <w:name w:val="Copyright Text"/>
    <w:basedOn w:val="BodyText"/>
    <w:rsid w:val="00936CBF"/>
    <w:rPr>
      <w:sz w:val="18"/>
    </w:rPr>
  </w:style>
  <w:style w:type="paragraph" w:customStyle="1" w:styleId="BodySmallRight">
    <w:name w:val="Body Small Right"/>
    <w:basedOn w:val="BodyTextRight"/>
    <w:rsid w:val="00936CBF"/>
    <w:rPr>
      <w:sz w:val="18"/>
      <w:szCs w:val="18"/>
    </w:rPr>
  </w:style>
  <w:style w:type="paragraph" w:customStyle="1" w:styleId="MarginEdition">
    <w:name w:val="Margin Edition"/>
    <w:basedOn w:val="MarginNote"/>
    <w:rsid w:val="00936CBF"/>
    <w:pPr>
      <w:spacing w:before="0" w:after="0"/>
    </w:pPr>
    <w:rPr>
      <w:rFonts w:ascii="Times New Roman" w:hAnsi="Times New Roman"/>
      <w:color w:val="999999"/>
    </w:rPr>
  </w:style>
  <w:style w:type="paragraph" w:customStyle="1" w:styleId="Spacer">
    <w:name w:val="Spacer"/>
    <w:basedOn w:val="Normal"/>
    <w:rsid w:val="00936CBF"/>
    <w:rPr>
      <w:sz w:val="2"/>
      <w:szCs w:val="2"/>
    </w:rPr>
  </w:style>
  <w:style w:type="character" w:customStyle="1" w:styleId="Small">
    <w:name w:val="Small"/>
    <w:basedOn w:val="DefaultParagraphFont"/>
    <w:rsid w:val="00936CBF"/>
    <w:rPr>
      <w:sz w:val="16"/>
    </w:rPr>
  </w:style>
  <w:style w:type="paragraph" w:customStyle="1" w:styleId="WideTable">
    <w:name w:val="Wide Table"/>
    <w:basedOn w:val="Normal"/>
    <w:rsid w:val="00936CBF"/>
    <w:pPr>
      <w:ind w:left="-1418"/>
    </w:pPr>
    <w:rPr>
      <w:sz w:val="2"/>
      <w:szCs w:val="2"/>
    </w:rPr>
  </w:style>
  <w:style w:type="character" w:styleId="PageNumber">
    <w:name w:val="page number"/>
    <w:basedOn w:val="DefaultParagraphFont"/>
    <w:rsid w:val="00936CBF"/>
  </w:style>
  <w:style w:type="paragraph" w:styleId="Quote">
    <w:name w:val="Quote"/>
    <w:basedOn w:val="Heading1"/>
    <w:link w:val="QuoteChar"/>
    <w:qFormat/>
    <w:rsid w:val="00936CBF"/>
    <w:rPr>
      <w:b w:val="0"/>
      <w:sz w:val="72"/>
      <w:szCs w:val="72"/>
      <w:lang w:val="en-NZ"/>
    </w:rPr>
  </w:style>
  <w:style w:type="character" w:customStyle="1" w:styleId="QuoteChar">
    <w:name w:val="Quote Char"/>
    <w:basedOn w:val="DefaultParagraphFont"/>
    <w:link w:val="Quote"/>
    <w:rsid w:val="00936C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6CBF"/>
    <w:pPr>
      <w:pageBreakBefore/>
    </w:pPr>
  </w:style>
  <w:style w:type="paragraph" w:customStyle="1" w:styleId="Border">
    <w:name w:val="Border"/>
    <w:basedOn w:val="Normal"/>
    <w:qFormat/>
    <w:rsid w:val="00936C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6CBF"/>
    <w:rPr>
      <w:b/>
      <w:bCs/>
      <w:i/>
      <w:iCs/>
      <w:color w:val="auto"/>
    </w:rPr>
  </w:style>
  <w:style w:type="paragraph" w:styleId="IntenseQuote">
    <w:name w:val="Intense Quote"/>
    <w:basedOn w:val="Normal"/>
    <w:next w:val="Normal"/>
    <w:link w:val="IntenseQuoteChar"/>
    <w:uiPriority w:val="30"/>
    <w:qFormat/>
    <w:rsid w:val="00936C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6C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6CBF"/>
    <w:rPr>
      <w:smallCaps/>
      <w:color w:val="auto"/>
      <w:u w:val="single"/>
    </w:rPr>
  </w:style>
  <w:style w:type="character" w:styleId="IntenseReference">
    <w:name w:val="Intense Reference"/>
    <w:basedOn w:val="DefaultParagraphFont"/>
    <w:uiPriority w:val="32"/>
    <w:qFormat/>
    <w:rsid w:val="00936CBF"/>
    <w:rPr>
      <w:b/>
      <w:bCs/>
      <w:smallCaps/>
      <w:color w:val="auto"/>
      <w:spacing w:val="5"/>
      <w:u w:val="single"/>
    </w:rPr>
  </w:style>
  <w:style w:type="paragraph" w:customStyle="1" w:styleId="2ColumnHeading">
    <w:name w:val="2Column Heading"/>
    <w:basedOn w:val="BodyText"/>
    <w:qFormat/>
    <w:rsid w:val="00936CBF"/>
    <w:pPr>
      <w:spacing w:after="60"/>
      <w:ind w:left="-2268"/>
    </w:pPr>
    <w:rPr>
      <w:b/>
    </w:rPr>
  </w:style>
  <w:style w:type="paragraph" w:customStyle="1" w:styleId="Heading1TOC">
    <w:name w:val="Heading1 TOC"/>
    <w:basedOn w:val="Normal"/>
    <w:qFormat/>
    <w:rsid w:val="00936CBF"/>
    <w:pPr>
      <w:spacing w:before="240" w:after="120"/>
    </w:pPr>
    <w:rPr>
      <w:rFonts w:ascii="Times New Roman" w:hAnsi="Times New Roman"/>
      <w:b/>
      <w:sz w:val="32"/>
    </w:rPr>
  </w:style>
  <w:style w:type="paragraph" w:customStyle="1" w:styleId="Heading2TOC">
    <w:name w:val="Heading2 TOC"/>
    <w:basedOn w:val="Normal"/>
    <w:qFormat/>
    <w:rsid w:val="00936CBF"/>
    <w:pPr>
      <w:spacing w:before="240" w:after="60"/>
    </w:pPr>
    <w:rPr>
      <w:rFonts w:ascii="Times New Roman" w:hAnsi="Times New Roman"/>
      <w:b/>
      <w:sz w:val="28"/>
    </w:rPr>
  </w:style>
  <w:style w:type="character" w:customStyle="1" w:styleId="Underline">
    <w:name w:val="Underline"/>
    <w:basedOn w:val="DefaultParagraphFont"/>
    <w:qFormat/>
    <w:rsid w:val="00936CBF"/>
    <w:rPr>
      <w:u w:val="single"/>
    </w:rPr>
  </w:style>
  <w:style w:type="character" w:customStyle="1" w:styleId="BoldandItalics">
    <w:name w:val="Bold and Italics"/>
    <w:qFormat/>
    <w:rsid w:val="00936CBF"/>
    <w:rPr>
      <w:b/>
      <w:i/>
      <w:u w:val="none"/>
    </w:rPr>
  </w:style>
  <w:style w:type="paragraph" w:styleId="BalloonText">
    <w:name w:val="Balloon Text"/>
    <w:basedOn w:val="Normal"/>
    <w:link w:val="BalloonTextChar"/>
    <w:rsid w:val="00936CBF"/>
    <w:rPr>
      <w:rFonts w:ascii="Tahoma" w:hAnsi="Tahoma" w:cs="Tahoma"/>
      <w:sz w:val="16"/>
      <w:szCs w:val="16"/>
    </w:rPr>
  </w:style>
  <w:style w:type="character" w:customStyle="1" w:styleId="BalloonTextChar">
    <w:name w:val="Balloon Text Char"/>
    <w:basedOn w:val="DefaultParagraphFont"/>
    <w:link w:val="BalloonText"/>
    <w:rsid w:val="00936C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6C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6C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6CBF"/>
    <w:rPr>
      <w:b/>
      <w:color w:val="660033"/>
      <w:spacing w:val="0"/>
    </w:rPr>
  </w:style>
  <w:style w:type="paragraph" w:customStyle="1" w:styleId="Nameditemlist">
    <w:name w:val="Named item list"/>
    <w:basedOn w:val="BodyText"/>
    <w:qFormat/>
    <w:rsid w:val="00936CBF"/>
    <w:pPr>
      <w:tabs>
        <w:tab w:val="left" w:pos="2835"/>
      </w:tabs>
      <w:ind w:left="2835" w:hanging="2835"/>
    </w:pPr>
  </w:style>
  <w:style w:type="paragraph" w:customStyle="1" w:styleId="BodyTextnopadding">
    <w:name w:val="Body Text no padding"/>
    <w:basedOn w:val="BodyText"/>
    <w:qFormat/>
    <w:rsid w:val="00936CBF"/>
    <w:pPr>
      <w:spacing w:before="0" w:after="0"/>
    </w:pPr>
  </w:style>
  <w:style w:type="paragraph" w:customStyle="1" w:styleId="BodyTextBold">
    <w:name w:val="Body Text Bold"/>
    <w:basedOn w:val="BodyText"/>
    <w:qFormat/>
    <w:rsid w:val="00936CBF"/>
    <w:rPr>
      <w:b/>
    </w:rPr>
  </w:style>
  <w:style w:type="character" w:styleId="Hyperlink">
    <w:name w:val="Hyperlink"/>
    <w:basedOn w:val="DefaultParagraphFont"/>
    <w:uiPriority w:val="99"/>
    <w:unhideWhenUsed/>
    <w:rsid w:val="002827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1152</Words>
  <Characters>7179</Characters>
  <Application>Microsoft Office Word</Application>
  <DocSecurity>0</DocSecurity>
  <Lines>224</Lines>
  <Paragraphs>138</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FBPFST5027 Implement and review the production of milk and related products by the membrane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2025-03-02T00:05:00Z</dcterms:created>
  <dcterms:modified xsi:type="dcterms:W3CDTF">2025-03-02T00:05:00Z</dcterms:modified>
</cp:coreProperties>
</file>