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2D6" w:rsidP="00DE12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FBPEGG2001 Work on an egg grading floor</w:t>
      </w:r>
      <w:r>
        <w:fldChar w:fldCharType="end"/>
      </w:r>
    </w:p>
    <w:p w:rsidR="00DE12D6" w:rsidP="00DE12D6">
      <w:pPr>
        <w:pStyle w:val="Version"/>
        <w:sectPr w:rsidSect="000C60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0A0" w:rsidP="000C60A0">
      <w:pPr>
        <w:pStyle w:val="SuperHeading"/>
      </w:pPr>
      <w:r w:rsidRPr="000C60A0">
        <w:t>FBPEGG2001 Work on an egg grading floor</w:t>
      </w:r>
    </w:p>
    <w:p w:rsidR="00000000" w:rsidRPr="000C60A0" w:rsidP="000C60A0">
      <w:pPr>
        <w:pStyle w:val="Heading1"/>
      </w:pPr>
      <w:bookmarkStart w:id="1" w:name="O_965523"/>
      <w:bookmarkEnd w:id="1"/>
      <w:r w:rsidRPr="000C60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6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A0" w:rsidP="000C60A0">
            <w:pPr>
              <w:pStyle w:val="BodyText"/>
            </w:pPr>
            <w:r w:rsidRPr="000C60A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rPr>
                <w:rStyle w:val="SpecialBold"/>
              </w:rPr>
              <w:t>Comments</w:t>
            </w:r>
          </w:p>
        </w:tc>
      </w:tr>
      <w:tr w:rsidTr="000C6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A0" w:rsidP="000C60A0">
            <w:pPr>
              <w:pStyle w:val="BodyText"/>
            </w:pPr>
            <w:r w:rsidRPr="000C60A0">
              <w:t>This version released with FBP Food, Beverage and Pharmaceutical Training Package version 1.0.</w:t>
            </w:r>
          </w:p>
        </w:tc>
      </w:tr>
    </w:tbl>
    <w:p w:rsidR="00000000" w:rsidRPr="000C60A0" w:rsidP="000C60A0">
      <w:pPr>
        <w:pStyle w:val="BodyText"/>
      </w:pPr>
    </w:p>
    <w:p w:rsidR="00000000" w:rsidRPr="000C60A0" w:rsidP="000C60A0">
      <w:pPr>
        <w:pStyle w:val="AllowPageBreak"/>
      </w:pPr>
    </w:p>
    <w:p w:rsidR="00000000" w:rsidRPr="000C60A0" w:rsidP="000C60A0">
      <w:pPr>
        <w:pStyle w:val="Heading1"/>
      </w:pPr>
      <w:bookmarkStart w:id="2" w:name="O_965529"/>
      <w:bookmarkEnd w:id="2"/>
      <w:r w:rsidRPr="000C60A0">
        <w:t>Application</w:t>
      </w:r>
    </w:p>
    <w:p w:rsidR="00000000" w:rsidRPr="000C60A0" w:rsidP="00DE12D6">
      <w:pPr>
        <w:pStyle w:val="BodyText"/>
      </w:pPr>
      <w:r w:rsidRPr="000C60A0">
        <w:t xml:space="preserve">This unit of competency describes the skills and knowledge required to determine </w:t>
      </w:r>
      <w:r w:rsidRPr="000C60A0">
        <w:t>basic egg characteristics and quality principles in egg production and packing.</w:t>
      </w:r>
    </w:p>
    <w:p w:rsidR="00000000" w:rsidRPr="000C60A0" w:rsidP="00DE12D6">
      <w:pPr>
        <w:pStyle w:val="BodyText"/>
      </w:pPr>
      <w:r w:rsidRPr="000C60A0">
        <w:t>This unit applies to individuals who work in egg grading and packing facilities in a poultry production environment in either an operations or quality role.</w:t>
      </w:r>
    </w:p>
    <w:p w:rsidR="00000000" w:rsidRPr="000C60A0" w:rsidP="00DE12D6">
      <w:pPr>
        <w:pStyle w:val="BodyText"/>
      </w:pPr>
      <w:r w:rsidRPr="000C60A0">
        <w:t>All work must be ca</w:t>
      </w:r>
      <w:r w:rsidRPr="000C60A0">
        <w:t>rried out to comply with workplace procedures, in accordance with State/Territory work health and safety, and food safety regulations, legislation and standards that apply to the workplace.</w:t>
      </w:r>
    </w:p>
    <w:p w:rsidR="00000000" w:rsidRPr="000C60A0" w:rsidP="00DE12D6">
      <w:pPr>
        <w:pStyle w:val="BodyText"/>
      </w:pPr>
      <w:r w:rsidRPr="000C60A0">
        <w:t>No occupational licensing, legislative or certification requiremen</w:t>
      </w:r>
      <w:r w:rsidRPr="000C60A0">
        <w:t>ts apply to this unit at the time of publication.</w:t>
      </w:r>
    </w:p>
    <w:p w:rsidR="00000000" w:rsidRPr="000C60A0" w:rsidP="000C60A0">
      <w:pPr>
        <w:pStyle w:val="Heading1"/>
      </w:pPr>
      <w:bookmarkStart w:id="3" w:name="O_965528"/>
      <w:bookmarkEnd w:id="3"/>
      <w:r w:rsidRPr="000C60A0">
        <w:t>Pre-requisite Unit</w:t>
      </w:r>
    </w:p>
    <w:p w:rsidR="00000000" w:rsidRPr="000C60A0" w:rsidP="00DE12D6">
      <w:pPr>
        <w:pStyle w:val="BodyText"/>
      </w:pPr>
      <w:r w:rsidRPr="000C60A0">
        <w:t>Nil</w:t>
      </w:r>
    </w:p>
    <w:p w:rsidR="00000000" w:rsidRPr="000C60A0" w:rsidP="000C60A0">
      <w:pPr>
        <w:pStyle w:val="Heading1"/>
      </w:pPr>
      <w:bookmarkStart w:id="4" w:name="O_965527"/>
      <w:bookmarkEnd w:id="4"/>
      <w:r w:rsidRPr="000C60A0">
        <w:t>Unit Sector</w:t>
      </w:r>
    </w:p>
    <w:p w:rsidR="00000000" w:rsidRPr="000C60A0" w:rsidP="00DE12D6">
      <w:pPr>
        <w:pStyle w:val="BodyText"/>
      </w:pPr>
      <w:r w:rsidRPr="000C60A0">
        <w:t>Egg (EGG)</w:t>
      </w:r>
    </w:p>
    <w:p w:rsidR="00000000" w:rsidRPr="000C60A0" w:rsidP="000C60A0">
      <w:pPr>
        <w:pStyle w:val="Heading1"/>
      </w:pPr>
      <w:bookmarkStart w:id="5" w:name="O_965526"/>
      <w:bookmarkEnd w:id="5"/>
      <w:r w:rsidRPr="000C60A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1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A0" w:rsidP="000C60A0">
            <w:pPr>
              <w:pStyle w:val="BodyText"/>
            </w:pPr>
            <w:r w:rsidRPr="000C60A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rPr>
                <w:rStyle w:val="SpecialBold"/>
              </w:rPr>
              <w:t>Performance Criteria</w:t>
            </w:r>
          </w:p>
        </w:tc>
      </w:tr>
      <w:tr w:rsidTr="00DE1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A0" w:rsidP="000C60A0">
            <w:pPr>
              <w:pStyle w:val="BodyText"/>
            </w:pPr>
            <w:r w:rsidRPr="000C60A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1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t>1. Prepare for egg grading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A0" w:rsidP="000C60A0">
            <w:pPr>
              <w:pStyle w:val="BodyText"/>
            </w:pPr>
            <w:r w:rsidRPr="000C60A0">
              <w:t>1.1 Identify key work locations and egg grading and packaging equipment on egg grading floor</w:t>
            </w:r>
          </w:p>
          <w:p w:rsidR="00000000" w:rsidRPr="000C60A0" w:rsidP="000C60A0">
            <w:pPr>
              <w:pStyle w:val="BodyText"/>
            </w:pPr>
            <w:r w:rsidRPr="000C60A0">
              <w:t>1.2 Identify grades of eggs p</w:t>
            </w:r>
            <w:r w:rsidRPr="000C60A0">
              <w:t>acked by the workplace</w:t>
            </w:r>
          </w:p>
          <w:p w:rsidR="00000000" w:rsidRPr="000C60A0" w:rsidP="000C60A0">
            <w:pPr>
              <w:pStyle w:val="BodyText"/>
            </w:pPr>
            <w:r w:rsidRPr="000C60A0">
              <w:t xml:space="preserve">1.3 Identify trays and packaging used for all orders and location of </w:t>
            </w:r>
            <w:r w:rsidRPr="000C60A0">
              <w:t>best before dates on trays and cartons</w:t>
            </w:r>
          </w:p>
          <w:p w:rsidR="00000000" w:rsidRPr="000C60A0" w:rsidP="000C60A0">
            <w:pPr>
              <w:pStyle w:val="BodyText"/>
            </w:pPr>
            <w:r w:rsidRPr="000C60A0">
              <w:t>1.4 Identify storage locations for packed orders prior to despatch</w:t>
            </w:r>
          </w:p>
          <w:p w:rsidR="00000000" w:rsidRPr="000C60A0" w:rsidP="000C60A0">
            <w:pPr>
              <w:pStyle w:val="BodyText"/>
            </w:pPr>
            <w:r w:rsidRPr="000C60A0">
              <w:t>1.5 Identify work health and safety procedures for egg grading, including use of personal protection equipment</w:t>
            </w:r>
          </w:p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t>1.6 Identify workplace environmental guidelines for egg grading floor operations</w:t>
            </w:r>
          </w:p>
        </w:tc>
      </w:tr>
      <w:tr w:rsidTr="00DE1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t>2. Recognise egg grades and common egg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A0" w:rsidP="000C60A0">
            <w:pPr>
              <w:pStyle w:val="BodyText"/>
            </w:pPr>
            <w:r w:rsidRPr="000C60A0">
              <w:t>2.1 Identify diff</w:t>
            </w:r>
            <w:r w:rsidRPr="000C60A0">
              <w:t>erent grades of fresh eggs</w:t>
            </w:r>
          </w:p>
          <w:p w:rsidR="00000000" w:rsidRPr="000C60A0" w:rsidP="000C60A0">
            <w:pPr>
              <w:pStyle w:val="BodyText"/>
            </w:pPr>
            <w:r w:rsidRPr="000C60A0">
              <w:t>2.2 Recognise gross, hairline, star cracks, black rot, dirt and other faults in eggs</w:t>
            </w:r>
          </w:p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t>2.3 Identify defects though the candling process</w:t>
            </w:r>
          </w:p>
        </w:tc>
      </w:tr>
      <w:tr w:rsidTr="00DE1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t>3. Operate on the egg grading floor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A0" w:rsidP="000C60A0">
            <w:pPr>
              <w:pStyle w:val="BodyText"/>
            </w:pPr>
            <w:r w:rsidRPr="000C60A0">
              <w:t>3.1 Confirm method for egg cleaning</w:t>
            </w:r>
          </w:p>
          <w:p w:rsidR="00000000" w:rsidRPr="000C60A0" w:rsidP="000C60A0">
            <w:pPr>
              <w:pStyle w:val="BodyText"/>
            </w:pPr>
            <w:r w:rsidRPr="000C60A0">
              <w:t>3.2 Identify key risks</w:t>
            </w:r>
            <w:r w:rsidRPr="000C60A0">
              <w:t xml:space="preserve"> to food safety on egg grading floor, including hazard analysis critical control points (HACCP) plan and egg grading floor critical control points</w:t>
            </w:r>
          </w:p>
          <w:p w:rsidR="00000000" w:rsidRPr="000C60A0" w:rsidP="000C60A0">
            <w:pPr>
              <w:pStyle w:val="BodyText"/>
            </w:pPr>
            <w:r w:rsidRPr="000C60A0">
              <w:t>3.3 Confirm steps and locations for detecting eggs with gross defects</w:t>
            </w:r>
          </w:p>
          <w:p w:rsidR="00000000" w:rsidRPr="000C60A0" w:rsidP="000C60A0">
            <w:pPr>
              <w:pStyle w:val="BodyText"/>
            </w:pPr>
            <w:r w:rsidRPr="000C60A0">
              <w:t xml:space="preserve">3.4 Identify quality system, including </w:t>
            </w:r>
            <w:r w:rsidRPr="000C60A0">
              <w:t>sampling program and tests conducted both on and off the grading floor</w:t>
            </w:r>
          </w:p>
          <w:p w:rsidR="00000000" w:rsidRPr="000C60A0" w:rsidP="000C60A0">
            <w:pPr>
              <w:pStyle w:val="BodyText"/>
            </w:pPr>
            <w:r w:rsidRPr="000C60A0">
              <w:t>3.5 Identify and confirm steps and requirements for the packaging process, including process for printing best before date</w:t>
            </w:r>
          </w:p>
          <w:p w:rsidR="00000000" w:rsidRPr="000C60A0" w:rsidP="000C60A0">
            <w:pPr>
              <w:pStyle w:val="BodyText"/>
            </w:pPr>
            <w:r w:rsidRPr="000C60A0">
              <w:t xml:space="preserve">3.6 Confirm temperature and humidity requirements for storing </w:t>
            </w:r>
            <w:r w:rsidRPr="000C60A0">
              <w:t>eggs</w:t>
            </w:r>
          </w:p>
        </w:tc>
      </w:tr>
    </w:tbl>
    <w:p w:rsidR="00000000" w:rsidRPr="000C60A0" w:rsidP="000C60A0">
      <w:pPr>
        <w:pStyle w:val="BodyText"/>
      </w:pPr>
    </w:p>
    <w:p w:rsidR="00000000" w:rsidRPr="000C60A0" w:rsidP="000C60A0">
      <w:pPr>
        <w:pStyle w:val="AllowPageBreak"/>
      </w:pPr>
    </w:p>
    <w:p w:rsidR="00000000" w:rsidRPr="000C60A0" w:rsidP="000C60A0">
      <w:pPr>
        <w:pStyle w:val="Heading1"/>
      </w:pPr>
      <w:bookmarkStart w:id="6" w:name="O_965525"/>
      <w:bookmarkEnd w:id="6"/>
      <w:r w:rsidRPr="000C60A0">
        <w:t>Foundation Skills</w:t>
      </w:r>
    </w:p>
    <w:p w:rsidR="00000000" w:rsidRPr="00DE12D6" w:rsidP="00DE12D6">
      <w:pPr>
        <w:pStyle w:val="BodyText"/>
        <w:rPr>
          <w:i/>
        </w:rPr>
      </w:pPr>
      <w:r w:rsidRPr="00DE12D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C6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A0" w:rsidP="000C60A0">
            <w:pPr>
              <w:pStyle w:val="BodyText"/>
            </w:pPr>
            <w:r w:rsidRPr="000C60A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rPr>
                <w:rStyle w:val="SpecialBold"/>
              </w:rPr>
              <w:t>Description</w:t>
            </w:r>
          </w:p>
        </w:tc>
      </w:tr>
      <w:tr w:rsidTr="000C6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ListBullet"/>
              <w:rPr>
                <w:lang w:val="en-NZ"/>
              </w:rPr>
            </w:pPr>
            <w:r w:rsidRPr="000C60A0">
              <w:t>Interprets standard operating procedures required for working on an egg grading floor</w:t>
            </w:r>
          </w:p>
        </w:tc>
      </w:tr>
      <w:tr w:rsidTr="000C6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ListBullet"/>
              <w:rPr>
                <w:lang w:val="en-NZ"/>
              </w:rPr>
            </w:pPr>
            <w:r w:rsidRPr="000C60A0">
              <w:t>Identifies grades of eggs by weight and size</w:t>
            </w:r>
          </w:p>
        </w:tc>
      </w:tr>
      <w:tr w:rsidTr="000C6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t xml:space="preserve">Navigate the world of </w:t>
            </w:r>
            <w:r w:rsidRPr="000C60A0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A0" w:rsidP="000C60A0">
            <w:pPr>
              <w:pStyle w:val="ListBullet"/>
            </w:pPr>
            <w:r w:rsidRPr="000C60A0">
              <w:t>Applies workplace procedures to own role and responsibilities</w:t>
            </w:r>
          </w:p>
          <w:p w:rsidR="00000000" w:rsidRPr="000C60A0" w:rsidP="000C60A0">
            <w:pPr>
              <w:pStyle w:val="ListBullet"/>
            </w:pPr>
            <w:r w:rsidRPr="000C60A0">
              <w:t xml:space="preserve">Understands main tasks, responsibilities and boundaries of own </w:t>
            </w:r>
            <w:r w:rsidRPr="000C60A0">
              <w:t>role, including use of personal protective clothing and equipment, housekeeping standards and environmental care requirements</w:t>
            </w:r>
          </w:p>
          <w:p w:rsidR="00000000" w:rsidP="000C60A0">
            <w:pPr>
              <w:pStyle w:val="ListBullet"/>
              <w:rPr>
                <w:lang w:val="en-NZ"/>
              </w:rPr>
            </w:pPr>
            <w:r w:rsidRPr="000C60A0">
              <w:t>Maintains hygiene standards</w:t>
            </w:r>
          </w:p>
        </w:tc>
      </w:tr>
      <w:tr w:rsidTr="000C6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A0" w:rsidP="000C60A0">
            <w:pPr>
              <w:pStyle w:val="ListBullet"/>
            </w:pPr>
            <w:r w:rsidRPr="000C60A0">
              <w:t>Discuss operatio</w:t>
            </w:r>
            <w:r w:rsidRPr="000C60A0">
              <w:t>nal and safety information with relevant personnel using required communication method</w:t>
            </w:r>
          </w:p>
        </w:tc>
      </w:tr>
    </w:tbl>
    <w:p w:rsidR="00000000" w:rsidRPr="000C60A0" w:rsidP="000C60A0">
      <w:pPr>
        <w:pStyle w:val="BodyText"/>
      </w:pPr>
    </w:p>
    <w:p w:rsidR="00000000" w:rsidRPr="000C60A0" w:rsidP="000C60A0">
      <w:pPr>
        <w:pStyle w:val="AllowPageBreak"/>
      </w:pPr>
    </w:p>
    <w:p w:rsidR="00000000" w:rsidRPr="000C60A0" w:rsidP="000C60A0">
      <w:pPr>
        <w:pStyle w:val="Heading1"/>
      </w:pPr>
      <w:bookmarkStart w:id="7" w:name="O_965524"/>
      <w:bookmarkEnd w:id="7"/>
      <w:r w:rsidRPr="000C60A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C6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A0" w:rsidP="000C60A0">
            <w:pPr>
              <w:pStyle w:val="BodyText"/>
            </w:pPr>
            <w:r w:rsidRPr="000C60A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A0" w:rsidP="000C60A0">
            <w:pPr>
              <w:pStyle w:val="BodyText"/>
            </w:pPr>
            <w:r w:rsidRPr="000C60A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A0" w:rsidP="000C60A0">
            <w:pPr>
              <w:pStyle w:val="BodyText"/>
            </w:pPr>
            <w:r w:rsidRPr="000C60A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rPr>
                <w:rStyle w:val="SpecialBold"/>
              </w:rPr>
              <w:t>Equivalence status</w:t>
            </w:r>
          </w:p>
        </w:tc>
      </w:tr>
      <w:tr w:rsidTr="000C6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t>F</w:t>
            </w:r>
            <w:r w:rsidRPr="000C60A0">
              <w:t>BPEGG2001 Work on an egg grading floor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t>FDFPO2009A Work in an egg grading floor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A0" w:rsidP="000C60A0">
            <w:pPr>
              <w:pStyle w:val="BodyText"/>
            </w:pPr>
            <w:r w:rsidRPr="000C60A0">
              <w:t xml:space="preserve">Equivalent unit </w:t>
            </w:r>
          </w:p>
        </w:tc>
      </w:tr>
    </w:tbl>
    <w:p w:rsidR="00000000" w:rsidRPr="000C60A0" w:rsidP="000C60A0">
      <w:pPr>
        <w:pStyle w:val="BodyText"/>
      </w:pPr>
    </w:p>
    <w:p w:rsidR="00000000" w:rsidRPr="000C60A0" w:rsidP="000C60A0">
      <w:pPr>
        <w:pStyle w:val="AllowPageBreak"/>
      </w:pPr>
    </w:p>
    <w:p w:rsidR="00000000" w:rsidRPr="000C60A0" w:rsidP="000C60A0">
      <w:pPr>
        <w:pStyle w:val="Heading1"/>
      </w:pPr>
      <w:bookmarkStart w:id="8" w:name="O_965517"/>
      <w:bookmarkEnd w:id="8"/>
      <w:r w:rsidRPr="000C60A0">
        <w:t>Links</w:t>
      </w:r>
    </w:p>
    <w:p w:rsidR="00000000" w:rsidRPr="000C60A0" w:rsidP="00DE12D6">
      <w:pPr>
        <w:pStyle w:val="BodyText"/>
      </w:pPr>
      <w:r w:rsidRPr="000C60A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B019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C60A0" w:rsidP="00DE12D6">
      <w:pPr>
        <w:pStyle w:val="BodyText"/>
        <w:sectPr w:rsidSect="000C60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60A0" w:rsidP="000C60A0">
      <w:pPr>
        <w:pStyle w:val="SuperHeading"/>
      </w:pPr>
      <w:r w:rsidRPr="000C60A0">
        <w:t>Assessment Requirements for FBPEGG2001 Work on an egg grading floor</w:t>
      </w:r>
    </w:p>
    <w:p w:rsidR="00000000" w:rsidRPr="000C60A0" w:rsidP="000C60A0">
      <w:pPr>
        <w:pStyle w:val="Heading1"/>
      </w:pPr>
      <w:bookmarkStart w:id="9" w:name="O_965519"/>
      <w:bookmarkEnd w:id="9"/>
      <w:r w:rsidRPr="000C60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6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A0" w:rsidP="000C60A0">
            <w:pPr>
              <w:pStyle w:val="BodyText"/>
            </w:pPr>
            <w:r w:rsidRPr="000C60A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rPr>
                <w:rStyle w:val="SpecialBold"/>
              </w:rPr>
              <w:t>Comments</w:t>
            </w:r>
          </w:p>
        </w:tc>
      </w:tr>
      <w:tr w:rsidTr="000C6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0A0">
            <w:pPr>
              <w:pStyle w:val="BodyText"/>
              <w:rPr>
                <w:lang w:val="en-NZ"/>
              </w:rPr>
            </w:pPr>
            <w:r w:rsidRPr="000C60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0A0" w:rsidP="000C60A0">
            <w:pPr>
              <w:pStyle w:val="BodyText"/>
            </w:pPr>
            <w:r w:rsidRPr="000C60A0">
              <w:t>This version released with FBP Food, Beverage and Pharmaceutical Training Package version 1.0.</w:t>
            </w:r>
          </w:p>
        </w:tc>
      </w:tr>
    </w:tbl>
    <w:p w:rsidR="00000000" w:rsidRPr="000C60A0" w:rsidP="000C60A0">
      <w:pPr>
        <w:pStyle w:val="BodyText"/>
      </w:pPr>
    </w:p>
    <w:p w:rsidR="00000000" w:rsidRPr="000C60A0" w:rsidP="000C60A0">
      <w:pPr>
        <w:pStyle w:val="AllowPageBreak"/>
      </w:pPr>
    </w:p>
    <w:p w:rsidR="00000000" w:rsidRPr="000C60A0" w:rsidP="000C60A0">
      <w:pPr>
        <w:pStyle w:val="Heading1"/>
      </w:pPr>
      <w:bookmarkStart w:id="10" w:name="O_965522"/>
      <w:bookmarkEnd w:id="10"/>
      <w:r w:rsidRPr="000C60A0">
        <w:t>Performance Evidence</w:t>
      </w:r>
    </w:p>
    <w:p w:rsidR="00000000" w:rsidRPr="000C60A0" w:rsidP="00DE12D6">
      <w:pPr>
        <w:pStyle w:val="BodyText"/>
      </w:pPr>
      <w:r w:rsidRPr="000C60A0">
        <w:t>An individual demonstrating competency must satisfy all of the elements and performance criteria in this unit. There mus</w:t>
      </w:r>
      <w:r w:rsidRPr="000C60A0">
        <w:t>t be evidence that, on at least one occasion, the individual has:</w:t>
      </w:r>
    </w:p>
    <w:p w:rsidR="00000000" w:rsidRPr="000C60A0" w:rsidP="000C60A0">
      <w:pPr>
        <w:pStyle w:val="ListBullet"/>
      </w:pPr>
      <w:r w:rsidRPr="000C60A0">
        <w:t>identified egg receiving, denester, backpack, pulping and storage equipment and workstations</w:t>
      </w:r>
    </w:p>
    <w:p w:rsidR="00000000" w:rsidRPr="000C60A0" w:rsidP="000C60A0">
      <w:pPr>
        <w:pStyle w:val="ListBullet"/>
      </w:pPr>
      <w:r w:rsidRPr="000C60A0">
        <w:t>identified types and grades of eggs packed within the organisation</w:t>
      </w:r>
    </w:p>
    <w:p w:rsidR="00000000" w:rsidRPr="000C60A0" w:rsidP="000C60A0">
      <w:pPr>
        <w:pStyle w:val="ListBullet"/>
      </w:pPr>
      <w:r w:rsidRPr="000C60A0">
        <w:t>recognised gross, hairline an</w:t>
      </w:r>
      <w:r w:rsidRPr="000C60A0">
        <w:t>d star cracks, black rot, dirt and other faults in eggs</w:t>
      </w:r>
    </w:p>
    <w:p w:rsidR="00000000" w:rsidRPr="000C60A0" w:rsidP="000C60A0">
      <w:pPr>
        <w:pStyle w:val="ListBullet"/>
      </w:pPr>
      <w:r w:rsidRPr="000C60A0">
        <w:t>identified defects in eggs using the candling process</w:t>
      </w:r>
    </w:p>
    <w:p w:rsidR="00000000" w:rsidRPr="000C60A0" w:rsidP="000C60A0">
      <w:pPr>
        <w:pStyle w:val="ListBullet"/>
      </w:pPr>
      <w:r w:rsidRPr="000C60A0">
        <w:t>identified food safety risks on egg grading floor and critical control points</w:t>
      </w:r>
    </w:p>
    <w:p w:rsidR="00000000" w:rsidRPr="000C60A0" w:rsidP="000C60A0">
      <w:pPr>
        <w:pStyle w:val="ListBullet"/>
      </w:pPr>
      <w:r w:rsidRPr="000C60A0">
        <w:t>identified order control system and trays and cartons used for orders</w:t>
      </w:r>
    </w:p>
    <w:p w:rsidR="00000000" w:rsidRPr="000C60A0" w:rsidP="000C60A0">
      <w:pPr>
        <w:pStyle w:val="ListBullet"/>
      </w:pPr>
      <w:r w:rsidRPr="000C60A0">
        <w:t>identified temperature, humidity and other storage requirements for eggs</w:t>
      </w:r>
    </w:p>
    <w:p w:rsidR="00000000" w:rsidRPr="000C60A0" w:rsidP="000C60A0">
      <w:pPr>
        <w:pStyle w:val="ListBullet"/>
      </w:pPr>
      <w:r w:rsidRPr="000C60A0">
        <w:t>applied food safety procedures to work practices</w:t>
      </w:r>
    </w:p>
    <w:p w:rsidR="00000000" w:rsidRPr="000C60A0" w:rsidP="000C60A0">
      <w:pPr>
        <w:pStyle w:val="ListBullet"/>
      </w:pPr>
      <w:r w:rsidRPr="000C60A0">
        <w:t>followed work health and safety procedures.</w:t>
      </w:r>
    </w:p>
    <w:p w:rsidR="00000000" w:rsidRPr="000C60A0" w:rsidP="000C60A0">
      <w:pPr>
        <w:pStyle w:val="AllowPageBreak"/>
      </w:pPr>
    </w:p>
    <w:p w:rsidR="00000000" w:rsidRPr="000C60A0" w:rsidP="000C60A0">
      <w:pPr>
        <w:pStyle w:val="Heading1"/>
      </w:pPr>
      <w:bookmarkStart w:id="11" w:name="O_965521"/>
      <w:bookmarkEnd w:id="11"/>
      <w:r w:rsidRPr="000C60A0">
        <w:t>Kno</w:t>
      </w:r>
      <w:r w:rsidRPr="000C60A0">
        <w:t>wledge Evidence</w:t>
      </w:r>
    </w:p>
    <w:p w:rsidR="00000000" w:rsidRPr="000C60A0" w:rsidP="00DE12D6">
      <w:pPr>
        <w:pStyle w:val="BodyText"/>
      </w:pPr>
      <w:r w:rsidRPr="000C60A0">
        <w:t>An individual must be able to demonstrate the knowledge required to perform the tasks outlined in the elements and performance criteria of this unit. This includes knowledge of:</w:t>
      </w:r>
    </w:p>
    <w:p w:rsidR="00000000" w:rsidRPr="000C60A0" w:rsidP="000C60A0">
      <w:pPr>
        <w:pStyle w:val="ListBullet"/>
      </w:pPr>
      <w:r w:rsidRPr="000C60A0">
        <w:t>functions of key work areas, including washing equipment, wei</w:t>
      </w:r>
      <w:r w:rsidRPr="000C60A0">
        <w:t>ghing and automatic fault detection equipment, lanes, denesters, backpack side, quality room and cool rooms</w:t>
      </w:r>
    </w:p>
    <w:p w:rsidR="00000000" w:rsidRPr="000C60A0" w:rsidP="000C60A0">
      <w:pPr>
        <w:pStyle w:val="ListBullet"/>
      </w:pPr>
      <w:r w:rsidRPr="000C60A0">
        <w:t>egg components and purpose, including shell, shell membranes, yolk, albumen and air cell</w:t>
      </w:r>
    </w:p>
    <w:p w:rsidR="00000000" w:rsidRPr="000C60A0" w:rsidP="000C60A0">
      <w:pPr>
        <w:pStyle w:val="ListBullet"/>
      </w:pPr>
      <w:r w:rsidRPr="000C60A0">
        <w:t>common and difference between egg grades</w:t>
      </w:r>
    </w:p>
    <w:p w:rsidR="00000000" w:rsidRPr="000C60A0" w:rsidP="000C60A0">
      <w:pPr>
        <w:pStyle w:val="ListBullet"/>
      </w:pPr>
      <w:r w:rsidRPr="000C60A0">
        <w:t>importance of earl</w:t>
      </w:r>
      <w:r w:rsidRPr="000C60A0">
        <w:t>y grading and packing eggs on freshness</w:t>
      </w:r>
    </w:p>
    <w:p w:rsidR="00000000" w:rsidRPr="000C60A0" w:rsidP="000C60A0">
      <w:pPr>
        <w:pStyle w:val="ListBullet"/>
      </w:pPr>
      <w:r w:rsidRPr="000C60A0">
        <w:t xml:space="preserve">key egg faults, including types of cracks, faulty colouring, faulty shapes and blood and other inclusions, and the methods used to detect faults </w:t>
      </w:r>
    </w:p>
    <w:p w:rsidR="00000000" w:rsidRPr="000C60A0" w:rsidP="000C60A0">
      <w:pPr>
        <w:pStyle w:val="ListBullet"/>
      </w:pPr>
      <w:r w:rsidRPr="000C60A0">
        <w:t>purpose and methods for egg cleaning</w:t>
      </w:r>
    </w:p>
    <w:p w:rsidR="00000000" w:rsidRPr="000C60A0" w:rsidP="000C60A0">
      <w:pPr>
        <w:pStyle w:val="ListBullet"/>
      </w:pPr>
      <w:r w:rsidRPr="000C60A0">
        <w:t>temperature and humidity requirem</w:t>
      </w:r>
      <w:r w:rsidRPr="000C60A0">
        <w:t>ents for storing eggs and effects of variation from these requirements</w:t>
      </w:r>
    </w:p>
    <w:p w:rsidR="00000000" w:rsidRPr="000C60A0" w:rsidP="000C60A0">
      <w:pPr>
        <w:pStyle w:val="ListBullet"/>
      </w:pPr>
      <w:r w:rsidRPr="000C60A0">
        <w:t>contamination and food safety risks, and related control measures</w:t>
      </w:r>
    </w:p>
    <w:p w:rsidR="00000000" w:rsidRPr="000C60A0" w:rsidP="000C60A0">
      <w:pPr>
        <w:pStyle w:val="ListBullet"/>
      </w:pPr>
      <w:r w:rsidRPr="000C60A0">
        <w:t>environmental issues and controls relevant to the process, including waste or rework collection and handling procedures</w:t>
      </w:r>
      <w:r w:rsidRPr="000C60A0">
        <w:t xml:space="preserve"> related to the process</w:t>
      </w:r>
    </w:p>
    <w:p w:rsidR="00000000" w:rsidRPr="000C60A0" w:rsidP="000C60A0">
      <w:pPr>
        <w:pStyle w:val="ListBullet"/>
      </w:pPr>
      <w:r w:rsidRPr="000C60A0">
        <w:t>work health and safety procedures for egg grading, including the use of personal protection equipment</w:t>
      </w:r>
    </w:p>
    <w:p w:rsidR="00000000" w:rsidRPr="000C60A0" w:rsidP="000C60A0">
      <w:pPr>
        <w:pStyle w:val="ListBullet"/>
      </w:pPr>
      <w:r w:rsidRPr="000C60A0">
        <w:t>workplace cleaning and sanitation procedures relevant to the egg grading process.</w:t>
      </w:r>
    </w:p>
    <w:p w:rsidR="00000000" w:rsidRPr="000C60A0" w:rsidP="000C60A0">
      <w:pPr>
        <w:pStyle w:val="AllowPageBreak"/>
      </w:pPr>
    </w:p>
    <w:p w:rsidR="00000000" w:rsidRPr="000C60A0" w:rsidP="000C60A0">
      <w:pPr>
        <w:pStyle w:val="Heading1"/>
      </w:pPr>
      <w:bookmarkStart w:id="12" w:name="O_965520"/>
      <w:bookmarkEnd w:id="12"/>
      <w:r w:rsidRPr="000C60A0">
        <w:t>Assessment Conditions</w:t>
      </w:r>
    </w:p>
    <w:p w:rsidR="00000000" w:rsidRPr="000C60A0" w:rsidP="00DE12D6">
      <w:pPr>
        <w:pStyle w:val="BodyText"/>
      </w:pPr>
      <w:r w:rsidRPr="000C60A0">
        <w:t xml:space="preserve">Assessment of skills must take place under the following conditions: </w:t>
      </w:r>
    </w:p>
    <w:p w:rsidR="00000000" w:rsidRPr="000C60A0" w:rsidP="000C60A0">
      <w:pPr>
        <w:pStyle w:val="ListBullet"/>
      </w:pPr>
      <w:r w:rsidRPr="000C60A0">
        <w:t>physical conditions:</w:t>
      </w:r>
    </w:p>
    <w:p w:rsidR="00000000" w:rsidRPr="000C60A0" w:rsidP="000C60A0">
      <w:pPr>
        <w:pStyle w:val="ListBullet2"/>
      </w:pPr>
      <w:r w:rsidRPr="000C60A0">
        <w:t xml:space="preserve">an egg grading and packing workplace setting or an environment that accurately represents workplace conditions </w:t>
      </w:r>
    </w:p>
    <w:p w:rsidR="00000000" w:rsidRPr="000C60A0" w:rsidP="000C60A0">
      <w:pPr>
        <w:pStyle w:val="ListBullet"/>
      </w:pPr>
      <w:r w:rsidRPr="000C60A0">
        <w:t>resources, equipment and materials:</w:t>
      </w:r>
    </w:p>
    <w:p w:rsidR="00000000" w:rsidRPr="000C60A0" w:rsidP="000C60A0">
      <w:pPr>
        <w:pStyle w:val="ListBullet2"/>
      </w:pPr>
      <w:r w:rsidRPr="000C60A0">
        <w:t>personal prot</w:t>
      </w:r>
      <w:r w:rsidRPr="000C60A0">
        <w:t>ective clothing and equipment</w:t>
      </w:r>
    </w:p>
    <w:p w:rsidR="00000000" w:rsidRPr="000C60A0" w:rsidP="000C60A0">
      <w:pPr>
        <w:pStyle w:val="ListBullet2"/>
      </w:pPr>
      <w:r w:rsidRPr="000C60A0">
        <w:t xml:space="preserve">egg washing, grading and packing equipment </w:t>
      </w:r>
    </w:p>
    <w:p w:rsidR="00000000" w:rsidRPr="000C60A0" w:rsidP="000C60A0">
      <w:pPr>
        <w:pStyle w:val="ListBullet2"/>
      </w:pPr>
      <w:r w:rsidRPr="000C60A0">
        <w:t>eggs of different grades and condition including eggs demonstrating most common faults</w:t>
      </w:r>
    </w:p>
    <w:p w:rsidR="00000000" w:rsidRPr="000C60A0" w:rsidP="000C60A0">
      <w:pPr>
        <w:pStyle w:val="ListBullet"/>
      </w:pPr>
      <w:r w:rsidRPr="000C60A0">
        <w:t>specifications:</w:t>
      </w:r>
    </w:p>
    <w:p w:rsidR="00000000" w:rsidRPr="000C60A0" w:rsidP="000C60A0">
      <w:pPr>
        <w:pStyle w:val="ListBullet2"/>
      </w:pPr>
      <w:r w:rsidRPr="000C60A0">
        <w:t>work procedures, including advice on safe work practices, food safety, qualit</w:t>
      </w:r>
      <w:r w:rsidRPr="000C60A0">
        <w:t xml:space="preserve">y and environmental requirements </w:t>
      </w:r>
    </w:p>
    <w:p w:rsidR="00000000" w:rsidRPr="000C60A0" w:rsidP="000C60A0">
      <w:pPr>
        <w:pStyle w:val="ListBullet"/>
      </w:pPr>
      <w:r w:rsidRPr="000C60A0">
        <w:t>relationships:</w:t>
      </w:r>
    </w:p>
    <w:p w:rsidR="00000000" w:rsidRPr="000C60A0" w:rsidP="000C60A0">
      <w:pPr>
        <w:pStyle w:val="ListBullet2"/>
      </w:pPr>
      <w:r w:rsidRPr="000C60A0">
        <w:t>interactions with team members and supervisors.</w:t>
      </w:r>
    </w:p>
    <w:p w:rsidR="00000000" w:rsidRPr="000C60A0" w:rsidP="000C60A0">
      <w:pPr>
        <w:pStyle w:val="BodyText"/>
      </w:pPr>
    </w:p>
    <w:p w:rsidR="00000000" w:rsidRPr="000C60A0" w:rsidP="00DE12D6">
      <w:pPr>
        <w:pStyle w:val="BodyText"/>
      </w:pPr>
      <w:r w:rsidRPr="000C60A0">
        <w:t>Assessors of this unit must satisfy the requirements for assessors in applicable vocational education and training legislation, frameworks and/or standards.</w:t>
      </w:r>
    </w:p>
    <w:p w:rsidR="00000000" w:rsidRPr="000C60A0" w:rsidP="000C60A0">
      <w:pPr>
        <w:pStyle w:val="Heading1"/>
      </w:pPr>
      <w:bookmarkStart w:id="13" w:name="O_965518"/>
      <w:bookmarkEnd w:id="13"/>
      <w:r w:rsidRPr="000C60A0">
        <w:t>Links</w:t>
      </w:r>
    </w:p>
    <w:p w:rsidR="00000000" w:rsidRPr="000C60A0" w:rsidP="00DE12D6">
      <w:pPr>
        <w:pStyle w:val="BodyText"/>
      </w:pPr>
      <w:r w:rsidRPr="000C60A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B019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C60A0" w:rsidP="000C60A0"/>
    <w:sectPr w:rsidSect="000C60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0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0A0" w:rsidRPr="00DE12D6" w:rsidP="00DE12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0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2D6" w:rsidP="000C60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2D6" w:rsidP="000C60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E12D6" w:rsidP="000C60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0A0" w:rsidP="000C60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12D6">
      <w:t>Approved</w:t>
    </w:r>
    <w:r w:rsidR="00DE12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12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12D6">
      <w:rPr>
        <w:noProof/>
      </w:rPr>
      <w:t>4</w:t>
    </w:r>
    <w:r>
      <w:rPr>
        <w:noProof/>
      </w:rPr>
      <w:fldChar w:fldCharType="end"/>
    </w:r>
  </w:p>
  <w:p w:rsidR="000C60A0" w:rsidP="000C60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12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12D6">
      <w:t>Manufacturing Industry Skills Alliance</w:t>
    </w:r>
    <w:r w:rsidR="00DE12D6">
      <w:fldChar w:fldCharType="end"/>
    </w:r>
  </w:p>
  <w:p w:rsidR="000C60A0" w:rsidP="000C60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0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2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0A0" w:rsidRPr="00DE12D6" w:rsidP="00DE12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0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2D6" w:rsidRPr="002D2AF8" w:rsidP="000C60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FBPEGG2001 Work on an egg grading floor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12D6" w:rsidP="000C60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0A0" w:rsidRPr="002D2AF8" w:rsidP="000C60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12D6">
      <w:t>FBPEGG2001 Work on an egg grading floor</w:t>
    </w:r>
    <w:r w:rsidR="00DE12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12D6">
      <w:rPr>
        <w:noProof/>
      </w:rPr>
      <w:t>2 March 2025</w:t>
    </w:r>
    <w:r>
      <w:fldChar w:fldCharType="end"/>
    </w:r>
  </w:p>
  <w:p w:rsidR="000C60A0" w:rsidP="000C60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6830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606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980E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0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0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0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0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0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0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0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0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0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0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0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0A0"/>
  </w:style>
  <w:style w:type="character" w:customStyle="1" w:styleId="Heading1Char">
    <w:name w:val="Heading 1 Char"/>
    <w:basedOn w:val="DefaultParagraphFont"/>
    <w:link w:val="Heading1"/>
    <w:rsid w:val="000C60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0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0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60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60A0"/>
    <w:rPr>
      <w:b/>
      <w:spacing w:val="0"/>
    </w:rPr>
  </w:style>
  <w:style w:type="paragraph" w:styleId="ListBullet2">
    <w:name w:val="List Bullet 2"/>
    <w:basedOn w:val="List2"/>
    <w:rsid w:val="000C60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60A0"/>
    <w:rPr>
      <w:i/>
    </w:rPr>
  </w:style>
  <w:style w:type="paragraph" w:customStyle="1" w:styleId="SuperHeading">
    <w:name w:val="SuperHeading"/>
    <w:basedOn w:val="Normal"/>
    <w:rsid w:val="000C60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0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60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0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0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0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0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0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0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0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0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0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0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0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0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0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0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60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0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0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0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60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0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0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0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0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0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0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0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0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60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0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0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0A0"/>
  </w:style>
  <w:style w:type="paragraph" w:styleId="TableofFigures">
    <w:name w:val="table of figures"/>
    <w:basedOn w:val="Normal"/>
    <w:next w:val="Normal"/>
    <w:semiHidden/>
    <w:rsid w:val="000C60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0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60A0"/>
    <w:rPr>
      <w:rFonts w:ascii="Wingdings" w:hAnsi="Wingdings"/>
    </w:rPr>
  </w:style>
  <w:style w:type="paragraph" w:customStyle="1" w:styleId="TableHeading">
    <w:name w:val="Table Heading"/>
    <w:basedOn w:val="HeadingBase"/>
    <w:rsid w:val="000C60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0A0"/>
    <w:rPr>
      <w:color w:val="0033CC"/>
      <w:u w:val="none"/>
    </w:rPr>
  </w:style>
  <w:style w:type="paragraph" w:customStyle="1" w:styleId="BodyTextRight">
    <w:name w:val="Body Text Right"/>
    <w:basedOn w:val="BodyText"/>
    <w:rsid w:val="000C60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0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0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0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0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0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0A0"/>
    <w:rPr>
      <w:sz w:val="32"/>
    </w:rPr>
  </w:style>
  <w:style w:type="paragraph" w:customStyle="1" w:styleId="HeadingProcedure">
    <w:name w:val="Heading Procedure"/>
    <w:basedOn w:val="HeadingBase"/>
    <w:next w:val="Normal"/>
    <w:rsid w:val="000C60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0A0"/>
    <w:pPr>
      <w:spacing w:before="60" w:after="60"/>
    </w:pPr>
  </w:style>
  <w:style w:type="paragraph" w:styleId="ListContinue">
    <w:name w:val="List Continue"/>
    <w:basedOn w:val="List"/>
    <w:rsid w:val="000C60A0"/>
    <w:pPr>
      <w:ind w:firstLine="0"/>
    </w:pPr>
  </w:style>
  <w:style w:type="paragraph" w:customStyle="1" w:styleId="ListNote">
    <w:name w:val="List Note"/>
    <w:basedOn w:val="List"/>
    <w:rsid w:val="000C60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0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0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0A0"/>
    <w:rPr>
      <w:rFonts w:ascii="Courier New" w:hAnsi="Courier New"/>
    </w:rPr>
  </w:style>
  <w:style w:type="paragraph" w:customStyle="1" w:styleId="NoteBullet">
    <w:name w:val="Note Bullet"/>
    <w:basedOn w:val="Note"/>
    <w:rsid w:val="000C60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0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0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0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0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60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0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0A0"/>
    <w:rPr>
      <w:b/>
      <w:smallCaps/>
    </w:rPr>
  </w:style>
  <w:style w:type="paragraph" w:customStyle="1" w:styleId="TableListNumber">
    <w:name w:val="Table List Number"/>
    <w:basedOn w:val="ListNumber"/>
    <w:rsid w:val="000C60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0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0A0"/>
    <w:pPr>
      <w:numPr>
        <w:numId w:val="9"/>
      </w:numPr>
    </w:pPr>
  </w:style>
  <w:style w:type="paragraph" w:customStyle="1" w:styleId="ListAlpha2">
    <w:name w:val="List Alpha 2"/>
    <w:basedOn w:val="List2"/>
    <w:rsid w:val="000C60A0"/>
    <w:pPr>
      <w:numPr>
        <w:numId w:val="8"/>
      </w:numPr>
    </w:pPr>
  </w:style>
  <w:style w:type="paragraph" w:styleId="List2">
    <w:name w:val="List 2"/>
    <w:basedOn w:val="BodyText"/>
    <w:rsid w:val="000C60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0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0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0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0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0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60A0"/>
    <w:pPr>
      <w:numPr>
        <w:numId w:val="4"/>
      </w:numPr>
    </w:pPr>
  </w:style>
  <w:style w:type="paragraph" w:styleId="ListContinue2">
    <w:name w:val="List Continue 2"/>
    <w:basedOn w:val="List2"/>
    <w:rsid w:val="000C60A0"/>
    <w:pPr>
      <w:ind w:firstLine="0"/>
    </w:pPr>
  </w:style>
  <w:style w:type="paragraph" w:styleId="ListContinue3">
    <w:name w:val="List Continue 3"/>
    <w:basedOn w:val="List3"/>
    <w:rsid w:val="000C60A0"/>
    <w:pPr>
      <w:ind w:left="1021" w:firstLine="0"/>
    </w:pPr>
  </w:style>
  <w:style w:type="paragraph" w:styleId="ListContinue4">
    <w:name w:val="List Continue 4"/>
    <w:basedOn w:val="List4"/>
    <w:rsid w:val="000C60A0"/>
    <w:pPr>
      <w:ind w:firstLine="0"/>
    </w:pPr>
  </w:style>
  <w:style w:type="paragraph" w:styleId="ListContinue5">
    <w:name w:val="List Continue 5"/>
    <w:basedOn w:val="List5"/>
    <w:rsid w:val="000C60A0"/>
    <w:pPr>
      <w:ind w:firstLine="0"/>
    </w:pPr>
  </w:style>
  <w:style w:type="paragraph" w:styleId="ListNumber3">
    <w:name w:val="List Number 3"/>
    <w:basedOn w:val="List3"/>
    <w:rsid w:val="000C60A0"/>
    <w:pPr>
      <w:numPr>
        <w:numId w:val="5"/>
      </w:numPr>
    </w:pPr>
  </w:style>
  <w:style w:type="paragraph" w:styleId="ListNumber4">
    <w:name w:val="List Number 4"/>
    <w:basedOn w:val="List4"/>
    <w:rsid w:val="000C60A0"/>
    <w:pPr>
      <w:numPr>
        <w:numId w:val="6"/>
      </w:numPr>
    </w:pPr>
  </w:style>
  <w:style w:type="paragraph" w:styleId="ListNumber5">
    <w:name w:val="List Number 5"/>
    <w:basedOn w:val="List5"/>
    <w:rsid w:val="000C60A0"/>
    <w:pPr>
      <w:numPr>
        <w:numId w:val="7"/>
      </w:numPr>
    </w:pPr>
  </w:style>
  <w:style w:type="paragraph" w:styleId="BlockText">
    <w:name w:val="Block Text"/>
    <w:basedOn w:val="Normal"/>
    <w:rsid w:val="000C60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0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0A0"/>
    <w:rPr>
      <w:sz w:val="16"/>
      <w:vertAlign w:val="superscript"/>
    </w:rPr>
  </w:style>
  <w:style w:type="character" w:customStyle="1" w:styleId="Symbols">
    <w:name w:val="Symbols"/>
    <w:basedOn w:val="DefaultParagraphFont"/>
    <w:rsid w:val="000C60A0"/>
    <w:rPr>
      <w:rFonts w:ascii="Symbol" w:hAnsi="Symbol"/>
    </w:rPr>
  </w:style>
  <w:style w:type="character" w:customStyle="1" w:styleId="MenuOptions">
    <w:name w:val="Menu Options"/>
    <w:basedOn w:val="DefaultParagraphFont"/>
    <w:rsid w:val="000C60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0A0"/>
    <w:rPr>
      <w:b/>
    </w:rPr>
  </w:style>
  <w:style w:type="character" w:customStyle="1" w:styleId="Underlined">
    <w:name w:val="Underlined"/>
    <w:basedOn w:val="DefaultParagraphFont"/>
    <w:rsid w:val="000C60A0"/>
    <w:rPr>
      <w:u w:val="single"/>
    </w:rPr>
  </w:style>
  <w:style w:type="paragraph" w:customStyle="1" w:styleId="TableBodyTextRight">
    <w:name w:val="Table Body Text Right"/>
    <w:basedOn w:val="TableBodyText"/>
    <w:rsid w:val="000C60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0A0"/>
    <w:rPr>
      <w:sz w:val="18"/>
    </w:rPr>
  </w:style>
  <w:style w:type="paragraph" w:customStyle="1" w:styleId="BodySmallRight">
    <w:name w:val="Body Small Right"/>
    <w:basedOn w:val="BodyTextRight"/>
    <w:rsid w:val="000C60A0"/>
    <w:rPr>
      <w:sz w:val="18"/>
      <w:szCs w:val="18"/>
    </w:rPr>
  </w:style>
  <w:style w:type="paragraph" w:customStyle="1" w:styleId="MarginEdition">
    <w:name w:val="Margin Edition"/>
    <w:basedOn w:val="MarginNote"/>
    <w:rsid w:val="000C60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0A0"/>
    <w:rPr>
      <w:sz w:val="2"/>
      <w:szCs w:val="2"/>
    </w:rPr>
  </w:style>
  <w:style w:type="character" w:customStyle="1" w:styleId="Small">
    <w:name w:val="Small"/>
    <w:basedOn w:val="DefaultParagraphFont"/>
    <w:rsid w:val="000C60A0"/>
    <w:rPr>
      <w:sz w:val="16"/>
    </w:rPr>
  </w:style>
  <w:style w:type="paragraph" w:customStyle="1" w:styleId="WideTable">
    <w:name w:val="Wide Table"/>
    <w:basedOn w:val="Normal"/>
    <w:rsid w:val="000C60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0A0"/>
  </w:style>
  <w:style w:type="paragraph" w:styleId="Quote">
    <w:name w:val="Quote"/>
    <w:basedOn w:val="Heading1"/>
    <w:link w:val="QuoteChar"/>
    <w:qFormat/>
    <w:rsid w:val="000C60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0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0A0"/>
    <w:pPr>
      <w:pageBreakBefore/>
    </w:pPr>
  </w:style>
  <w:style w:type="paragraph" w:customStyle="1" w:styleId="Border">
    <w:name w:val="Border"/>
    <w:basedOn w:val="Normal"/>
    <w:qFormat/>
    <w:rsid w:val="000C60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0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0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0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0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0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0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0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0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0A0"/>
    <w:rPr>
      <w:u w:val="single"/>
    </w:rPr>
  </w:style>
  <w:style w:type="character" w:customStyle="1" w:styleId="BoldandItalics">
    <w:name w:val="Bold and Italics"/>
    <w:qFormat/>
    <w:rsid w:val="000C60A0"/>
    <w:rPr>
      <w:b/>
      <w:i/>
      <w:u w:val="none"/>
    </w:rPr>
  </w:style>
  <w:style w:type="paragraph" w:styleId="BalloonText">
    <w:name w:val="Balloon Text"/>
    <w:basedOn w:val="Normal"/>
    <w:link w:val="BalloonTextChar"/>
    <w:rsid w:val="000C60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0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0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0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0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0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0A0"/>
    <w:pPr>
      <w:spacing w:before="0" w:after="0"/>
    </w:pPr>
  </w:style>
  <w:style w:type="paragraph" w:customStyle="1" w:styleId="BodyTextBold">
    <w:name w:val="Body Text Bold"/>
    <w:basedOn w:val="BodyText"/>
    <w:qFormat/>
    <w:rsid w:val="000C60A0"/>
    <w:rPr>
      <w:b/>
    </w:rPr>
  </w:style>
  <w:style w:type="character" w:styleId="Hyperlink">
    <w:name w:val="Hyperlink"/>
    <w:basedOn w:val="DefaultParagraphFont"/>
    <w:uiPriority w:val="99"/>
    <w:unhideWhenUsed/>
    <w:rsid w:val="00DE12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1011</Words>
  <Characters>6265</Characters>
  <Application>Microsoft Office Word</Application>
  <DocSecurity>0</DocSecurity>
  <Lines>189</Lines>
  <Paragraphs>132</Paragraphs>
  <ScaleCrop>false</ScaleCrop>
  <Company>Author-it Software Corporation Ltd.</Company>
  <LinksUpToDate>false</LinksUpToDate>
  <CharactersWithSpaces>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FBPEGG2001 Work on an egg grading floor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2025-03-01T14:31:00Z</dcterms:created>
  <dcterms:modified xsi:type="dcterms:W3CDTF">2025-03-01T14:31:00Z</dcterms:modified>
</cp:coreProperties>
</file>