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5484" w:rsidP="003254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FBPCON2004 Operate a chocolate depositing or moulding process</w:t>
      </w:r>
      <w:r>
        <w:fldChar w:fldCharType="end"/>
      </w:r>
    </w:p>
    <w:p w:rsidR="00325484" w:rsidP="00325484">
      <w:pPr>
        <w:pStyle w:val="Version"/>
        <w:sectPr w:rsidSect="009751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512E" w:rsidP="0097512E">
      <w:pPr>
        <w:pStyle w:val="SuperHeading"/>
      </w:pPr>
      <w:r w:rsidRPr="0097512E">
        <w:t>FBPCON2004 Operate a chocolate depositing or moulding process</w:t>
      </w:r>
    </w:p>
    <w:p w:rsidR="00000000" w:rsidRPr="0097512E" w:rsidP="0097512E">
      <w:pPr>
        <w:pStyle w:val="Heading1"/>
      </w:pPr>
      <w:bookmarkStart w:id="1" w:name="O_965319"/>
      <w:bookmarkEnd w:id="1"/>
      <w:r w:rsidRPr="0097512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751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12E" w:rsidP="0097512E">
            <w:pPr>
              <w:pStyle w:val="BodyText"/>
            </w:pPr>
            <w:r w:rsidRPr="0097512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12E">
            <w:pPr>
              <w:pStyle w:val="BodyText"/>
              <w:rPr>
                <w:lang w:val="en-NZ"/>
              </w:rPr>
            </w:pPr>
            <w:r w:rsidRPr="0097512E">
              <w:rPr>
                <w:rStyle w:val="SpecialBold"/>
              </w:rPr>
              <w:t>Comments</w:t>
            </w:r>
          </w:p>
        </w:tc>
      </w:tr>
      <w:tr w:rsidTr="009751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12E">
            <w:pPr>
              <w:pStyle w:val="BodyText"/>
              <w:rPr>
                <w:lang w:val="en-NZ"/>
              </w:rPr>
            </w:pPr>
            <w:r w:rsidRPr="0097512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12E" w:rsidP="0097512E">
            <w:pPr>
              <w:pStyle w:val="BodyText"/>
            </w:pPr>
            <w:r w:rsidRPr="0097512E">
              <w:t>This version released with FBP Food, Beverage and Pharmaceutical Training Package Version 1.0.</w:t>
            </w:r>
          </w:p>
        </w:tc>
      </w:tr>
    </w:tbl>
    <w:p w:rsidR="00000000" w:rsidRPr="0097512E" w:rsidP="0097512E">
      <w:pPr>
        <w:pStyle w:val="BodyText"/>
      </w:pPr>
    </w:p>
    <w:p w:rsidR="00000000" w:rsidRPr="0097512E" w:rsidP="0097512E">
      <w:pPr>
        <w:pStyle w:val="AllowPageBreak"/>
      </w:pPr>
    </w:p>
    <w:p w:rsidR="00000000" w:rsidRPr="0097512E" w:rsidP="0097512E">
      <w:pPr>
        <w:pStyle w:val="Heading1"/>
      </w:pPr>
      <w:bookmarkStart w:id="2" w:name="O_965325"/>
      <w:bookmarkEnd w:id="2"/>
      <w:r w:rsidRPr="0097512E">
        <w:t>Application</w:t>
      </w:r>
    </w:p>
    <w:p w:rsidR="00000000" w:rsidRPr="0097512E" w:rsidP="00325484">
      <w:pPr>
        <w:pStyle w:val="BodyText"/>
      </w:pPr>
      <w:r w:rsidRPr="0097512E">
        <w:t>This unit of competency describes the skills and knowledge required to set up, operate, adjust and shut down a depositing process that deposits chocolate into moulds or directly onto conveyors.</w:t>
      </w:r>
    </w:p>
    <w:p w:rsidR="00000000" w:rsidRPr="0097512E" w:rsidP="00325484">
      <w:pPr>
        <w:pStyle w:val="BodyText"/>
      </w:pPr>
      <w:r w:rsidRPr="0097512E">
        <w:t>This unit applies to individuals who work under general superv</w:t>
      </w:r>
      <w:r w:rsidRPr="0097512E">
        <w:t xml:space="preserve">ision as production workers and are responsible for the operation and monitoring of chocolate depositing or moulding equipment in a confectionery production environment. </w:t>
      </w:r>
    </w:p>
    <w:p w:rsidR="00000000" w:rsidRPr="0097512E" w:rsidP="00325484">
      <w:pPr>
        <w:pStyle w:val="BodyText"/>
      </w:pPr>
      <w:r w:rsidRPr="0097512E">
        <w:t xml:space="preserve">All work must be carried out to comply with workplace procedures, in accordance with </w:t>
      </w:r>
      <w:r w:rsidRPr="0097512E">
        <w:t>State/Territory work health and safety, and food safety regulations, legislation and standards that apply to the workplace.</w:t>
      </w:r>
    </w:p>
    <w:p w:rsidR="00000000" w:rsidRPr="0097512E" w:rsidP="00325484">
      <w:pPr>
        <w:pStyle w:val="BodyText"/>
      </w:pPr>
      <w:r w:rsidRPr="0097512E">
        <w:t xml:space="preserve">No occupational licensing, legislative or certification requirements apply to this unit at the time of publication. </w:t>
      </w:r>
    </w:p>
    <w:p w:rsidR="00000000" w:rsidRPr="0097512E" w:rsidP="0097512E">
      <w:pPr>
        <w:pStyle w:val="Heading1"/>
      </w:pPr>
      <w:bookmarkStart w:id="3" w:name="O_965324"/>
      <w:bookmarkEnd w:id="3"/>
      <w:r w:rsidRPr="0097512E">
        <w:t>Pre-requisite Unit</w:t>
      </w:r>
    </w:p>
    <w:p w:rsidR="00000000" w:rsidRPr="0097512E" w:rsidP="00325484">
      <w:pPr>
        <w:pStyle w:val="BodyText"/>
      </w:pPr>
      <w:r w:rsidRPr="0097512E">
        <w:t>Nil</w:t>
      </w:r>
    </w:p>
    <w:p w:rsidR="00000000" w:rsidRPr="0097512E" w:rsidP="0097512E">
      <w:pPr>
        <w:pStyle w:val="Heading1"/>
      </w:pPr>
      <w:bookmarkStart w:id="4" w:name="O_965323"/>
      <w:bookmarkEnd w:id="4"/>
      <w:r w:rsidRPr="0097512E">
        <w:t>Unit Sector</w:t>
      </w:r>
    </w:p>
    <w:p w:rsidR="00000000" w:rsidRPr="0097512E" w:rsidP="00325484">
      <w:pPr>
        <w:pStyle w:val="BodyText"/>
      </w:pPr>
      <w:r w:rsidRPr="0097512E">
        <w:t>Confectionery (CON)</w:t>
      </w:r>
    </w:p>
    <w:p w:rsidR="00000000" w:rsidRPr="0097512E" w:rsidP="0097512E">
      <w:pPr>
        <w:pStyle w:val="Heading1"/>
      </w:pPr>
      <w:bookmarkStart w:id="5" w:name="O_965322"/>
      <w:bookmarkEnd w:id="5"/>
      <w:r w:rsidRPr="0097512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254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12E" w:rsidP="0097512E">
            <w:pPr>
              <w:pStyle w:val="BodyText"/>
            </w:pPr>
            <w:r w:rsidRPr="0097512E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12E">
            <w:pPr>
              <w:pStyle w:val="BodyText"/>
              <w:rPr>
                <w:lang w:val="en-NZ"/>
              </w:rPr>
            </w:pPr>
            <w:r w:rsidRPr="0097512E">
              <w:rPr>
                <w:rStyle w:val="SpecialBold"/>
              </w:rPr>
              <w:t>Performance Criteria</w:t>
            </w:r>
          </w:p>
        </w:tc>
      </w:tr>
      <w:tr w:rsidTr="003254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12E" w:rsidP="0097512E">
            <w:pPr>
              <w:pStyle w:val="BodyText"/>
            </w:pPr>
            <w:r w:rsidRPr="0097512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12E">
            <w:pPr>
              <w:pStyle w:val="BodyText"/>
              <w:rPr>
                <w:lang w:val="en-NZ"/>
              </w:rPr>
            </w:pPr>
            <w:r w:rsidRPr="0097512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254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12E">
            <w:pPr>
              <w:pStyle w:val="BodyText"/>
              <w:rPr>
                <w:lang w:val="en-NZ"/>
              </w:rPr>
            </w:pPr>
            <w:r w:rsidRPr="0097512E">
              <w:t xml:space="preserve">1. Prepare the depositing equipment and process </w:t>
            </w:r>
            <w:r w:rsidRPr="0097512E">
              <w:t>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12E" w:rsidP="0097512E">
            <w:pPr>
              <w:pStyle w:val="BodyText"/>
            </w:pPr>
            <w:r w:rsidRPr="0097512E">
              <w:t>1.1 Confirm materials are available according to workplace procedure</w:t>
            </w:r>
          </w:p>
          <w:p w:rsidR="00000000" w:rsidRPr="0097512E" w:rsidP="0097512E">
            <w:pPr>
              <w:pStyle w:val="BodyText"/>
            </w:pPr>
            <w:r w:rsidRPr="0097512E">
              <w:t>1.2 Identify safety requirem</w:t>
            </w:r>
            <w:r w:rsidRPr="0097512E">
              <w:t>ents and wear appropriate personal protective equipment ensuring correct fit</w:t>
            </w:r>
          </w:p>
          <w:p w:rsidR="00000000" w:rsidRPr="0097512E" w:rsidP="0097512E">
            <w:pPr>
              <w:pStyle w:val="BodyText"/>
            </w:pPr>
            <w:r w:rsidRPr="0097512E">
              <w:t>1.3 Condition equipment and ingredients according to recipe</w:t>
            </w:r>
          </w:p>
          <w:p w:rsidR="00000000" w:rsidRPr="0097512E" w:rsidP="0097512E">
            <w:pPr>
              <w:pStyle w:val="BodyText"/>
            </w:pPr>
            <w:r w:rsidRPr="0097512E">
              <w:t>1.4 Identify and confirm cleaning and maintenance requirements</w:t>
            </w:r>
          </w:p>
          <w:p w:rsidR="00000000" w:rsidRPr="0097512E" w:rsidP="0097512E">
            <w:pPr>
              <w:pStyle w:val="BodyText"/>
            </w:pPr>
            <w:r w:rsidRPr="0097512E">
              <w:t xml:space="preserve">1.5 Fit and adjust machine components and related </w:t>
            </w:r>
            <w:r w:rsidRPr="0097512E">
              <w:t>attachments according to equipment operating instructions</w:t>
            </w:r>
          </w:p>
          <w:p w:rsidR="00000000" w:rsidRPr="0097512E" w:rsidP="0097512E">
            <w:pPr>
              <w:pStyle w:val="BodyText"/>
            </w:pPr>
            <w:r w:rsidRPr="0097512E">
              <w:t>1.6 Enter processing or operating parameters according to recipe and equipment operating instructions</w:t>
            </w:r>
          </w:p>
          <w:p w:rsidR="00000000" w:rsidP="0097512E">
            <w:pPr>
              <w:pStyle w:val="BodyText"/>
              <w:rPr>
                <w:lang w:val="en-NZ"/>
              </w:rPr>
            </w:pPr>
            <w:r w:rsidRPr="0097512E">
              <w:t>1.7 Carry out pre-start checks according to operating procedures</w:t>
            </w:r>
          </w:p>
        </w:tc>
      </w:tr>
      <w:tr w:rsidTr="003254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12E">
            <w:pPr>
              <w:pStyle w:val="BodyText"/>
              <w:rPr>
                <w:lang w:val="en-NZ"/>
              </w:rPr>
            </w:pPr>
            <w:r w:rsidRPr="0097512E">
              <w:t>2. Operate and monitor the dep</w:t>
            </w:r>
            <w:r w:rsidRPr="0097512E">
              <w:t>ositing/moulding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12E" w:rsidP="0097512E">
            <w:pPr>
              <w:pStyle w:val="BodyText"/>
            </w:pPr>
            <w:r w:rsidRPr="0097512E">
              <w:t>2.1 Start and operate the process safely according to operating instructions and safety procedures</w:t>
            </w:r>
          </w:p>
          <w:p w:rsidR="00000000" w:rsidRPr="0097512E" w:rsidP="0097512E">
            <w:pPr>
              <w:pStyle w:val="BodyText"/>
            </w:pPr>
            <w:r w:rsidRPr="0097512E">
              <w:t>2.2 Deposit chocolate to achieve required coverage</w:t>
            </w:r>
          </w:p>
          <w:p w:rsidR="00000000" w:rsidRPr="0097512E" w:rsidP="0097512E">
            <w:pPr>
              <w:pStyle w:val="BodyText"/>
            </w:pPr>
            <w:r w:rsidRPr="0097512E">
              <w:t>2.3 Monitor equipment to identify variation in operating conditions</w:t>
            </w:r>
          </w:p>
          <w:p w:rsidR="00000000" w:rsidRPr="0097512E" w:rsidP="0097512E">
            <w:pPr>
              <w:pStyle w:val="BodyText"/>
            </w:pPr>
            <w:r w:rsidRPr="0097512E">
              <w:t xml:space="preserve">2.4 Identify </w:t>
            </w:r>
            <w:r w:rsidRPr="0097512E">
              <w:t>variation in equipment operation and report maintenance requirements according to workplace procedures</w:t>
            </w:r>
          </w:p>
          <w:p w:rsidR="00000000" w:rsidRPr="0097512E" w:rsidP="0097512E">
            <w:pPr>
              <w:pStyle w:val="BodyText"/>
            </w:pPr>
            <w:r w:rsidRPr="0097512E">
              <w:t>2.5 Confirm that specifications are met at each stage with recipe</w:t>
            </w:r>
          </w:p>
          <w:p w:rsidR="00000000" w:rsidRPr="0097512E" w:rsidP="0097512E">
            <w:pPr>
              <w:pStyle w:val="BodyText"/>
            </w:pPr>
            <w:r w:rsidRPr="0097512E">
              <w:t>2.6 Identify, rectify or report out-of-specification product or process outcomes accord</w:t>
            </w:r>
            <w:r w:rsidRPr="0097512E">
              <w:t>ing to workplace procedures</w:t>
            </w:r>
          </w:p>
          <w:p w:rsidR="00000000" w:rsidRPr="0097512E" w:rsidP="0097512E">
            <w:pPr>
              <w:pStyle w:val="BodyText"/>
            </w:pPr>
            <w:r w:rsidRPr="0097512E">
              <w:t>2.7 Maintain the work area according to workplace procedures</w:t>
            </w:r>
          </w:p>
          <w:p w:rsidR="00000000" w:rsidP="0097512E">
            <w:pPr>
              <w:pStyle w:val="BodyText"/>
              <w:rPr>
                <w:lang w:val="en-NZ"/>
              </w:rPr>
            </w:pPr>
            <w:r w:rsidRPr="0097512E">
              <w:t>2.8 Maintain workplace records according to workplace procedures</w:t>
            </w:r>
          </w:p>
        </w:tc>
      </w:tr>
      <w:tr w:rsidTr="003254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12E">
            <w:pPr>
              <w:pStyle w:val="BodyText"/>
              <w:rPr>
                <w:lang w:val="en-NZ"/>
              </w:rPr>
            </w:pPr>
            <w:r w:rsidRPr="0097512E">
              <w:t>3. Shut down the depositing/moulding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12E" w:rsidP="0097512E">
            <w:pPr>
              <w:pStyle w:val="BodyText"/>
            </w:pPr>
            <w:r w:rsidRPr="0097512E">
              <w:t>3.1 Identify the appropriate shutdown procedure accordin</w:t>
            </w:r>
            <w:r w:rsidRPr="0097512E">
              <w:t>g to operating instructions</w:t>
            </w:r>
          </w:p>
          <w:p w:rsidR="00000000" w:rsidRPr="0097512E" w:rsidP="0097512E">
            <w:pPr>
              <w:pStyle w:val="BodyText"/>
            </w:pPr>
            <w:r w:rsidRPr="0097512E">
              <w:t>3.2 Shut down the process safely according to shutdown procedures</w:t>
            </w:r>
          </w:p>
          <w:p w:rsidR="00000000" w:rsidRPr="0097512E" w:rsidP="0097512E">
            <w:pPr>
              <w:pStyle w:val="BodyText"/>
            </w:pPr>
            <w:r w:rsidRPr="0097512E">
              <w:t>3.3 Identify and report maintenance requirements according to workplace procedures</w:t>
            </w:r>
          </w:p>
        </w:tc>
      </w:tr>
    </w:tbl>
    <w:p w:rsidR="00000000" w:rsidRPr="0097512E" w:rsidP="0097512E">
      <w:pPr>
        <w:pStyle w:val="BodyText"/>
      </w:pPr>
    </w:p>
    <w:p w:rsidR="00000000" w:rsidRPr="0097512E" w:rsidP="0097512E">
      <w:pPr>
        <w:pStyle w:val="AllowPageBreak"/>
      </w:pPr>
    </w:p>
    <w:p w:rsidR="00000000" w:rsidRPr="0097512E" w:rsidP="0097512E">
      <w:pPr>
        <w:pStyle w:val="Heading1"/>
      </w:pPr>
      <w:bookmarkStart w:id="6" w:name="O_965321"/>
      <w:bookmarkEnd w:id="6"/>
      <w:r w:rsidRPr="0097512E">
        <w:t>Foundation Skills</w:t>
      </w:r>
    </w:p>
    <w:p w:rsidR="00000000" w:rsidRPr="00325484" w:rsidP="00325484">
      <w:pPr>
        <w:pStyle w:val="BodyText"/>
        <w:rPr>
          <w:i/>
        </w:rPr>
      </w:pPr>
      <w:r w:rsidRPr="0032548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751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12E" w:rsidP="0097512E">
            <w:pPr>
              <w:pStyle w:val="BodyText"/>
            </w:pPr>
            <w:r w:rsidRPr="0097512E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12E">
            <w:pPr>
              <w:pStyle w:val="BodyText"/>
              <w:rPr>
                <w:lang w:val="en-NZ"/>
              </w:rPr>
            </w:pPr>
            <w:r w:rsidRPr="0097512E">
              <w:rPr>
                <w:rStyle w:val="SpecialBold"/>
              </w:rPr>
              <w:t>Description</w:t>
            </w:r>
          </w:p>
        </w:tc>
      </w:tr>
      <w:tr w:rsidTr="009751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12E">
            <w:pPr>
              <w:pStyle w:val="BodyText"/>
              <w:rPr>
                <w:lang w:val="en-NZ"/>
              </w:rPr>
            </w:pPr>
            <w:r w:rsidRPr="0097512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12E">
            <w:pPr>
              <w:pStyle w:val="ListBullet"/>
              <w:rPr>
                <w:lang w:val="en-NZ"/>
              </w:rPr>
            </w:pPr>
            <w:r w:rsidRPr="0097512E">
              <w:t>Interprets and comprehends informati</w:t>
            </w:r>
            <w:r w:rsidRPr="0097512E">
              <w:t>on contained in chocolate depositing or moulding equipment operational instructions and workplace procedures</w:t>
            </w:r>
          </w:p>
        </w:tc>
      </w:tr>
      <w:tr w:rsidTr="009751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12E">
            <w:pPr>
              <w:pStyle w:val="BodyText"/>
              <w:rPr>
                <w:lang w:val="en-NZ"/>
              </w:rPr>
            </w:pPr>
            <w:r w:rsidRPr="0097512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12E">
            <w:pPr>
              <w:pStyle w:val="ListBullet"/>
              <w:rPr>
                <w:lang w:val="en-NZ"/>
              </w:rPr>
            </w:pPr>
            <w:r w:rsidRPr="0097512E">
              <w:t>Enters operational data into production equipment accurately</w:t>
            </w:r>
          </w:p>
        </w:tc>
      </w:tr>
      <w:tr w:rsidTr="009751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12E">
            <w:pPr>
              <w:pStyle w:val="BodyText"/>
              <w:rPr>
                <w:lang w:val="en-NZ"/>
              </w:rPr>
            </w:pPr>
            <w:r w:rsidRPr="0097512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12E">
            <w:pPr>
              <w:pStyle w:val="ListBullet"/>
              <w:rPr>
                <w:lang w:val="en-NZ"/>
              </w:rPr>
            </w:pPr>
            <w:r w:rsidRPr="0097512E">
              <w:t>Locates and applies basic calculations for numerical information found in recipes and production equipment</w:t>
            </w:r>
          </w:p>
        </w:tc>
      </w:tr>
      <w:tr w:rsidTr="009751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12E">
            <w:pPr>
              <w:pStyle w:val="BodyText"/>
              <w:rPr>
                <w:lang w:val="en-NZ"/>
              </w:rPr>
            </w:pPr>
            <w:r w:rsidRPr="0097512E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12E" w:rsidP="0097512E">
            <w:pPr>
              <w:pStyle w:val="ListBullet"/>
            </w:pPr>
            <w:r w:rsidRPr="0097512E">
              <w:t>Follows clear instructions within defined level of responsibility</w:t>
            </w:r>
          </w:p>
          <w:p w:rsidR="00000000" w:rsidP="0097512E">
            <w:pPr>
              <w:pStyle w:val="ListBullet"/>
              <w:rPr>
                <w:lang w:val="en-NZ"/>
              </w:rPr>
            </w:pPr>
            <w:r w:rsidRPr="0097512E">
              <w:t>Recognises organisational expectations and follows exp</w:t>
            </w:r>
            <w:r w:rsidRPr="0097512E">
              <w:t>licit protocols and procedures, seeking clarification when required</w:t>
            </w:r>
          </w:p>
        </w:tc>
      </w:tr>
      <w:tr w:rsidTr="009751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12E">
            <w:pPr>
              <w:pStyle w:val="BodyText"/>
              <w:rPr>
                <w:lang w:val="en-NZ"/>
              </w:rPr>
            </w:pPr>
            <w:r w:rsidRPr="0097512E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12E">
            <w:pPr>
              <w:pStyle w:val="ListBullet"/>
              <w:rPr>
                <w:lang w:val="en-NZ"/>
              </w:rPr>
            </w:pPr>
            <w:r w:rsidRPr="0097512E">
              <w:t>Follows instructions and procedures regarding what and how to communicate when reporting on chocolate depositing or moulding production issues</w:t>
            </w:r>
          </w:p>
        </w:tc>
      </w:tr>
      <w:tr w:rsidTr="009751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12E">
            <w:pPr>
              <w:pStyle w:val="BodyText"/>
              <w:rPr>
                <w:lang w:val="en-NZ"/>
              </w:rPr>
            </w:pPr>
            <w:r w:rsidRPr="0097512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12E" w:rsidP="0097512E">
            <w:pPr>
              <w:pStyle w:val="ListBullet"/>
            </w:pPr>
            <w:r w:rsidRPr="0097512E">
              <w:t>Follows clearly defined instructions and sequencing, and monitors own progress for chocolate depositing or moulding production and seeks assistance when necessary</w:t>
            </w:r>
          </w:p>
          <w:p w:rsidR="00000000" w:rsidRPr="0097512E" w:rsidP="0097512E">
            <w:pPr>
              <w:pStyle w:val="ListBullet"/>
            </w:pPr>
            <w:r w:rsidRPr="0097512E">
              <w:t>Makes low-impact decisions around immediate clearly defined production tasks</w:t>
            </w:r>
          </w:p>
        </w:tc>
      </w:tr>
    </w:tbl>
    <w:p w:rsidR="00000000" w:rsidRPr="0097512E" w:rsidP="0097512E">
      <w:pPr>
        <w:pStyle w:val="BodyText"/>
      </w:pPr>
    </w:p>
    <w:p w:rsidR="00000000" w:rsidRPr="0097512E" w:rsidP="0097512E">
      <w:pPr>
        <w:pStyle w:val="AllowPageBreak"/>
      </w:pPr>
    </w:p>
    <w:p w:rsidR="00000000" w:rsidRPr="0097512E" w:rsidP="0097512E">
      <w:pPr>
        <w:pStyle w:val="Heading1"/>
      </w:pPr>
      <w:bookmarkStart w:id="7" w:name="O_965320"/>
      <w:bookmarkEnd w:id="7"/>
      <w:r w:rsidRPr="0097512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751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12E" w:rsidP="0097512E">
            <w:pPr>
              <w:pStyle w:val="BodyText"/>
            </w:pPr>
            <w:r w:rsidRPr="0097512E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12E" w:rsidP="0097512E">
            <w:pPr>
              <w:pStyle w:val="BodyText"/>
            </w:pPr>
            <w:r w:rsidRPr="0097512E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12E" w:rsidP="0097512E">
            <w:pPr>
              <w:pStyle w:val="BodyText"/>
            </w:pPr>
            <w:r w:rsidRPr="0097512E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12E">
            <w:pPr>
              <w:pStyle w:val="BodyText"/>
              <w:rPr>
                <w:lang w:val="en-NZ"/>
              </w:rPr>
            </w:pPr>
            <w:r w:rsidRPr="0097512E">
              <w:rPr>
                <w:rStyle w:val="SpecialBold"/>
              </w:rPr>
              <w:t>Equivalence status</w:t>
            </w:r>
          </w:p>
        </w:tc>
      </w:tr>
      <w:tr w:rsidTr="009751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12E">
            <w:pPr>
              <w:pStyle w:val="BodyText"/>
              <w:rPr>
                <w:lang w:val="en-NZ"/>
              </w:rPr>
            </w:pPr>
            <w:r w:rsidRPr="0097512E">
              <w:t>FBPCON2004 Operate a chocolate depositing or moulding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12E">
            <w:pPr>
              <w:pStyle w:val="BodyText"/>
              <w:rPr>
                <w:lang w:val="en-NZ"/>
              </w:rPr>
            </w:pPr>
            <w:r w:rsidRPr="0097512E">
              <w:t>FDFCON2004A Operate a chocolate depositing or moulding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12E" w:rsidP="0097512E">
            <w:pPr>
              <w:pStyle w:val="BodyText"/>
            </w:pPr>
            <w:r w:rsidRPr="0097512E">
              <w:t>Updated to meet Standards for Training Packages</w:t>
            </w:r>
          </w:p>
          <w:p w:rsidR="00000000" w:rsidP="0097512E">
            <w:pPr>
              <w:pStyle w:val="BodyText"/>
              <w:rPr>
                <w:lang w:val="en-NZ"/>
              </w:rPr>
            </w:pPr>
            <w:r w:rsidRPr="0097512E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12E" w:rsidP="0097512E">
            <w:pPr>
              <w:pStyle w:val="BodyText"/>
            </w:pPr>
            <w:r w:rsidRPr="0097512E">
              <w:t>Equivalent unit</w:t>
            </w:r>
          </w:p>
        </w:tc>
      </w:tr>
    </w:tbl>
    <w:p w:rsidR="00000000" w:rsidRPr="0097512E" w:rsidP="0097512E">
      <w:pPr>
        <w:pStyle w:val="BodyText"/>
      </w:pPr>
    </w:p>
    <w:p w:rsidR="00000000" w:rsidRPr="0097512E" w:rsidP="0097512E">
      <w:pPr>
        <w:pStyle w:val="AllowPageBreak"/>
      </w:pPr>
    </w:p>
    <w:p w:rsidR="00000000" w:rsidRPr="0097512E" w:rsidP="0097512E">
      <w:pPr>
        <w:pStyle w:val="Heading1"/>
      </w:pPr>
      <w:bookmarkStart w:id="8" w:name="O_965313"/>
      <w:bookmarkEnd w:id="8"/>
      <w:r w:rsidRPr="0097512E">
        <w:t>Links</w:t>
      </w:r>
    </w:p>
    <w:p w:rsidR="00000000" w:rsidRPr="0097512E" w:rsidP="00325484">
      <w:pPr>
        <w:pStyle w:val="BodyText"/>
      </w:pPr>
      <w:r w:rsidRPr="0097512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C74D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7512E" w:rsidP="00325484">
      <w:pPr>
        <w:pStyle w:val="BodyText"/>
        <w:sectPr w:rsidSect="0097512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7512E" w:rsidP="0097512E">
      <w:pPr>
        <w:pStyle w:val="SuperHeading"/>
      </w:pPr>
      <w:r w:rsidRPr="0097512E">
        <w:t>Assessment Requirements for FBPCON2004 Operate a chocolate depositing or moulding process</w:t>
      </w:r>
    </w:p>
    <w:p w:rsidR="00000000" w:rsidRPr="0097512E" w:rsidP="0097512E">
      <w:pPr>
        <w:pStyle w:val="Heading1"/>
      </w:pPr>
      <w:bookmarkStart w:id="9" w:name="O_965315"/>
      <w:bookmarkEnd w:id="9"/>
      <w:r w:rsidRPr="0097512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751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12E" w:rsidP="0097512E">
            <w:pPr>
              <w:pStyle w:val="BodyText"/>
            </w:pPr>
            <w:r w:rsidRPr="0097512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12E">
            <w:pPr>
              <w:pStyle w:val="BodyText"/>
              <w:rPr>
                <w:lang w:val="en-NZ"/>
              </w:rPr>
            </w:pPr>
            <w:r w:rsidRPr="0097512E">
              <w:rPr>
                <w:rStyle w:val="SpecialBold"/>
              </w:rPr>
              <w:t>Comments</w:t>
            </w:r>
          </w:p>
        </w:tc>
      </w:tr>
      <w:tr w:rsidTr="009751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12E">
            <w:pPr>
              <w:pStyle w:val="BodyText"/>
              <w:rPr>
                <w:lang w:val="en-NZ"/>
              </w:rPr>
            </w:pPr>
            <w:r w:rsidRPr="0097512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12E" w:rsidP="0097512E">
            <w:pPr>
              <w:pStyle w:val="BodyText"/>
            </w:pPr>
            <w:r w:rsidRPr="0097512E">
              <w:t>This version released with FBP Food, Beverage and Pharmaceutical Training Package Version 1.0.</w:t>
            </w:r>
          </w:p>
        </w:tc>
      </w:tr>
    </w:tbl>
    <w:p w:rsidR="00000000" w:rsidRPr="0097512E" w:rsidP="0097512E">
      <w:pPr>
        <w:pStyle w:val="BodyText"/>
      </w:pPr>
    </w:p>
    <w:p w:rsidR="00000000" w:rsidRPr="0097512E" w:rsidP="0097512E">
      <w:pPr>
        <w:pStyle w:val="AllowPageBreak"/>
      </w:pPr>
    </w:p>
    <w:p w:rsidR="00000000" w:rsidRPr="0097512E" w:rsidP="0097512E">
      <w:pPr>
        <w:pStyle w:val="Heading1"/>
      </w:pPr>
      <w:bookmarkStart w:id="10" w:name="O_965318"/>
      <w:bookmarkEnd w:id="10"/>
      <w:r w:rsidRPr="0097512E">
        <w:t>Performance Evidence</w:t>
      </w:r>
    </w:p>
    <w:p w:rsidR="00000000" w:rsidRPr="0097512E" w:rsidP="00325484">
      <w:pPr>
        <w:pStyle w:val="BodyText"/>
      </w:pPr>
      <w:r w:rsidRPr="0097512E">
        <w:t>An individual demonstrating competency in this unit must satisfy all of the elements and performance criteria of this uni</w:t>
      </w:r>
      <w:r w:rsidRPr="0097512E">
        <w:t>t. There must be evidence that the individual has operated at least one chocolate depositing or moulding process, including:</w:t>
      </w:r>
    </w:p>
    <w:p w:rsidR="00000000" w:rsidRPr="0097512E" w:rsidP="0097512E">
      <w:pPr>
        <w:pStyle w:val="ListBullet"/>
      </w:pPr>
      <w:r w:rsidRPr="0097512E">
        <w:t>checking the availability of materials</w:t>
      </w:r>
    </w:p>
    <w:p w:rsidR="00000000" w:rsidRPr="0097512E" w:rsidP="0097512E">
      <w:pPr>
        <w:pStyle w:val="ListBullet"/>
      </w:pPr>
      <w:r w:rsidRPr="0097512E">
        <w:t>selecting, fitting and using appropriate personal protective equipment</w:t>
      </w:r>
    </w:p>
    <w:p w:rsidR="00000000" w:rsidRPr="0097512E" w:rsidP="0097512E">
      <w:pPr>
        <w:pStyle w:val="ListBullet"/>
      </w:pPr>
      <w:r w:rsidRPr="0097512E">
        <w:t>conducting pre-start</w:t>
      </w:r>
      <w:r w:rsidRPr="0097512E">
        <w:t xml:space="preserve"> checks on machinery</w:t>
      </w:r>
    </w:p>
    <w:p w:rsidR="00000000" w:rsidRPr="0097512E" w:rsidP="0097512E">
      <w:pPr>
        <w:pStyle w:val="ListBullet"/>
      </w:pPr>
      <w:r w:rsidRPr="0097512E">
        <w:t>starting, operating, monitoring and adjusting process equipment to achieve required quality outcomes</w:t>
      </w:r>
    </w:p>
    <w:p w:rsidR="00000000" w:rsidRPr="0097512E" w:rsidP="0097512E">
      <w:pPr>
        <w:pStyle w:val="ListBullet"/>
      </w:pPr>
      <w:r w:rsidRPr="0097512E">
        <w:t>taking corrective action in response to typical faults and inconsistencies</w:t>
      </w:r>
    </w:p>
    <w:p w:rsidR="00000000" w:rsidRPr="0097512E" w:rsidP="0097512E">
      <w:pPr>
        <w:pStyle w:val="ListBullet"/>
      </w:pPr>
      <w:r w:rsidRPr="0097512E">
        <w:t xml:space="preserve">completing workplace records </w:t>
      </w:r>
    </w:p>
    <w:p w:rsidR="00000000" w:rsidRPr="0097512E" w:rsidP="0097512E">
      <w:pPr>
        <w:pStyle w:val="ListBullet"/>
      </w:pPr>
      <w:r w:rsidRPr="0097512E">
        <w:t>shutting down equipment.</w:t>
      </w:r>
    </w:p>
    <w:p w:rsidR="00000000" w:rsidRPr="0097512E" w:rsidP="0097512E">
      <w:pPr>
        <w:pStyle w:val="BodyText"/>
      </w:pPr>
    </w:p>
    <w:p w:rsidR="00000000" w:rsidRPr="0097512E" w:rsidP="00325484">
      <w:pPr>
        <w:pStyle w:val="BodyText"/>
      </w:pPr>
      <w:r w:rsidRPr="0097512E">
        <w:t>Throughout the process, individuals must:</w:t>
      </w:r>
    </w:p>
    <w:p w:rsidR="00000000" w:rsidRPr="0097512E" w:rsidP="0097512E">
      <w:pPr>
        <w:pStyle w:val="ListBullet"/>
      </w:pPr>
      <w:r w:rsidRPr="0097512E">
        <w:t>apply food safety procedures to work practices</w:t>
      </w:r>
    </w:p>
    <w:p w:rsidR="00000000" w:rsidRPr="0097512E" w:rsidP="0097512E">
      <w:pPr>
        <w:pStyle w:val="ListBullet"/>
      </w:pPr>
      <w:r w:rsidRPr="0097512E">
        <w:t>follow work health and safety procedures.</w:t>
      </w:r>
    </w:p>
    <w:p w:rsidR="00000000" w:rsidRPr="0097512E" w:rsidP="0097512E">
      <w:pPr>
        <w:pStyle w:val="AllowPageBreak"/>
      </w:pPr>
    </w:p>
    <w:p w:rsidR="00000000" w:rsidRPr="0097512E" w:rsidP="0097512E">
      <w:pPr>
        <w:pStyle w:val="Heading1"/>
      </w:pPr>
      <w:bookmarkStart w:id="11" w:name="O_965317"/>
      <w:bookmarkEnd w:id="11"/>
      <w:r w:rsidRPr="0097512E">
        <w:t>Knowledge Evidence</w:t>
      </w:r>
    </w:p>
    <w:p w:rsidR="00000000" w:rsidRPr="0097512E" w:rsidP="00325484">
      <w:pPr>
        <w:pStyle w:val="BodyText"/>
      </w:pPr>
      <w:r w:rsidRPr="0097512E">
        <w:t>An individual must be able to demonstrate the knowledge required to perform the tasks ou</w:t>
      </w:r>
      <w:r w:rsidRPr="0097512E">
        <w:t>tlined in the elements and performance criteria of this unit. This includes knowledge of:</w:t>
      </w:r>
    </w:p>
    <w:p w:rsidR="00000000" w:rsidRPr="0097512E" w:rsidP="0097512E">
      <w:pPr>
        <w:pStyle w:val="ListBullet"/>
      </w:pPr>
      <w:r w:rsidRPr="0097512E">
        <w:t>purpose and basic principles of the chocolate depositing process, including ingredients used, handling and conditioning requirements and process stages</w:t>
      </w:r>
    </w:p>
    <w:p w:rsidR="00000000" w:rsidRPr="0097512E" w:rsidP="0097512E">
      <w:pPr>
        <w:pStyle w:val="ListBullet"/>
      </w:pPr>
      <w:r w:rsidRPr="0097512E">
        <w:t>basic operati</w:t>
      </w:r>
      <w:r w:rsidRPr="0097512E">
        <w:t>ng principles of equipment, including main equipment components, status and purpose of guards, equipment operating capacities and applications, and the purpose and location of sensors and related feedback instrumentation</w:t>
      </w:r>
    </w:p>
    <w:p w:rsidR="00000000" w:rsidRPr="0097512E" w:rsidP="0097512E">
      <w:pPr>
        <w:pStyle w:val="ListBullet"/>
      </w:pPr>
      <w:r w:rsidRPr="0097512E">
        <w:t>services required and action to tak</w:t>
      </w:r>
      <w:r w:rsidRPr="0097512E">
        <w:t>e if services are not available</w:t>
      </w:r>
    </w:p>
    <w:p w:rsidR="00000000" w:rsidRPr="0097512E" w:rsidP="0097512E">
      <w:pPr>
        <w:pStyle w:val="ListBullet"/>
      </w:pPr>
      <w:r w:rsidRPr="0097512E">
        <w:t>the flow of the chocolate depositing process and the effect of outputs on downstream processes</w:t>
      </w:r>
    </w:p>
    <w:p w:rsidR="00000000" w:rsidRPr="0097512E" w:rsidP="0097512E">
      <w:pPr>
        <w:pStyle w:val="ListBullet"/>
      </w:pPr>
      <w:r w:rsidRPr="0097512E">
        <w:t xml:space="preserve">quality characteristics and types of chocolate used for depositing </w:t>
      </w:r>
    </w:p>
    <w:p w:rsidR="00000000" w:rsidRPr="0097512E" w:rsidP="0097512E">
      <w:pPr>
        <w:pStyle w:val="ListBullet"/>
      </w:pPr>
      <w:r w:rsidRPr="0097512E">
        <w:t>quality requirements of centres as appropriate to product and</w:t>
      </w:r>
      <w:r w:rsidRPr="0097512E">
        <w:t xml:space="preserve"> the effect of variation on process outputs</w:t>
      </w:r>
    </w:p>
    <w:p w:rsidR="00000000" w:rsidRPr="0097512E" w:rsidP="0097512E">
      <w:pPr>
        <w:pStyle w:val="ListBullet"/>
      </w:pPr>
      <w:r w:rsidRPr="0097512E">
        <w:t xml:space="preserve">quality characteristics to be achieved by the deposited product </w:t>
      </w:r>
    </w:p>
    <w:p w:rsidR="00000000" w:rsidRPr="0097512E" w:rsidP="0097512E">
      <w:pPr>
        <w:pStyle w:val="ListBullet"/>
      </w:pPr>
      <w:r w:rsidRPr="0097512E">
        <w:t>operating requirements and parameters and corrective action required where operation is outside specified operating parameters</w:t>
      </w:r>
    </w:p>
    <w:p w:rsidR="00000000" w:rsidRPr="0097512E" w:rsidP="0097512E">
      <w:pPr>
        <w:pStyle w:val="ListBullet"/>
      </w:pPr>
      <w:r w:rsidRPr="0097512E">
        <w:t>typical equipment fa</w:t>
      </w:r>
      <w:r w:rsidRPr="0097512E">
        <w:t>ults and related causes, including signs and symptoms of faulty equipment and early warning signs of potential problems</w:t>
      </w:r>
    </w:p>
    <w:p w:rsidR="00000000" w:rsidRPr="0097512E" w:rsidP="0097512E">
      <w:pPr>
        <w:pStyle w:val="ListBullet"/>
      </w:pPr>
      <w:r w:rsidRPr="0097512E">
        <w:t>methods used to monitor the chocolate depositing process, including inspecting, measuring and testing as required by the process</w:t>
      </w:r>
    </w:p>
    <w:p w:rsidR="00000000" w:rsidRPr="0097512E" w:rsidP="0097512E">
      <w:pPr>
        <w:pStyle w:val="ListBullet"/>
      </w:pPr>
      <w:r w:rsidRPr="0097512E">
        <w:t>inspect</w:t>
      </w:r>
      <w:r w:rsidRPr="0097512E">
        <w:t xml:space="preserve">ion or test points (control points) in the process and the related procedures and recording requirements </w:t>
      </w:r>
    </w:p>
    <w:p w:rsidR="00000000" w:rsidRPr="0097512E" w:rsidP="0097512E">
      <w:pPr>
        <w:pStyle w:val="ListBullet"/>
      </w:pPr>
      <w:r w:rsidRPr="0097512E">
        <w:t>contamination/food safety risks associated with the chocolate depositing process and related control measures</w:t>
      </w:r>
    </w:p>
    <w:p w:rsidR="00000000" w:rsidRPr="0097512E" w:rsidP="0097512E">
      <w:pPr>
        <w:pStyle w:val="ListBullet"/>
      </w:pPr>
      <w:r w:rsidRPr="0097512E">
        <w:t>common causes of variation and corrective action required</w:t>
      </w:r>
    </w:p>
    <w:p w:rsidR="00000000" w:rsidRPr="0097512E" w:rsidP="0097512E">
      <w:pPr>
        <w:pStyle w:val="ListBullet"/>
      </w:pPr>
      <w:r w:rsidRPr="0097512E">
        <w:t xml:space="preserve">work health and safety hazards and controls </w:t>
      </w:r>
    </w:p>
    <w:p w:rsidR="00000000" w:rsidRPr="0097512E" w:rsidP="0097512E">
      <w:pPr>
        <w:pStyle w:val="ListBullet"/>
      </w:pPr>
      <w:r w:rsidRPr="0097512E">
        <w:t>requirements of different shutdowns as appropriate to the chocolate depositing process and workplace production requirements, including emergency and rou</w:t>
      </w:r>
      <w:r w:rsidRPr="0097512E">
        <w:t>tine shutdowns and procedures to follow in the event of a power outage</w:t>
      </w:r>
    </w:p>
    <w:p w:rsidR="00000000" w:rsidRPr="0097512E" w:rsidP="0097512E">
      <w:pPr>
        <w:pStyle w:val="ListBullet"/>
      </w:pPr>
      <w:r w:rsidRPr="0097512E">
        <w:t>isolation, lock out and tag out procedures and responsibilities</w:t>
      </w:r>
    </w:p>
    <w:p w:rsidR="00000000" w:rsidRPr="0097512E" w:rsidP="0097512E">
      <w:pPr>
        <w:pStyle w:val="ListBullet"/>
      </w:pPr>
      <w:r w:rsidRPr="0097512E">
        <w:t>procedures and responsibility for reporting production and performance information</w:t>
      </w:r>
    </w:p>
    <w:p w:rsidR="00000000" w:rsidRPr="0097512E" w:rsidP="0097512E">
      <w:pPr>
        <w:pStyle w:val="ListBullet"/>
      </w:pPr>
      <w:r w:rsidRPr="0097512E">
        <w:t>environmental issues and controls rele</w:t>
      </w:r>
      <w:r w:rsidRPr="0097512E">
        <w:t xml:space="preserve">vant to the chocolate depositing process, including waste and rework collection and handling procedures related to the process </w:t>
      </w:r>
    </w:p>
    <w:p w:rsidR="00000000" w:rsidRPr="0097512E" w:rsidP="0097512E">
      <w:pPr>
        <w:pStyle w:val="ListBullet"/>
      </w:pPr>
      <w:r w:rsidRPr="0097512E">
        <w:t>basic operating principles of process control, including the relationship between control panels and systems and the physical eq</w:t>
      </w:r>
      <w:r w:rsidRPr="0097512E">
        <w:t xml:space="preserve">uipment </w:t>
      </w:r>
    </w:p>
    <w:p w:rsidR="00000000" w:rsidRPr="0097512E" w:rsidP="0097512E">
      <w:pPr>
        <w:pStyle w:val="ListBullet"/>
      </w:pPr>
      <w:r w:rsidRPr="0097512E">
        <w:t>cleaning and sanitation procedures for chocolate depositing or moulding equipment.</w:t>
      </w:r>
    </w:p>
    <w:p w:rsidR="00000000" w:rsidRPr="0097512E" w:rsidP="0097512E">
      <w:pPr>
        <w:pStyle w:val="AllowPageBreak"/>
      </w:pPr>
    </w:p>
    <w:p w:rsidR="00000000" w:rsidRPr="0097512E" w:rsidP="0097512E">
      <w:pPr>
        <w:pStyle w:val="Heading1"/>
      </w:pPr>
      <w:bookmarkStart w:id="12" w:name="O_965316"/>
      <w:bookmarkEnd w:id="12"/>
      <w:r w:rsidRPr="0097512E">
        <w:t>Assessment Conditions</w:t>
      </w:r>
    </w:p>
    <w:p w:rsidR="00000000" w:rsidRPr="0097512E" w:rsidP="00325484">
      <w:pPr>
        <w:pStyle w:val="BodyText"/>
      </w:pPr>
      <w:r w:rsidRPr="0097512E">
        <w:t>Assessment of skills must take place under the following conditions:</w:t>
      </w:r>
    </w:p>
    <w:p w:rsidR="00000000" w:rsidRPr="0097512E" w:rsidP="0097512E">
      <w:pPr>
        <w:pStyle w:val="ListBullet"/>
      </w:pPr>
      <w:r w:rsidRPr="0097512E">
        <w:t>physical conditions:</w:t>
      </w:r>
    </w:p>
    <w:p w:rsidR="00000000" w:rsidRPr="0097512E" w:rsidP="0097512E">
      <w:pPr>
        <w:pStyle w:val="ListBullet2"/>
      </w:pPr>
      <w:r w:rsidRPr="0097512E">
        <w:t>a workplace or an environment tha</w:t>
      </w:r>
      <w:r w:rsidRPr="0097512E">
        <w:t>t accurately represents workplace conditions</w:t>
      </w:r>
    </w:p>
    <w:p w:rsidR="00000000" w:rsidRPr="0097512E" w:rsidP="0097512E">
      <w:pPr>
        <w:pStyle w:val="ListBullet"/>
      </w:pPr>
      <w:r w:rsidRPr="0097512E">
        <w:t>resources, equipment and materials:</w:t>
      </w:r>
    </w:p>
    <w:p w:rsidR="00000000" w:rsidRPr="0097512E" w:rsidP="0097512E">
      <w:pPr>
        <w:pStyle w:val="ListBullet2"/>
      </w:pPr>
      <w:r w:rsidRPr="0097512E">
        <w:t xml:space="preserve">personal protective clothing and equipment </w:t>
      </w:r>
    </w:p>
    <w:p w:rsidR="00000000" w:rsidRPr="0097512E" w:rsidP="0097512E">
      <w:pPr>
        <w:pStyle w:val="ListBullet2"/>
      </w:pPr>
      <w:r w:rsidRPr="0097512E">
        <w:t>process and related equipment and services</w:t>
      </w:r>
    </w:p>
    <w:p w:rsidR="00000000" w:rsidRPr="0097512E" w:rsidP="0097512E">
      <w:pPr>
        <w:pStyle w:val="ListBullet2"/>
      </w:pPr>
      <w:r w:rsidRPr="0097512E">
        <w:t>ingredients used in the prepara</w:t>
      </w:r>
      <w:r w:rsidRPr="0097512E">
        <w:t>tion of chocolate depositing or moulding product as required</w:t>
      </w:r>
    </w:p>
    <w:p w:rsidR="00000000" w:rsidRPr="0097512E" w:rsidP="0097512E">
      <w:pPr>
        <w:pStyle w:val="ListBullet2"/>
      </w:pPr>
      <w:r w:rsidRPr="0097512E">
        <w:t xml:space="preserve">sampling schedules and test procedures and equipment </w:t>
      </w:r>
    </w:p>
    <w:p w:rsidR="00000000" w:rsidRPr="0097512E" w:rsidP="0097512E">
      <w:pPr>
        <w:pStyle w:val="ListBullet2"/>
      </w:pPr>
      <w:r w:rsidRPr="0097512E">
        <w:t>cleaning materials, equipment and procedures</w:t>
      </w:r>
    </w:p>
    <w:p w:rsidR="00000000" w:rsidRPr="0097512E" w:rsidP="0097512E">
      <w:pPr>
        <w:pStyle w:val="ListBullet"/>
      </w:pPr>
      <w:r w:rsidRPr="0097512E">
        <w:t>specifications:</w:t>
      </w:r>
    </w:p>
    <w:p w:rsidR="00000000" w:rsidRPr="0097512E" w:rsidP="0097512E">
      <w:pPr>
        <w:pStyle w:val="ListBullet2"/>
      </w:pPr>
      <w:r w:rsidRPr="0097512E">
        <w:t>work procedures, including advice on safe work practices, food safety, quality</w:t>
      </w:r>
      <w:r w:rsidRPr="0097512E">
        <w:t xml:space="preserve"> and environmental requirements</w:t>
      </w:r>
    </w:p>
    <w:p w:rsidR="00000000" w:rsidRPr="0097512E" w:rsidP="0097512E">
      <w:pPr>
        <w:pStyle w:val="ListBullet2"/>
      </w:pPr>
      <w:r w:rsidRPr="0097512E">
        <w:t>information on equipment capacity and operating parameters</w:t>
      </w:r>
    </w:p>
    <w:p w:rsidR="00000000" w:rsidRPr="0097512E" w:rsidP="0097512E">
      <w:pPr>
        <w:pStyle w:val="ListBullet2"/>
      </w:pPr>
      <w:r w:rsidRPr="0097512E">
        <w:t>recipe/batch instructions for chocolate depositing or moulding</w:t>
      </w:r>
    </w:p>
    <w:p w:rsidR="00000000" w:rsidRPr="0097512E" w:rsidP="0097512E">
      <w:pPr>
        <w:pStyle w:val="ListBullet2"/>
      </w:pPr>
      <w:r w:rsidRPr="0097512E">
        <w:t>specifications, control points and processing parameters</w:t>
      </w:r>
    </w:p>
    <w:p w:rsidR="00000000" w:rsidRPr="0097512E" w:rsidP="0097512E">
      <w:pPr>
        <w:pStyle w:val="ListBullet2"/>
      </w:pPr>
      <w:r w:rsidRPr="0097512E">
        <w:t xml:space="preserve">documentation and recording requirements and </w:t>
      </w:r>
      <w:r w:rsidRPr="0097512E">
        <w:t>procedures.</w:t>
      </w:r>
    </w:p>
    <w:p w:rsidR="00000000" w:rsidRPr="0097512E" w:rsidP="0097512E">
      <w:pPr>
        <w:pStyle w:val="BodyText"/>
      </w:pPr>
    </w:p>
    <w:p w:rsidR="00000000" w:rsidRPr="0097512E" w:rsidP="00325484">
      <w:pPr>
        <w:pStyle w:val="BodyText"/>
      </w:pPr>
      <w:r w:rsidRPr="0097512E">
        <w:t>Assessors of this unit must satisfy the requirements for assessors in applicable vocational education and training legislation, frameworks and/or standards.</w:t>
      </w:r>
    </w:p>
    <w:p w:rsidR="00000000" w:rsidRPr="0097512E" w:rsidP="0097512E">
      <w:pPr>
        <w:pStyle w:val="Heading1"/>
      </w:pPr>
      <w:bookmarkStart w:id="13" w:name="O_965314"/>
      <w:bookmarkEnd w:id="13"/>
      <w:r w:rsidRPr="0097512E">
        <w:t>Links</w:t>
      </w:r>
    </w:p>
    <w:p w:rsidR="00000000" w:rsidRPr="0097512E" w:rsidP="00325484">
      <w:pPr>
        <w:pStyle w:val="BodyText"/>
      </w:pPr>
      <w:r w:rsidRPr="0097512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C74D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7512E" w:rsidP="0097512E"/>
    <w:sectPr w:rsidSect="0097512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2E" w:rsidRPr="00325484" w:rsidP="003254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484" w:rsidP="009751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5484" w:rsidP="009751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25484" w:rsidP="0097512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2E" w:rsidP="009751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25484">
      <w:t>Approved</w:t>
    </w:r>
    <w:r w:rsidR="0032548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2548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25484">
      <w:rPr>
        <w:noProof/>
      </w:rPr>
      <w:t>4</w:t>
    </w:r>
    <w:r>
      <w:rPr>
        <w:noProof/>
      </w:rPr>
      <w:fldChar w:fldCharType="end"/>
    </w:r>
  </w:p>
  <w:p w:rsidR="0097512E" w:rsidP="009751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2548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25484">
      <w:t>Manufacturing Industry Skills Alliance</w:t>
    </w:r>
    <w:r w:rsidR="00325484">
      <w:fldChar w:fldCharType="end"/>
    </w:r>
  </w:p>
  <w:p w:rsidR="0097512E" w:rsidP="009751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4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512E" w:rsidRPr="00325484" w:rsidP="003254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484" w:rsidRPr="002D2AF8" w:rsidP="009751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FBPCON2004 Operate a chocolate depositing or moulding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25484" w:rsidP="0097512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2E" w:rsidRPr="002D2AF8" w:rsidP="009751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25484">
      <w:t>FBPCON2004 Operate a chocolate depositing or moulding process</w:t>
    </w:r>
    <w:r w:rsidR="0032548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25484">
      <w:rPr>
        <w:noProof/>
      </w:rPr>
      <w:t>2 March 2025</w:t>
    </w:r>
    <w:r>
      <w:fldChar w:fldCharType="end"/>
    </w:r>
  </w:p>
  <w:p w:rsidR="0097512E" w:rsidP="009751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DE60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04D7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4C6A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51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51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51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51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51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51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51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51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51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51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51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512E"/>
  </w:style>
  <w:style w:type="character" w:customStyle="1" w:styleId="Heading1Char">
    <w:name w:val="Heading 1 Char"/>
    <w:basedOn w:val="DefaultParagraphFont"/>
    <w:link w:val="Heading1"/>
    <w:rsid w:val="009751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51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51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512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512E"/>
    <w:rPr>
      <w:b/>
      <w:spacing w:val="0"/>
    </w:rPr>
  </w:style>
  <w:style w:type="paragraph" w:styleId="ListBullet2">
    <w:name w:val="List Bullet 2"/>
    <w:basedOn w:val="List2"/>
    <w:rsid w:val="0097512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7512E"/>
    <w:rPr>
      <w:i/>
    </w:rPr>
  </w:style>
  <w:style w:type="paragraph" w:customStyle="1" w:styleId="SuperHeading">
    <w:name w:val="SuperHeading"/>
    <w:basedOn w:val="Normal"/>
    <w:rsid w:val="009751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51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51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51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51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51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51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51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51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51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51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51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51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51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51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51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51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51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51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51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51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51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51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51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51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51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51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51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51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51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51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51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51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51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51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51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51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512E"/>
  </w:style>
  <w:style w:type="paragraph" w:styleId="TableofFigures">
    <w:name w:val="table of figures"/>
    <w:basedOn w:val="Normal"/>
    <w:next w:val="Normal"/>
    <w:semiHidden/>
    <w:rsid w:val="009751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51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7512E"/>
    <w:rPr>
      <w:rFonts w:ascii="Wingdings" w:hAnsi="Wingdings"/>
    </w:rPr>
  </w:style>
  <w:style w:type="paragraph" w:customStyle="1" w:styleId="TableHeading">
    <w:name w:val="Table Heading"/>
    <w:basedOn w:val="HeadingBase"/>
    <w:rsid w:val="009751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512E"/>
    <w:rPr>
      <w:color w:val="0033CC"/>
      <w:u w:val="none"/>
    </w:rPr>
  </w:style>
  <w:style w:type="paragraph" w:customStyle="1" w:styleId="BodyTextRight">
    <w:name w:val="Body Text Right"/>
    <w:basedOn w:val="BodyText"/>
    <w:rsid w:val="009751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51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51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51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51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51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512E"/>
    <w:rPr>
      <w:sz w:val="32"/>
    </w:rPr>
  </w:style>
  <w:style w:type="paragraph" w:customStyle="1" w:styleId="HeadingProcedure">
    <w:name w:val="Heading Procedure"/>
    <w:basedOn w:val="HeadingBase"/>
    <w:next w:val="Normal"/>
    <w:rsid w:val="009751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512E"/>
    <w:pPr>
      <w:spacing w:before="60" w:after="60"/>
    </w:pPr>
  </w:style>
  <w:style w:type="paragraph" w:styleId="ListContinue">
    <w:name w:val="List Continue"/>
    <w:basedOn w:val="List"/>
    <w:rsid w:val="0097512E"/>
    <w:pPr>
      <w:ind w:firstLine="0"/>
    </w:pPr>
  </w:style>
  <w:style w:type="paragraph" w:customStyle="1" w:styleId="ListNote">
    <w:name w:val="List Note"/>
    <w:basedOn w:val="List"/>
    <w:rsid w:val="009751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51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51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512E"/>
    <w:rPr>
      <w:rFonts w:ascii="Courier New" w:hAnsi="Courier New"/>
    </w:rPr>
  </w:style>
  <w:style w:type="paragraph" w:customStyle="1" w:styleId="NoteBullet">
    <w:name w:val="Note Bullet"/>
    <w:basedOn w:val="Note"/>
    <w:rsid w:val="009751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51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51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51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51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51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51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512E"/>
    <w:rPr>
      <w:b/>
      <w:smallCaps/>
    </w:rPr>
  </w:style>
  <w:style w:type="paragraph" w:customStyle="1" w:styleId="TableListNumber">
    <w:name w:val="Table List Number"/>
    <w:basedOn w:val="ListNumber"/>
    <w:rsid w:val="009751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51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512E"/>
    <w:pPr>
      <w:numPr>
        <w:numId w:val="9"/>
      </w:numPr>
    </w:pPr>
  </w:style>
  <w:style w:type="paragraph" w:customStyle="1" w:styleId="ListAlpha2">
    <w:name w:val="List Alpha 2"/>
    <w:basedOn w:val="List2"/>
    <w:rsid w:val="0097512E"/>
    <w:pPr>
      <w:numPr>
        <w:numId w:val="8"/>
      </w:numPr>
    </w:pPr>
  </w:style>
  <w:style w:type="paragraph" w:styleId="List2">
    <w:name w:val="List 2"/>
    <w:basedOn w:val="BodyText"/>
    <w:rsid w:val="009751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51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51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51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51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51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7512E"/>
    <w:pPr>
      <w:numPr>
        <w:numId w:val="4"/>
      </w:numPr>
    </w:pPr>
  </w:style>
  <w:style w:type="paragraph" w:styleId="ListContinue2">
    <w:name w:val="List Continue 2"/>
    <w:basedOn w:val="List2"/>
    <w:rsid w:val="0097512E"/>
    <w:pPr>
      <w:ind w:firstLine="0"/>
    </w:pPr>
  </w:style>
  <w:style w:type="paragraph" w:styleId="ListContinue3">
    <w:name w:val="List Continue 3"/>
    <w:basedOn w:val="List3"/>
    <w:rsid w:val="0097512E"/>
    <w:pPr>
      <w:ind w:left="1021" w:firstLine="0"/>
    </w:pPr>
  </w:style>
  <w:style w:type="paragraph" w:styleId="ListContinue4">
    <w:name w:val="List Continue 4"/>
    <w:basedOn w:val="List4"/>
    <w:rsid w:val="0097512E"/>
    <w:pPr>
      <w:ind w:firstLine="0"/>
    </w:pPr>
  </w:style>
  <w:style w:type="paragraph" w:styleId="ListContinue5">
    <w:name w:val="List Continue 5"/>
    <w:basedOn w:val="List5"/>
    <w:rsid w:val="0097512E"/>
    <w:pPr>
      <w:ind w:firstLine="0"/>
    </w:pPr>
  </w:style>
  <w:style w:type="paragraph" w:styleId="ListNumber3">
    <w:name w:val="List Number 3"/>
    <w:basedOn w:val="List3"/>
    <w:rsid w:val="0097512E"/>
    <w:pPr>
      <w:numPr>
        <w:numId w:val="5"/>
      </w:numPr>
    </w:pPr>
  </w:style>
  <w:style w:type="paragraph" w:styleId="ListNumber4">
    <w:name w:val="List Number 4"/>
    <w:basedOn w:val="List4"/>
    <w:rsid w:val="0097512E"/>
    <w:pPr>
      <w:numPr>
        <w:numId w:val="6"/>
      </w:numPr>
    </w:pPr>
  </w:style>
  <w:style w:type="paragraph" w:styleId="ListNumber5">
    <w:name w:val="List Number 5"/>
    <w:basedOn w:val="List5"/>
    <w:rsid w:val="0097512E"/>
    <w:pPr>
      <w:numPr>
        <w:numId w:val="7"/>
      </w:numPr>
    </w:pPr>
  </w:style>
  <w:style w:type="paragraph" w:styleId="BlockText">
    <w:name w:val="Block Text"/>
    <w:basedOn w:val="Normal"/>
    <w:rsid w:val="009751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51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512E"/>
    <w:rPr>
      <w:sz w:val="16"/>
      <w:vertAlign w:val="superscript"/>
    </w:rPr>
  </w:style>
  <w:style w:type="character" w:customStyle="1" w:styleId="Symbols">
    <w:name w:val="Symbols"/>
    <w:basedOn w:val="DefaultParagraphFont"/>
    <w:rsid w:val="0097512E"/>
    <w:rPr>
      <w:rFonts w:ascii="Symbol" w:hAnsi="Symbol"/>
    </w:rPr>
  </w:style>
  <w:style w:type="character" w:customStyle="1" w:styleId="MenuOptions">
    <w:name w:val="Menu Options"/>
    <w:basedOn w:val="DefaultParagraphFont"/>
    <w:rsid w:val="009751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512E"/>
    <w:rPr>
      <w:b/>
    </w:rPr>
  </w:style>
  <w:style w:type="character" w:customStyle="1" w:styleId="Underlined">
    <w:name w:val="Underlined"/>
    <w:basedOn w:val="DefaultParagraphFont"/>
    <w:rsid w:val="0097512E"/>
    <w:rPr>
      <w:u w:val="single"/>
    </w:rPr>
  </w:style>
  <w:style w:type="paragraph" w:customStyle="1" w:styleId="TableBodyTextRight">
    <w:name w:val="Table Body Text Right"/>
    <w:basedOn w:val="TableBodyText"/>
    <w:rsid w:val="009751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512E"/>
    <w:rPr>
      <w:sz w:val="18"/>
    </w:rPr>
  </w:style>
  <w:style w:type="paragraph" w:customStyle="1" w:styleId="BodySmallRight">
    <w:name w:val="Body Small Right"/>
    <w:basedOn w:val="BodyTextRight"/>
    <w:rsid w:val="0097512E"/>
    <w:rPr>
      <w:sz w:val="18"/>
      <w:szCs w:val="18"/>
    </w:rPr>
  </w:style>
  <w:style w:type="paragraph" w:customStyle="1" w:styleId="MarginEdition">
    <w:name w:val="Margin Edition"/>
    <w:basedOn w:val="MarginNote"/>
    <w:rsid w:val="009751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512E"/>
    <w:rPr>
      <w:sz w:val="2"/>
      <w:szCs w:val="2"/>
    </w:rPr>
  </w:style>
  <w:style w:type="character" w:customStyle="1" w:styleId="Small">
    <w:name w:val="Small"/>
    <w:basedOn w:val="DefaultParagraphFont"/>
    <w:rsid w:val="0097512E"/>
    <w:rPr>
      <w:sz w:val="16"/>
    </w:rPr>
  </w:style>
  <w:style w:type="paragraph" w:customStyle="1" w:styleId="WideTable">
    <w:name w:val="Wide Table"/>
    <w:basedOn w:val="Normal"/>
    <w:rsid w:val="009751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512E"/>
  </w:style>
  <w:style w:type="paragraph" w:styleId="Quote">
    <w:name w:val="Quote"/>
    <w:basedOn w:val="Heading1"/>
    <w:link w:val="QuoteChar"/>
    <w:qFormat/>
    <w:rsid w:val="009751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51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512E"/>
    <w:pPr>
      <w:pageBreakBefore/>
    </w:pPr>
  </w:style>
  <w:style w:type="paragraph" w:customStyle="1" w:styleId="Border">
    <w:name w:val="Border"/>
    <w:basedOn w:val="Normal"/>
    <w:qFormat/>
    <w:rsid w:val="009751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51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51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51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51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51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51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51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51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512E"/>
    <w:rPr>
      <w:u w:val="single"/>
    </w:rPr>
  </w:style>
  <w:style w:type="character" w:customStyle="1" w:styleId="BoldandItalics">
    <w:name w:val="Bold and Italics"/>
    <w:qFormat/>
    <w:rsid w:val="0097512E"/>
    <w:rPr>
      <w:b/>
      <w:i/>
      <w:u w:val="none"/>
    </w:rPr>
  </w:style>
  <w:style w:type="paragraph" w:styleId="BalloonText">
    <w:name w:val="Balloon Text"/>
    <w:basedOn w:val="Normal"/>
    <w:link w:val="BalloonTextChar"/>
    <w:rsid w:val="009751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51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51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51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51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51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512E"/>
    <w:pPr>
      <w:spacing w:before="0" w:after="0"/>
    </w:pPr>
  </w:style>
  <w:style w:type="paragraph" w:customStyle="1" w:styleId="BodyTextBold">
    <w:name w:val="Body Text Bold"/>
    <w:basedOn w:val="BodyText"/>
    <w:qFormat/>
    <w:rsid w:val="0097512E"/>
    <w:rPr>
      <w:b/>
    </w:rPr>
  </w:style>
  <w:style w:type="character" w:styleId="Hyperlink">
    <w:name w:val="Hyperlink"/>
    <w:basedOn w:val="DefaultParagraphFont"/>
    <w:uiPriority w:val="99"/>
    <w:unhideWhenUsed/>
    <w:rsid w:val="003254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1244</Words>
  <Characters>8365</Characters>
  <Application>Microsoft Office Word</Application>
  <DocSecurity>0</DocSecurity>
  <Lines>239</Lines>
  <Paragraphs>154</Paragraphs>
  <ScaleCrop>false</ScaleCrop>
  <Company>Author-it Software Corporation Ltd.</Company>
  <LinksUpToDate>false</LinksUpToDate>
  <CharactersWithSpaces>9455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FBPCON2004 Operate a chocolate depositing or moulding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2025-03-01T18:42:00Z</dcterms:created>
  <dcterms:modified xsi:type="dcterms:W3CDTF">2025-03-01T18:42:00Z</dcterms:modified>
</cp:coreProperties>
</file>