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478" w:rsidP="007914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FBPCHE5006 Produce rennet coagulated artisan cheese</w:t>
      </w:r>
      <w:r>
        <w:fldChar w:fldCharType="end"/>
      </w:r>
    </w:p>
    <w:p w:rsidR="00791478" w:rsidP="00791478">
      <w:pPr>
        <w:pStyle w:val="Version"/>
        <w:sectPr w:rsidSect="00962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1E6" w:rsidP="009621E6">
      <w:pPr>
        <w:pStyle w:val="SuperHeading"/>
      </w:pPr>
      <w:r w:rsidRPr="009621E6">
        <w:t>FBPCHE5006 Produce rennet coagulated artisan cheese</w:t>
      </w:r>
    </w:p>
    <w:p w:rsidR="00000000" w:rsidRPr="009621E6" w:rsidP="009621E6">
      <w:pPr>
        <w:pStyle w:val="Heading1"/>
      </w:pPr>
      <w:bookmarkStart w:id="1" w:name="O_1058627"/>
      <w:bookmarkEnd w:id="1"/>
      <w:r w:rsidRPr="009621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Comments</w:t>
            </w:r>
          </w:p>
        </w:tc>
      </w:tr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t>This version released with FBP Food, Beverage and Pharmaceutical Training Package Version 3.0.</w:t>
            </w:r>
          </w:p>
        </w:tc>
      </w:tr>
    </w:tbl>
    <w:p w:rsidR="00000000" w:rsidRPr="009621E6" w:rsidP="009621E6">
      <w:pPr>
        <w:pStyle w:val="BodyText"/>
      </w:pPr>
    </w:p>
    <w:p w:rsidR="00000000" w:rsidRPr="009621E6" w:rsidP="009621E6">
      <w:pPr>
        <w:pStyle w:val="AllowPageBreak"/>
      </w:pPr>
    </w:p>
    <w:p w:rsidR="00000000" w:rsidRPr="009621E6" w:rsidP="009621E6">
      <w:pPr>
        <w:pStyle w:val="Heading1"/>
      </w:pPr>
      <w:bookmarkStart w:id="2" w:name="O_1058628"/>
      <w:bookmarkEnd w:id="2"/>
      <w:r w:rsidRPr="009621E6">
        <w:t>Application</w:t>
      </w:r>
    </w:p>
    <w:p w:rsidR="00000000" w:rsidRPr="009621E6" w:rsidP="00791478">
      <w:pPr>
        <w:pStyle w:val="BodyText"/>
      </w:pPr>
      <w:r w:rsidRPr="009621E6">
        <w:t>This unit of competency describes the skills and knowledge required to</w:t>
      </w:r>
      <w:r w:rsidRPr="009621E6">
        <w:t xml:space="preserve"> produce a range of rennet coagulated artisan cheeses, including hard and semi-hard cheese.</w:t>
      </w:r>
    </w:p>
    <w:p w:rsidR="00000000" w:rsidRPr="009621E6" w:rsidP="00791478">
      <w:pPr>
        <w:pStyle w:val="BodyText"/>
      </w:pPr>
      <w:r w:rsidRPr="009621E6">
        <w:t>This unit applies to cheesemakers who have responsibility for overseeing the production of cheese, adapting the process where required to suit the specified outcome</w:t>
      </w:r>
      <w:r w:rsidRPr="009621E6">
        <w:t xml:space="preserve">, and complying with workplace health and safety, food safety, record keeping and quality assurance requirements for the cheese making process. </w:t>
      </w:r>
    </w:p>
    <w:p w:rsidR="00000000" w:rsidRPr="009621E6" w:rsidP="00791478">
      <w:pPr>
        <w:pStyle w:val="BodyText"/>
      </w:pPr>
      <w:r w:rsidRPr="009621E6">
        <w:t xml:space="preserve">No licensing or certification requirements apply to this unit at the time of publication. However, legislative </w:t>
      </w:r>
      <w:r w:rsidRPr="009621E6">
        <w:t xml:space="preserve">and regulatory requirements for food processing exist, so local requirements must be checked. All work must comply with Australian food safety standards and relevant codes of practice. </w:t>
      </w:r>
    </w:p>
    <w:p w:rsidR="00000000" w:rsidRPr="009621E6" w:rsidP="009621E6">
      <w:pPr>
        <w:pStyle w:val="Heading1"/>
      </w:pPr>
      <w:bookmarkStart w:id="3" w:name="O_1058629"/>
      <w:bookmarkEnd w:id="3"/>
      <w:r w:rsidRPr="009621E6">
        <w:t>Pre-requisite Unit</w:t>
      </w:r>
    </w:p>
    <w:p w:rsidR="00000000" w:rsidRPr="009621E6" w:rsidP="00791478">
      <w:pPr>
        <w:pStyle w:val="BodyText"/>
      </w:pPr>
      <w:r w:rsidRPr="009621E6">
        <w:t>Nil</w:t>
      </w:r>
    </w:p>
    <w:p w:rsidR="00000000" w:rsidRPr="009621E6" w:rsidP="009621E6">
      <w:pPr>
        <w:pStyle w:val="Heading1"/>
      </w:pPr>
      <w:bookmarkStart w:id="4" w:name="O_1058631"/>
      <w:bookmarkEnd w:id="4"/>
      <w:r w:rsidRPr="009621E6">
        <w:t>Unit Sect</w:t>
      </w:r>
      <w:r w:rsidRPr="009621E6">
        <w:t>or</w:t>
      </w:r>
    </w:p>
    <w:p w:rsidR="00000000" w:rsidRPr="009621E6" w:rsidP="00791478">
      <w:pPr>
        <w:pStyle w:val="BodyText"/>
      </w:pPr>
      <w:r w:rsidRPr="009621E6">
        <w:t>Cheese (CHE)</w:t>
      </w:r>
    </w:p>
    <w:p w:rsidR="00000000" w:rsidRPr="009621E6" w:rsidP="009621E6">
      <w:pPr>
        <w:pStyle w:val="Heading1"/>
      </w:pPr>
      <w:bookmarkStart w:id="5" w:name="O_1058632"/>
      <w:bookmarkEnd w:id="5"/>
      <w:r w:rsidRPr="009621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1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Performance Criteria</w:t>
            </w:r>
          </w:p>
        </w:tc>
      </w:tr>
      <w:tr w:rsidTr="00791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1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1. Prepare for artisan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t>1.1 Identify characteristics, make parameters and production goals of type of rennet coagulated cheese to be produced</w:t>
            </w:r>
          </w:p>
          <w:p w:rsidR="00000000" w:rsidRPr="009621E6" w:rsidP="009621E6">
            <w:pPr>
              <w:pStyle w:val="BodyText"/>
            </w:pPr>
            <w:r w:rsidRPr="009621E6">
              <w:t>1.2 Identify hazards and manage risks associated with producing cheese of that type</w:t>
            </w:r>
          </w:p>
          <w:p w:rsidR="00000000" w:rsidRPr="009621E6" w:rsidP="009621E6">
            <w:pPr>
              <w:pStyle w:val="BodyText"/>
            </w:pPr>
            <w:r w:rsidRPr="009621E6">
              <w:t xml:space="preserve">1.3 Prepare make </w:t>
            </w:r>
            <w:r w:rsidRPr="009621E6">
              <w:t>and ripening sheet for the cheese to be made, showing reference parameters for that cheese type, and record all actual make and ripening parameters on the sheet as they occur</w:t>
            </w:r>
          </w:p>
          <w:p w:rsidR="00000000" w:rsidRPr="009621E6" w:rsidP="009621E6">
            <w:pPr>
              <w:pStyle w:val="BodyText"/>
            </w:pPr>
            <w:r w:rsidRPr="009621E6">
              <w:t>1.4 Prepare milk and starter culture using good hygiene practice (GHP)</w:t>
            </w:r>
          </w:p>
          <w:p w:rsidR="00000000" w:rsidRPr="009621E6" w:rsidP="009621E6">
            <w:pPr>
              <w:pStyle w:val="BodyText"/>
            </w:pPr>
            <w:r w:rsidRPr="009621E6">
              <w:t>1.5 Ensure</w:t>
            </w:r>
            <w:r w:rsidRPr="009621E6">
              <w:t xml:space="preserve"> all surfaces meet cleanliness and sanitisation requirements</w:t>
            </w:r>
          </w:p>
          <w:p w:rsidR="00000000" w:rsidRPr="009621E6" w:rsidP="009621E6">
            <w:pPr>
              <w:pStyle w:val="BodyText"/>
            </w:pPr>
            <w:r w:rsidRPr="009621E6">
              <w:t>1.6 Manage GHP and good manufacturing practice (GMP) throughout cheese making process</w:t>
            </w:r>
          </w:p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1.7 Record cheese production and ripening information according to workplace procedures</w:t>
            </w:r>
          </w:p>
        </w:tc>
      </w:tr>
      <w:tr w:rsidTr="00791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2. Prepare milk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t xml:space="preserve">2.1 Sample raw or pre-pasteurised milk and analyse composition </w:t>
            </w:r>
          </w:p>
          <w:p w:rsidR="00000000" w:rsidRPr="009621E6" w:rsidP="009621E6">
            <w:pPr>
              <w:pStyle w:val="BodyText"/>
            </w:pPr>
            <w:r w:rsidRPr="009621E6">
              <w:t>2.2 Confirm desired outcome of the cheese making process, based on milk composition and production goals</w:t>
            </w:r>
          </w:p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2.3 Standardise milk or modify make process for consistent outcome, as required</w:t>
            </w:r>
          </w:p>
        </w:tc>
      </w:tr>
      <w:tr w:rsidTr="00791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3. Ino</w:t>
            </w:r>
            <w:r w:rsidRPr="009621E6">
              <w:t xml:space="preserve">culate milk and mix cheese ingredients in vat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t xml:space="preserve">3.1 Add colour to the milk to change the colour of the cheese according to cheese type </w:t>
            </w:r>
          </w:p>
          <w:p w:rsidR="00000000" w:rsidRPr="009621E6" w:rsidP="009621E6">
            <w:pPr>
              <w:pStyle w:val="BodyText"/>
            </w:pPr>
            <w:r w:rsidRPr="009621E6">
              <w:t xml:space="preserve">3.2 Add starter cultures and mould spores according to cheese type </w:t>
            </w:r>
          </w:p>
          <w:p w:rsidR="00000000" w:rsidRPr="009621E6" w:rsidP="009621E6">
            <w:pPr>
              <w:pStyle w:val="BodyText"/>
            </w:pPr>
            <w:r w:rsidRPr="009621E6">
              <w:t>3.3 Add adjunct cultures to influence the texture and</w:t>
            </w:r>
            <w:r w:rsidRPr="009621E6">
              <w:t xml:space="preserve"> flavour of the ripened cheese according to cheese type </w:t>
            </w:r>
          </w:p>
          <w:p w:rsidR="00000000" w:rsidRPr="009621E6" w:rsidP="009621E6">
            <w:pPr>
              <w:pStyle w:val="BodyText"/>
            </w:pPr>
            <w:r w:rsidRPr="009621E6">
              <w:t xml:space="preserve">3.4 Add enzymes to alter the flavour profile of the ripened cheese according to required cheese type </w:t>
            </w:r>
          </w:p>
          <w:p w:rsidR="00000000" w:rsidRPr="009621E6" w:rsidP="009621E6">
            <w:pPr>
              <w:pStyle w:val="BodyText"/>
            </w:pPr>
            <w:r w:rsidRPr="009621E6">
              <w:t>3.5 Acidify the milk with organic or inorganic acids before renneting according to required chees</w:t>
            </w:r>
            <w:r w:rsidRPr="009621E6">
              <w:t xml:space="preserve">e type </w:t>
            </w:r>
          </w:p>
          <w:p w:rsidR="00000000" w:rsidRPr="009621E6" w:rsidP="009621E6">
            <w:pPr>
              <w:pStyle w:val="BodyText"/>
            </w:pPr>
            <w:r w:rsidRPr="009621E6">
              <w:t xml:space="preserve">3.6 Use acid to partly acidify the milk prior to adding culture to control the calcium phosphate level in the curd during cheese making, according to required cheese type </w:t>
            </w:r>
          </w:p>
          <w:p w:rsidR="00000000" w:rsidRPr="009621E6" w:rsidP="009621E6">
            <w:pPr>
              <w:pStyle w:val="BodyText"/>
            </w:pPr>
            <w:r w:rsidRPr="009621E6">
              <w:t>3.7 Add cultures and rennet to milk and hold at temperature according to req</w:t>
            </w:r>
            <w:r w:rsidRPr="009621E6">
              <w:t>uired cheese type</w:t>
            </w:r>
          </w:p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3.8 Maintain a log of pH and temperature to monitor yield</w:t>
            </w:r>
          </w:p>
        </w:tc>
      </w:tr>
      <w:tr w:rsidTr="00791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 xml:space="preserve">4. Cut, stir and process the curd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t>4.1 Calculate total time, flocculation and hardening times for optimum acidification curve, coagulation and moisture content, according to desir</w:t>
            </w:r>
            <w:r w:rsidRPr="009621E6">
              <w:t>ed cheese type and parameters</w:t>
            </w:r>
          </w:p>
          <w:p w:rsidR="00000000" w:rsidRPr="009621E6" w:rsidP="009621E6">
            <w:pPr>
              <w:pStyle w:val="BodyText"/>
            </w:pPr>
            <w:r w:rsidRPr="009621E6">
              <w:t xml:space="preserve">4.2 Supervise curd hardening, temperature and cutting to achieve </w:t>
            </w:r>
            <w:r w:rsidRPr="009621E6">
              <w:t>optimal yield and the required acidification curve and moisture level for the cheese</w:t>
            </w:r>
          </w:p>
          <w:p w:rsidR="00000000" w:rsidRPr="009621E6" w:rsidP="009621E6">
            <w:pPr>
              <w:pStyle w:val="BodyText"/>
            </w:pPr>
            <w:r w:rsidRPr="009621E6">
              <w:t>4.3 Monitor stirring, agitation, temperature and size of the curd and whey</w:t>
            </w:r>
          </w:p>
          <w:p w:rsidR="00000000" w:rsidRPr="009621E6" w:rsidP="009621E6">
            <w:pPr>
              <w:pStyle w:val="BodyText"/>
            </w:pPr>
            <w:r w:rsidRPr="009621E6">
              <w:t>4.4 Plan the heating schedule to ensure optimal syneresis for cheese type</w:t>
            </w:r>
          </w:p>
          <w:p w:rsidR="00000000" w:rsidRPr="009621E6" w:rsidP="009621E6">
            <w:pPr>
              <w:pStyle w:val="BodyText"/>
            </w:pPr>
            <w:r w:rsidRPr="009621E6">
              <w:t>4.5 Heat and stir curd and whey as required and check for uneven curd or overheating according to required outcome</w:t>
            </w:r>
          </w:p>
          <w:p w:rsidR="00000000" w:rsidRPr="009621E6" w:rsidP="009621E6">
            <w:pPr>
              <w:pStyle w:val="BodyText"/>
            </w:pPr>
            <w:r w:rsidRPr="009621E6">
              <w:t xml:space="preserve">4.6 Remove part of the whey and replace with water to wash lactose </w:t>
            </w:r>
            <w:r w:rsidRPr="009621E6">
              <w:t>and lactic acid from the curd if required for specific cheese</w:t>
            </w:r>
          </w:p>
          <w:p w:rsidR="00000000" w:rsidRPr="009621E6" w:rsidP="009621E6">
            <w:pPr>
              <w:pStyle w:val="BodyText"/>
            </w:pPr>
            <w:r w:rsidRPr="009621E6">
              <w:t>4.7 Mat the curd under the whey to achieve required outcome if required for specific cheese</w:t>
            </w:r>
          </w:p>
          <w:p w:rsidR="00000000" w:rsidRPr="009621E6" w:rsidP="009621E6">
            <w:pPr>
              <w:pStyle w:val="BodyText"/>
            </w:pPr>
            <w:r w:rsidRPr="009621E6">
              <w:t>4.8 Remove all or part of the whey from the curds by draining out the vat, in line with required outco</w:t>
            </w:r>
            <w:r w:rsidRPr="009621E6">
              <w:t>me</w:t>
            </w:r>
          </w:p>
          <w:p w:rsidR="00000000" w:rsidRPr="009621E6" w:rsidP="009621E6">
            <w:pPr>
              <w:pStyle w:val="BodyText"/>
            </w:pPr>
            <w:r w:rsidRPr="009621E6">
              <w:t>4.9 Prepare moulds into which curds will be hooped</w:t>
            </w:r>
          </w:p>
          <w:p w:rsidR="00000000" w:rsidRPr="009621E6" w:rsidP="009621E6">
            <w:pPr>
              <w:pStyle w:val="BodyText"/>
            </w:pPr>
            <w:r w:rsidRPr="009621E6">
              <w:t>4.10 Prepare curd for milling if required for specific cheese</w:t>
            </w:r>
          </w:p>
          <w:p w:rsidR="00000000" w:rsidRPr="009621E6" w:rsidP="009621E6">
            <w:pPr>
              <w:pStyle w:val="BodyText"/>
            </w:pPr>
            <w:r w:rsidRPr="009621E6">
              <w:t>4.11 Prepare curd for stretching if required for specific cheese</w:t>
            </w:r>
          </w:p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4.12 Prepare curd for hooping into chosen moulds</w:t>
            </w:r>
          </w:p>
        </w:tc>
      </w:tr>
      <w:tr w:rsidTr="00791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5. Monitor and adjust pro</w:t>
            </w:r>
            <w:r w:rsidRPr="009621E6">
              <w:t>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t>5.1 Monitor processing to control moisture in cheeses</w:t>
            </w:r>
          </w:p>
          <w:p w:rsidR="00000000" w:rsidRPr="009621E6" w:rsidP="009621E6">
            <w:pPr>
              <w:pStyle w:val="BodyText"/>
            </w:pPr>
            <w:r w:rsidRPr="009621E6">
              <w:t>5.2 Control the rate and the amount of acid development</w:t>
            </w:r>
          </w:p>
          <w:p w:rsidR="00000000" w:rsidRPr="009621E6" w:rsidP="009621E6">
            <w:pPr>
              <w:pStyle w:val="BodyText"/>
            </w:pPr>
            <w:r w:rsidRPr="009621E6">
              <w:t>5.3 Control calcium phosphate levels to influence basic cheese structure</w:t>
            </w:r>
          </w:p>
          <w:p w:rsidR="00000000" w:rsidRPr="009621E6" w:rsidP="009621E6">
            <w:pPr>
              <w:pStyle w:val="BodyText"/>
            </w:pPr>
            <w:r w:rsidRPr="009621E6">
              <w:t>5.4 Control flavour and texture of the cheese by cutting and stir</w:t>
            </w:r>
            <w:r w:rsidRPr="009621E6">
              <w:t>ring, turning and draining and regulating pH, salt, moisture and fat</w:t>
            </w:r>
          </w:p>
          <w:p w:rsidR="00000000" w:rsidRPr="009621E6" w:rsidP="009621E6">
            <w:pPr>
              <w:pStyle w:val="BodyText"/>
            </w:pPr>
            <w:r w:rsidRPr="009621E6">
              <w:t xml:space="preserve">5.5 Control cheese flavour and pH levels by adding ingredients, such as milks, cultures, coagulating agents and salt </w:t>
            </w:r>
          </w:p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5.6 Control processing parameters to achieve optimal yield and parame</w:t>
            </w:r>
            <w:r w:rsidRPr="009621E6">
              <w:t>ters of desired cheese</w:t>
            </w:r>
          </w:p>
        </w:tc>
      </w:tr>
      <w:tr w:rsidTr="00791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6. Mould, turn, salt, press and age cheese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t>6.1 Hoop curd into prepared moulds at appropriate time</w:t>
            </w:r>
          </w:p>
          <w:p w:rsidR="00000000" w:rsidRPr="009621E6" w:rsidP="009621E6">
            <w:pPr>
              <w:pStyle w:val="BodyText"/>
            </w:pPr>
            <w:r w:rsidRPr="009621E6">
              <w:t>6.2 Turn cheeses in moulds at appropriate intervals to maximise optimal drainage and acidification</w:t>
            </w:r>
          </w:p>
          <w:p w:rsidR="00000000" w:rsidRPr="009621E6" w:rsidP="009621E6">
            <w:pPr>
              <w:pStyle w:val="BodyText"/>
            </w:pPr>
            <w:r w:rsidRPr="009621E6">
              <w:t>6.3 Press cheese and remove from mo</w:t>
            </w:r>
            <w:r w:rsidRPr="009621E6">
              <w:t>ulds where appropriate for cheese type</w:t>
            </w:r>
          </w:p>
          <w:p w:rsidR="00000000" w:rsidRPr="009621E6" w:rsidP="009621E6">
            <w:pPr>
              <w:pStyle w:val="BodyText"/>
            </w:pPr>
            <w:r w:rsidRPr="009621E6">
              <w:t>6.4 Prepare the curd or cheese for salting if required</w:t>
            </w:r>
          </w:p>
          <w:p w:rsidR="00000000" w:rsidRPr="009621E6" w:rsidP="009621E6">
            <w:pPr>
              <w:pStyle w:val="BodyText"/>
            </w:pPr>
            <w:r w:rsidRPr="009621E6">
              <w:t>6.5 Apply salting treatments to ensure adverse salt profile effects are minimised in the finished product</w:t>
            </w:r>
          </w:p>
          <w:p w:rsidR="00000000" w:rsidRPr="009621E6" w:rsidP="009621E6">
            <w:pPr>
              <w:pStyle w:val="BodyText"/>
            </w:pPr>
            <w:r w:rsidRPr="009621E6">
              <w:t xml:space="preserve">6.6 Maintain brine bath, if used, for optimal salting and food safety outcomes, according to type of cheese being brined </w:t>
            </w:r>
          </w:p>
          <w:p w:rsidR="00000000" w:rsidRPr="009621E6" w:rsidP="009621E6">
            <w:pPr>
              <w:pStyle w:val="BodyText"/>
            </w:pPr>
            <w:r w:rsidRPr="009621E6">
              <w:t xml:space="preserve">6.7 Apply treatments to, and age, rennet coagulated cheeses to develop optimal flavour and texture, in line with required outcome and </w:t>
            </w:r>
            <w:r w:rsidRPr="009621E6">
              <w:t>food safety requirements</w:t>
            </w:r>
          </w:p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 xml:space="preserve">6.8 Monitor, adjust and record ripening parameters for the cheese according to type, including turning, washing, brushing, ambient air temperature, humidity, air movement, air renewal </w:t>
            </w:r>
          </w:p>
        </w:tc>
      </w:tr>
      <w:tr w:rsidTr="00791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7.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t xml:space="preserve">7.1 Clean </w:t>
            </w:r>
            <w:r w:rsidRPr="009621E6">
              <w:t>equipment and work area in line with workplace procedures</w:t>
            </w:r>
          </w:p>
          <w:p w:rsidR="00000000" w:rsidRPr="009621E6" w:rsidP="009621E6">
            <w:pPr>
              <w:pStyle w:val="BodyText"/>
            </w:pPr>
            <w:r w:rsidRPr="009621E6">
              <w:t>7.2 Conduct routine maintenance activities</w:t>
            </w:r>
          </w:p>
          <w:p w:rsidR="00000000" w:rsidRPr="009621E6" w:rsidP="009621E6">
            <w:pPr>
              <w:pStyle w:val="BodyText"/>
            </w:pPr>
            <w:r w:rsidRPr="009621E6">
              <w:t>7.3 Dispose of waste in line with regulatory requirements</w:t>
            </w:r>
          </w:p>
        </w:tc>
      </w:tr>
    </w:tbl>
    <w:p w:rsidR="00000000" w:rsidRPr="009621E6" w:rsidP="009621E6">
      <w:pPr>
        <w:pStyle w:val="BodyText"/>
      </w:pPr>
    </w:p>
    <w:p w:rsidR="00000000" w:rsidRPr="009621E6" w:rsidP="009621E6">
      <w:pPr>
        <w:pStyle w:val="AllowPageBreak"/>
      </w:pPr>
    </w:p>
    <w:p w:rsidR="00000000" w:rsidRPr="009621E6" w:rsidP="009621E6">
      <w:pPr>
        <w:pStyle w:val="Heading1"/>
      </w:pPr>
      <w:bookmarkStart w:id="6" w:name="O_1058633"/>
      <w:bookmarkEnd w:id="6"/>
      <w:r w:rsidRPr="009621E6">
        <w:t>Foundation Skills</w:t>
      </w:r>
    </w:p>
    <w:p w:rsidR="00000000" w:rsidRPr="00791478" w:rsidP="00791478">
      <w:pPr>
        <w:pStyle w:val="BodyText"/>
        <w:rPr>
          <w:i/>
        </w:rPr>
      </w:pPr>
      <w:r w:rsidRPr="00791478">
        <w:rPr>
          <w:rStyle w:val="Emphasis"/>
        </w:rPr>
        <w:t xml:space="preserve">This section describes those language, literacy, numeracy </w:t>
      </w:r>
      <w:r w:rsidRPr="00791478">
        <w:rPr>
          <w:rStyle w:val="Emphasis"/>
        </w:rPr>
        <w:t>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Description</w:t>
            </w:r>
          </w:p>
        </w:tc>
      </w:tr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ListBullet"/>
              <w:rPr>
                <w:lang w:val="en-NZ"/>
              </w:rPr>
            </w:pPr>
            <w:r w:rsidRPr="009621E6">
              <w:t>Interpret cheese make requirements from a variety of sources to consolidate information for cheese production</w:t>
            </w:r>
          </w:p>
        </w:tc>
      </w:tr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ListBullet"/>
              <w:rPr>
                <w:lang w:val="en-NZ"/>
              </w:rPr>
            </w:pPr>
            <w:r w:rsidRPr="009621E6">
              <w:t>Document details of make process, including weights, temperature, humidity, pH, titratable acidity, salt and organoleptic parameters</w:t>
            </w:r>
          </w:p>
        </w:tc>
      </w:tr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Nu</w:t>
            </w:r>
            <w:r w:rsidRPr="009621E6">
              <w:t>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ListBullet"/>
            </w:pPr>
            <w:r w:rsidRPr="009621E6">
              <w:t>Weigh and measure ingredients for cheese making</w:t>
            </w:r>
          </w:p>
          <w:p w:rsidR="00000000" w:rsidRPr="009621E6" w:rsidP="009621E6">
            <w:pPr>
              <w:pStyle w:val="ListBullet"/>
            </w:pPr>
            <w:r w:rsidRPr="009621E6">
              <w:t>Sample cheese to analyse pH, titratable acidity, moisture and salts</w:t>
            </w:r>
          </w:p>
          <w:p w:rsidR="00000000" w:rsidP="009621E6">
            <w:pPr>
              <w:pStyle w:val="ListBullet"/>
              <w:rPr>
                <w:lang w:val="en-NZ"/>
              </w:rPr>
            </w:pPr>
            <w:r w:rsidRPr="009621E6">
              <w:t>Calculate cheese yields</w:t>
            </w:r>
          </w:p>
        </w:tc>
      </w:tr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ListBullet"/>
            </w:pPr>
            <w:r w:rsidRPr="009621E6">
              <w:t>Adjust processing parameters and problem-solve issues as they arise</w:t>
            </w:r>
          </w:p>
        </w:tc>
      </w:tr>
    </w:tbl>
    <w:p w:rsidR="00000000" w:rsidRPr="009621E6" w:rsidP="009621E6">
      <w:pPr>
        <w:pStyle w:val="BodyText"/>
      </w:pPr>
    </w:p>
    <w:p w:rsidR="00000000" w:rsidRPr="009621E6" w:rsidP="009621E6">
      <w:pPr>
        <w:pStyle w:val="AllowPageBreak"/>
      </w:pPr>
    </w:p>
    <w:p w:rsidR="00000000" w:rsidRPr="009621E6" w:rsidP="009621E6">
      <w:pPr>
        <w:pStyle w:val="Heading1"/>
      </w:pPr>
      <w:bookmarkStart w:id="7" w:name="O_1058635"/>
      <w:bookmarkEnd w:id="7"/>
      <w:r w:rsidRPr="009621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Equivalence status</w:t>
            </w:r>
          </w:p>
        </w:tc>
      </w:tr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FBPCHE5006 Produce rennet coagulated artisan cheese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t>No equivalent unit</w:t>
            </w:r>
          </w:p>
        </w:tc>
      </w:tr>
    </w:tbl>
    <w:p w:rsidR="00000000" w:rsidRPr="009621E6" w:rsidP="009621E6">
      <w:pPr>
        <w:pStyle w:val="BodyText"/>
      </w:pPr>
    </w:p>
    <w:p w:rsidR="00000000" w:rsidRPr="009621E6" w:rsidP="009621E6">
      <w:pPr>
        <w:pStyle w:val="AllowPageBreak"/>
      </w:pPr>
    </w:p>
    <w:p w:rsidR="00000000" w:rsidRPr="009621E6" w:rsidP="009621E6">
      <w:pPr>
        <w:pStyle w:val="Heading1"/>
      </w:pPr>
      <w:bookmarkStart w:id="8" w:name="O_1058642"/>
      <w:bookmarkEnd w:id="8"/>
      <w:r w:rsidRPr="009621E6">
        <w:t>Links</w:t>
      </w:r>
    </w:p>
    <w:p w:rsidR="00000000" w:rsidRPr="009621E6" w:rsidP="00791478">
      <w:pPr>
        <w:pStyle w:val="BodyText"/>
      </w:pPr>
      <w:r w:rsidRPr="009621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68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621E6" w:rsidP="00791478">
      <w:pPr>
        <w:pStyle w:val="BodyText"/>
        <w:sectPr w:rsidSect="009621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21E6" w:rsidP="009621E6">
      <w:pPr>
        <w:pStyle w:val="SuperHeading"/>
      </w:pPr>
      <w:r w:rsidRPr="009621E6">
        <w:t>Assessment Requirements for FBPCHE500</w:t>
      </w:r>
      <w:r w:rsidRPr="009621E6">
        <w:t>6 Produce rennet coagulated artisan cheese</w:t>
      </w:r>
    </w:p>
    <w:p w:rsidR="00000000" w:rsidRPr="009621E6" w:rsidP="009621E6">
      <w:pPr>
        <w:pStyle w:val="Heading1"/>
      </w:pPr>
      <w:bookmarkStart w:id="9" w:name="O_1058637"/>
      <w:bookmarkEnd w:id="9"/>
      <w:r w:rsidRPr="009621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Bold"/>
              <w:rPr>
                <w:lang w:val="en-NZ"/>
              </w:rPr>
            </w:pPr>
            <w:r w:rsidRPr="009621E6">
              <w:t>Comments</w:t>
            </w:r>
          </w:p>
        </w:tc>
      </w:tr>
      <w:tr w:rsidTr="0096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1E6">
            <w:pPr>
              <w:pStyle w:val="BodyText"/>
              <w:rPr>
                <w:lang w:val="en-NZ"/>
              </w:rPr>
            </w:pPr>
            <w:r w:rsidRPr="009621E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1E6" w:rsidP="009621E6">
            <w:pPr>
              <w:pStyle w:val="BodyText"/>
            </w:pPr>
            <w:r w:rsidRPr="009621E6">
              <w:t>This version released with FBP Food, Beverage and Pharmaceutical Training Package Version 3.0.</w:t>
            </w:r>
          </w:p>
        </w:tc>
      </w:tr>
    </w:tbl>
    <w:p w:rsidR="00000000" w:rsidRPr="009621E6" w:rsidP="009621E6">
      <w:pPr>
        <w:pStyle w:val="BodyText"/>
      </w:pPr>
    </w:p>
    <w:p w:rsidR="00000000" w:rsidRPr="009621E6" w:rsidP="009621E6">
      <w:pPr>
        <w:pStyle w:val="AllowPageBreak"/>
      </w:pPr>
    </w:p>
    <w:p w:rsidR="00000000" w:rsidRPr="009621E6" w:rsidP="009621E6">
      <w:pPr>
        <w:pStyle w:val="Heading1"/>
      </w:pPr>
      <w:bookmarkStart w:id="10" w:name="O_1058638"/>
      <w:bookmarkEnd w:id="10"/>
      <w:r w:rsidRPr="009621E6">
        <w:t>Performance Evidence</w:t>
      </w:r>
    </w:p>
    <w:p w:rsidR="00000000" w:rsidRPr="009621E6" w:rsidP="00791478">
      <w:pPr>
        <w:pStyle w:val="BodyText"/>
      </w:pPr>
      <w:r w:rsidRPr="009621E6">
        <w:t>An indivi</w:t>
      </w:r>
      <w:r w:rsidRPr="009621E6">
        <w:t xml:space="preserve">dual demonstrating competency must satisfy all of the elements and performance criteria in this unit. </w:t>
      </w:r>
    </w:p>
    <w:p w:rsidR="00000000" w:rsidRPr="009621E6" w:rsidP="00791478">
      <w:pPr>
        <w:pStyle w:val="BodyText"/>
      </w:pPr>
      <w:r w:rsidRPr="009621E6">
        <w:t>There must be evidence that the individual has produced at least three varieties of rennet coagulated cheeses, including:</w:t>
      </w:r>
    </w:p>
    <w:p w:rsidR="00000000" w:rsidRPr="009621E6" w:rsidP="009621E6">
      <w:pPr>
        <w:pStyle w:val="ListBullet"/>
      </w:pPr>
      <w:r w:rsidRPr="009621E6">
        <w:t>one washed curd cheese</w:t>
      </w:r>
    </w:p>
    <w:p w:rsidR="00000000" w:rsidRPr="009621E6" w:rsidP="009621E6">
      <w:pPr>
        <w:pStyle w:val="ListBullet"/>
      </w:pPr>
      <w:r w:rsidRPr="009621E6">
        <w:t>one mould ripened cheese</w:t>
      </w:r>
    </w:p>
    <w:p w:rsidR="00000000" w:rsidRPr="009621E6" w:rsidP="009621E6">
      <w:pPr>
        <w:pStyle w:val="ListBullet"/>
      </w:pPr>
      <w:r w:rsidRPr="009621E6">
        <w:t>one milled curd cheese.</w:t>
      </w:r>
    </w:p>
    <w:p w:rsidR="00000000" w:rsidRPr="009621E6" w:rsidP="009621E6">
      <w:pPr>
        <w:pStyle w:val="AllowPageBreak"/>
      </w:pPr>
    </w:p>
    <w:p w:rsidR="00000000" w:rsidRPr="009621E6" w:rsidP="009621E6">
      <w:pPr>
        <w:pStyle w:val="Heading1"/>
      </w:pPr>
      <w:bookmarkStart w:id="11" w:name="O_1058639"/>
      <w:bookmarkEnd w:id="11"/>
      <w:r w:rsidRPr="009621E6">
        <w:t>Knowledge Evidence</w:t>
      </w:r>
    </w:p>
    <w:p w:rsidR="00000000" w:rsidRPr="009621E6" w:rsidP="00791478">
      <w:pPr>
        <w:pStyle w:val="BodyText"/>
      </w:pPr>
      <w:r w:rsidRPr="009621E6">
        <w:t xml:space="preserve">An individual must be able to demonstrate the knowledge required to perform the tasks outlined in the elements and performance criteria of this unit. This includes </w:t>
      </w:r>
      <w:r w:rsidRPr="009621E6">
        <w:t>knowledge of:</w:t>
      </w:r>
    </w:p>
    <w:p w:rsidR="00000000" w:rsidRPr="009621E6" w:rsidP="009621E6">
      <w:pPr>
        <w:pStyle w:val="ListBullet"/>
      </w:pPr>
      <w:r w:rsidRPr="009621E6">
        <w:t>the common types of rennet coagulated cheeses</w:t>
      </w:r>
    </w:p>
    <w:p w:rsidR="00000000" w:rsidRPr="009621E6" w:rsidP="009621E6">
      <w:pPr>
        <w:pStyle w:val="ListBullet"/>
      </w:pPr>
      <w:r w:rsidRPr="009621E6">
        <w:t>processes for making different types of rennet coagulated cheeses</w:t>
      </w:r>
    </w:p>
    <w:p w:rsidR="00000000" w:rsidRPr="009621E6" w:rsidP="009621E6">
      <w:pPr>
        <w:pStyle w:val="ListBullet"/>
      </w:pPr>
      <w:r w:rsidRPr="009621E6">
        <w:t xml:space="preserve">the chemical and physical composition of bovine and non-bovine milks, including on a seasonal basis, and components important in </w:t>
      </w:r>
      <w:r w:rsidRPr="009621E6">
        <w:t>cheese making</w:t>
      </w:r>
    </w:p>
    <w:p w:rsidR="00000000" w:rsidRPr="009621E6" w:rsidP="009621E6">
      <w:pPr>
        <w:pStyle w:val="ListBullet"/>
      </w:pPr>
      <w:r w:rsidRPr="009621E6">
        <w:t>the main components of milk and cheese (both curds and whey, proteins, fats, carbohydrates and minerals) and how they change through processing and ripening</w:t>
      </w:r>
    </w:p>
    <w:p w:rsidR="00000000" w:rsidRPr="009621E6" w:rsidP="009621E6">
      <w:pPr>
        <w:pStyle w:val="ListBullet"/>
      </w:pPr>
      <w:r w:rsidRPr="009621E6">
        <w:t>specifications of desired cheese product at each stage of making and ripening</w:t>
      </w:r>
    </w:p>
    <w:p w:rsidR="00000000" w:rsidRPr="009621E6" w:rsidP="009621E6">
      <w:pPr>
        <w:pStyle w:val="ListBullet"/>
      </w:pPr>
      <w:r w:rsidRPr="009621E6">
        <w:t>typical</w:t>
      </w:r>
      <w:r w:rsidRPr="009621E6">
        <w:t xml:space="preserve"> bacterial, yeast and mould cultures and the flavours and textures they produce</w:t>
      </w:r>
    </w:p>
    <w:p w:rsidR="00000000" w:rsidRPr="009621E6" w:rsidP="009621E6">
      <w:pPr>
        <w:pStyle w:val="ListBullet"/>
      </w:pPr>
      <w:r w:rsidRPr="009621E6">
        <w:t>moisture control in cheese making</w:t>
      </w:r>
    </w:p>
    <w:p w:rsidR="00000000" w:rsidRPr="009621E6" w:rsidP="009621E6">
      <w:pPr>
        <w:pStyle w:val="ListBullet"/>
      </w:pPr>
      <w:r w:rsidRPr="009621E6">
        <w:t>types and impact of inhibitory substances in milk</w:t>
      </w:r>
    </w:p>
    <w:p w:rsidR="00000000" w:rsidRPr="009621E6" w:rsidP="009621E6">
      <w:pPr>
        <w:pStyle w:val="ListBullet"/>
      </w:pPr>
      <w:r w:rsidRPr="009621E6">
        <w:t>microbial contaminants of cheese (lipolytic bacteria, yeasts, moulds, bacillus, listeria, Es</w:t>
      </w:r>
      <w:r w:rsidRPr="009621E6">
        <w:t>cherichia coli, salmonella, coliforms and staphylococci) and their impact on cheese quality</w:t>
      </w:r>
    </w:p>
    <w:p w:rsidR="00000000" w:rsidRPr="009621E6" w:rsidP="009621E6">
      <w:pPr>
        <w:pStyle w:val="ListBullet"/>
      </w:pPr>
      <w:r w:rsidRPr="009621E6">
        <w:t xml:space="preserve">milk assessment and preparation for cheese making </w:t>
      </w:r>
    </w:p>
    <w:p w:rsidR="00000000" w:rsidRPr="009621E6" w:rsidP="009621E6">
      <w:pPr>
        <w:pStyle w:val="ListBullet"/>
      </w:pPr>
      <w:r w:rsidRPr="009621E6">
        <w:t>how to adjust the process for the desired cheese depending on the milk</w:t>
      </w:r>
      <w:r>
        <w:t>’</w:t>
      </w:r>
      <w:r w:rsidRPr="009621E6">
        <w:t>s composition</w:t>
      </w:r>
    </w:p>
    <w:p w:rsidR="00000000" w:rsidRPr="009621E6" w:rsidP="009621E6">
      <w:pPr>
        <w:pStyle w:val="ListBullet"/>
      </w:pPr>
      <w:r w:rsidRPr="009621E6">
        <w:t>types of starters and adjunc</w:t>
      </w:r>
      <w:r w:rsidRPr="009621E6">
        <w:t>ts used and their role in the fermentation and ripening processes</w:t>
      </w:r>
    </w:p>
    <w:p w:rsidR="00000000" w:rsidRPr="009621E6" w:rsidP="009621E6">
      <w:pPr>
        <w:pStyle w:val="ListBullet"/>
      </w:pPr>
      <w:r w:rsidRPr="009621E6">
        <w:t>types of adjunct cultures and their role in the flavour and texture characteristics of the ripened cheese</w:t>
      </w:r>
    </w:p>
    <w:p w:rsidR="00000000" w:rsidRPr="009621E6" w:rsidP="009621E6">
      <w:pPr>
        <w:pStyle w:val="ListBullet"/>
      </w:pPr>
      <w:r w:rsidRPr="009621E6">
        <w:t>using rennet as a coagulating enzyme</w:t>
      </w:r>
    </w:p>
    <w:p w:rsidR="00000000" w:rsidRPr="009621E6" w:rsidP="009621E6">
      <w:pPr>
        <w:pStyle w:val="ListBullet"/>
      </w:pPr>
      <w:r w:rsidRPr="009621E6">
        <w:t>processes of coagulation and syneresis and thei</w:t>
      </w:r>
      <w:r w:rsidRPr="009621E6">
        <w:t>r role in rennet coagulated cheese making</w:t>
      </w:r>
    </w:p>
    <w:p w:rsidR="00000000" w:rsidRPr="009621E6" w:rsidP="009621E6">
      <w:pPr>
        <w:pStyle w:val="ListBullet"/>
      </w:pPr>
      <w:r w:rsidRPr="009621E6">
        <w:t>curd size and its impact on moisture and acidification</w:t>
      </w:r>
    </w:p>
    <w:p w:rsidR="00000000" w:rsidRPr="009621E6" w:rsidP="009621E6">
      <w:pPr>
        <w:pStyle w:val="ListBullet"/>
      </w:pPr>
      <w:r w:rsidRPr="009621E6">
        <w:t>buffer power in cheese and how it affects the cheese</w:t>
      </w:r>
    </w:p>
    <w:p w:rsidR="00000000" w:rsidRPr="009621E6" w:rsidP="009621E6">
      <w:pPr>
        <w:pStyle w:val="ListBullet"/>
      </w:pPr>
      <w:r w:rsidRPr="009621E6">
        <w:t>moisture and drainage control in cheese making</w:t>
      </w:r>
    </w:p>
    <w:p w:rsidR="00000000" w:rsidRPr="009621E6" w:rsidP="009621E6">
      <w:pPr>
        <w:pStyle w:val="ListBullet"/>
      </w:pPr>
      <w:r w:rsidRPr="009621E6">
        <w:t>white and blue mould and yeast treatments and their role in cheese making and ripening</w:t>
      </w:r>
    </w:p>
    <w:p w:rsidR="00000000" w:rsidRPr="009621E6" w:rsidP="009621E6">
      <w:pPr>
        <w:pStyle w:val="ListBullet"/>
      </w:pPr>
      <w:r w:rsidRPr="009621E6">
        <w:t>control points and critical control points in the manufacture and ripening of each cheese type</w:t>
      </w:r>
    </w:p>
    <w:p w:rsidR="00000000" w:rsidRPr="009621E6" w:rsidP="009621E6">
      <w:pPr>
        <w:pStyle w:val="ListBullet"/>
      </w:pPr>
      <w:r w:rsidRPr="009621E6">
        <w:t xml:space="preserve">the relationship between acidification and various physical manipulations </w:t>
      </w:r>
      <w:r w:rsidRPr="009621E6">
        <w:t>of the curd, including cutting, stirring, washing, hooping, turning and pressing</w:t>
      </w:r>
    </w:p>
    <w:p w:rsidR="00000000" w:rsidRPr="009621E6" w:rsidP="009621E6">
      <w:pPr>
        <w:pStyle w:val="ListBullet"/>
      </w:pPr>
      <w:r w:rsidRPr="009621E6">
        <w:t>effects of pH and temperature on cheese processing performance and product quality</w:t>
      </w:r>
    </w:p>
    <w:p w:rsidR="00000000" w:rsidRPr="009621E6" w:rsidP="009621E6">
      <w:pPr>
        <w:pStyle w:val="ListBullet"/>
      </w:pPr>
      <w:r w:rsidRPr="009621E6">
        <w:t>principles of brine salting and maintenance of brine salting systems for brine salted cheese</w:t>
      </w:r>
      <w:r w:rsidRPr="009621E6">
        <w:t>s</w:t>
      </w:r>
    </w:p>
    <w:p w:rsidR="00000000" w:rsidRPr="009621E6" w:rsidP="009621E6">
      <w:pPr>
        <w:pStyle w:val="ListBullet"/>
      </w:pPr>
      <w:r w:rsidRPr="009621E6">
        <w:t>principles of dry salting for dry salted cheeses</w:t>
      </w:r>
    </w:p>
    <w:p w:rsidR="00000000" w:rsidRPr="009621E6" w:rsidP="009621E6">
      <w:pPr>
        <w:pStyle w:val="ListBullet"/>
      </w:pPr>
      <w:r w:rsidRPr="009621E6">
        <w:t>sampling and testing procedures for microbes</w:t>
      </w:r>
    </w:p>
    <w:p w:rsidR="00000000" w:rsidRPr="009621E6" w:rsidP="009621E6">
      <w:pPr>
        <w:pStyle w:val="ListBullet"/>
      </w:pPr>
      <w:r w:rsidRPr="009621E6">
        <w:t>sampling procedures for cheese making</w:t>
      </w:r>
    </w:p>
    <w:p w:rsidR="00000000" w:rsidRPr="009621E6" w:rsidP="009621E6">
      <w:pPr>
        <w:pStyle w:val="ListBullet"/>
      </w:pPr>
      <w:r w:rsidRPr="009621E6">
        <w:t>contamination/food safety risks associated with the process, and related control measures</w:t>
      </w:r>
    </w:p>
    <w:p w:rsidR="00000000" w:rsidRPr="009621E6" w:rsidP="009621E6">
      <w:pPr>
        <w:pStyle w:val="ListBullet"/>
      </w:pPr>
      <w:r w:rsidRPr="009621E6">
        <w:t>techniques used to monitor the c</w:t>
      </w:r>
      <w:r w:rsidRPr="009621E6">
        <w:t>heese making process, such as inspecting, measuring and testing</w:t>
      </w:r>
    </w:p>
    <w:p w:rsidR="00000000" w:rsidRPr="009621E6" w:rsidP="009621E6">
      <w:pPr>
        <w:pStyle w:val="ListBullet"/>
      </w:pPr>
      <w:r w:rsidRPr="009621E6">
        <w:t>common causes of variation and corrective action required for each cheese making process</w:t>
      </w:r>
    </w:p>
    <w:p w:rsidR="00000000" w:rsidRPr="009621E6" w:rsidP="009621E6">
      <w:pPr>
        <w:pStyle w:val="ListBullet"/>
      </w:pPr>
      <w:r w:rsidRPr="009621E6">
        <w:t>organoleptic properties of rennet coagulated cheeses and their relationship to processes and ingredient</w:t>
      </w:r>
      <w:r w:rsidRPr="009621E6">
        <w:t>s in cheese making</w:t>
      </w:r>
    </w:p>
    <w:p w:rsidR="00000000" w:rsidRPr="009621E6" w:rsidP="009621E6">
      <w:pPr>
        <w:pStyle w:val="ListBullet"/>
      </w:pPr>
      <w:r w:rsidRPr="009621E6">
        <w:t>yield efficiency</w:t>
      </w:r>
    </w:p>
    <w:p w:rsidR="00000000" w:rsidRPr="009621E6" w:rsidP="009621E6">
      <w:pPr>
        <w:pStyle w:val="ListBullet"/>
      </w:pPr>
      <w:r w:rsidRPr="009621E6">
        <w:t>cleaning and sanitation requirements for cheese making and ripening</w:t>
      </w:r>
    </w:p>
    <w:p w:rsidR="00000000" w:rsidRPr="009621E6" w:rsidP="009621E6">
      <w:pPr>
        <w:pStyle w:val="ListBullet"/>
      </w:pPr>
      <w:r w:rsidRPr="009621E6">
        <w:t xml:space="preserve">workplace health and safety hazards and controls </w:t>
      </w:r>
    </w:p>
    <w:p w:rsidR="00000000" w:rsidRPr="009621E6" w:rsidP="009621E6">
      <w:pPr>
        <w:pStyle w:val="ListBullet"/>
      </w:pPr>
      <w:r w:rsidRPr="009621E6">
        <w:t>procedures for recording production and performance information</w:t>
      </w:r>
    </w:p>
    <w:p w:rsidR="00000000" w:rsidRPr="009621E6" w:rsidP="009621E6">
      <w:pPr>
        <w:pStyle w:val="ListBullet"/>
      </w:pPr>
      <w:r w:rsidRPr="009621E6">
        <w:t>environmental issues and controls rele</w:t>
      </w:r>
      <w:r w:rsidRPr="009621E6">
        <w:t>vant to the process, including waste recycling, collection and handling procedures</w:t>
      </w:r>
    </w:p>
    <w:p w:rsidR="00000000" w:rsidRPr="009621E6" w:rsidP="009621E6">
      <w:pPr>
        <w:pStyle w:val="ListBullet"/>
      </w:pPr>
      <w:r w:rsidRPr="009621E6">
        <w:t>Food Standards Code in relation to dairy processing</w:t>
      </w:r>
    </w:p>
    <w:p w:rsidR="00000000" w:rsidRPr="009621E6" w:rsidP="009621E6">
      <w:pPr>
        <w:pStyle w:val="ListBullet"/>
      </w:pPr>
      <w:r w:rsidRPr="009621E6">
        <w:t>state/territory, Commonwealth and industry requirements relevant to food processing.</w:t>
      </w:r>
    </w:p>
    <w:p w:rsidR="00000000" w:rsidRPr="009621E6" w:rsidP="009621E6">
      <w:pPr>
        <w:pStyle w:val="AllowPageBreak"/>
      </w:pPr>
    </w:p>
    <w:p w:rsidR="00000000" w:rsidRPr="009621E6" w:rsidP="009621E6">
      <w:pPr>
        <w:pStyle w:val="Heading1"/>
      </w:pPr>
      <w:bookmarkStart w:id="12" w:name="O_1058640"/>
      <w:bookmarkEnd w:id="12"/>
      <w:r w:rsidRPr="009621E6">
        <w:t>Assessment Conditions</w:t>
      </w:r>
    </w:p>
    <w:p w:rsidR="00000000" w:rsidRPr="009621E6" w:rsidP="00791478">
      <w:pPr>
        <w:pStyle w:val="BodyText"/>
      </w:pPr>
      <w:r w:rsidRPr="009621E6">
        <w:t xml:space="preserve">Assessment of skills must take place under the following conditions: </w:t>
      </w:r>
    </w:p>
    <w:p w:rsidR="00000000" w:rsidRPr="009621E6" w:rsidP="009621E6">
      <w:pPr>
        <w:pStyle w:val="ListBullet"/>
      </w:pPr>
      <w:r w:rsidRPr="009621E6">
        <w:t>physical conditions:</w:t>
      </w:r>
    </w:p>
    <w:p w:rsidR="00000000" w:rsidRPr="009621E6" w:rsidP="009621E6">
      <w:pPr>
        <w:pStyle w:val="ListBullet2"/>
      </w:pPr>
      <w:r w:rsidRPr="009621E6">
        <w:t xml:space="preserve">skills must be demonstrated in a workplace setting or an environment that accurately represents a real workplace </w:t>
      </w:r>
    </w:p>
    <w:p w:rsidR="00000000" w:rsidRPr="009621E6" w:rsidP="009621E6">
      <w:pPr>
        <w:pStyle w:val="ListBullet"/>
      </w:pPr>
      <w:r w:rsidRPr="009621E6">
        <w:t>resources, equipment and m</w:t>
      </w:r>
      <w:r w:rsidRPr="009621E6">
        <w:t>aterials:</w:t>
      </w:r>
    </w:p>
    <w:p w:rsidR="00000000" w:rsidRPr="009621E6" w:rsidP="009621E6">
      <w:pPr>
        <w:pStyle w:val="ListBullet2"/>
      </w:pPr>
      <w:r w:rsidRPr="009621E6">
        <w:t>ingredients, production process and related equipment for rennet coagulated cheese</w:t>
      </w:r>
    </w:p>
    <w:p w:rsidR="00000000" w:rsidRPr="009621E6" w:rsidP="009621E6">
      <w:pPr>
        <w:pStyle w:val="ListBullet2"/>
      </w:pPr>
      <w:r w:rsidRPr="009621E6">
        <w:t>sampling and testing equipment and procedures</w:t>
      </w:r>
    </w:p>
    <w:p w:rsidR="00000000" w:rsidRPr="009621E6" w:rsidP="009621E6">
      <w:pPr>
        <w:pStyle w:val="ListBullet2"/>
      </w:pPr>
      <w:r w:rsidRPr="009621E6">
        <w:t>food safety related information, including requirements for raw milk.</w:t>
      </w:r>
    </w:p>
    <w:p w:rsidR="00000000" w:rsidRPr="009621E6" w:rsidP="00791478">
      <w:pPr>
        <w:pStyle w:val="BodyText"/>
      </w:pPr>
      <w:r w:rsidRPr="009621E6">
        <w:t>Assessors of this unit must satisfy the requir</w:t>
      </w:r>
      <w:r w:rsidRPr="009621E6">
        <w:t>ements for assessors in applicable vocational education and training legislation, frameworks and/or standards.</w:t>
      </w:r>
    </w:p>
    <w:p w:rsidR="00000000" w:rsidRPr="009621E6" w:rsidP="009621E6">
      <w:pPr>
        <w:pStyle w:val="Heading1"/>
      </w:pPr>
      <w:bookmarkStart w:id="13" w:name="O_1058643"/>
      <w:bookmarkEnd w:id="13"/>
      <w:r w:rsidRPr="009621E6">
        <w:t>Links</w:t>
      </w:r>
    </w:p>
    <w:p w:rsidR="00000000" w:rsidRPr="009621E6" w:rsidP="00791478">
      <w:pPr>
        <w:pStyle w:val="BodyText"/>
      </w:pPr>
      <w:r w:rsidRPr="009621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68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621E6" w:rsidP="009621E6"/>
    <w:sectPr w:rsidSect="009621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6" w:rsidRPr="00791478" w:rsidP="007914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478" w:rsidP="00962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91478" w:rsidP="00962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91478" w:rsidP="009621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6" w:rsidP="00962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1478">
      <w:t>Approved</w:t>
    </w:r>
    <w:r w:rsidR="007914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147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1478">
      <w:rPr>
        <w:noProof/>
      </w:rPr>
      <w:t>6</w:t>
    </w:r>
    <w:r>
      <w:rPr>
        <w:noProof/>
      </w:rPr>
      <w:fldChar w:fldCharType="end"/>
    </w:r>
  </w:p>
  <w:p w:rsidR="009621E6" w:rsidP="00962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14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1478">
      <w:t>Manufacturing Industry Skills Alliance</w:t>
    </w:r>
    <w:r w:rsidR="00791478">
      <w:fldChar w:fldCharType="end"/>
    </w:r>
  </w:p>
  <w:p w:rsidR="009621E6" w:rsidP="00962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4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1E6" w:rsidRPr="00791478" w:rsidP="007914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478" w:rsidRPr="002D2AF8" w:rsidP="00962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FBPCHE5006 Produce rennet coagulated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1478" w:rsidP="009621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E6" w:rsidRPr="002D2AF8" w:rsidP="00962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1478">
      <w:t>FBPCHE5006 Produce rennet coagulated artisan cheese</w:t>
    </w:r>
    <w:r w:rsidR="007914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1478">
      <w:rPr>
        <w:noProof/>
      </w:rPr>
      <w:t>2 March 2025</w:t>
    </w:r>
    <w:r>
      <w:fldChar w:fldCharType="end"/>
    </w:r>
  </w:p>
  <w:p w:rsidR="009621E6" w:rsidP="00962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2CF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4CD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A22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1E6"/>
  </w:style>
  <w:style w:type="character" w:customStyle="1" w:styleId="Heading1Char">
    <w:name w:val="Heading 1 Char"/>
    <w:basedOn w:val="DefaultParagraphFont"/>
    <w:link w:val="Heading1"/>
    <w:rsid w:val="00962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1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1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21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21E6"/>
    <w:rPr>
      <w:i/>
    </w:rPr>
  </w:style>
  <w:style w:type="paragraph" w:customStyle="1" w:styleId="SuperHeading">
    <w:name w:val="SuperHeading"/>
    <w:basedOn w:val="Normal"/>
    <w:rsid w:val="00962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21E6"/>
    <w:rPr>
      <w:b/>
    </w:rPr>
  </w:style>
  <w:style w:type="character" w:customStyle="1" w:styleId="Heading2Char">
    <w:name w:val="Heading 2 Char"/>
    <w:basedOn w:val="DefaultParagraphFont"/>
    <w:link w:val="Heading2"/>
    <w:rsid w:val="00962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1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1E6"/>
    <w:rPr>
      <w:b/>
      <w:spacing w:val="0"/>
    </w:rPr>
  </w:style>
  <w:style w:type="paragraph" w:customStyle="1" w:styleId="SuperTitle">
    <w:name w:val="SuperTitle"/>
    <w:basedOn w:val="Title"/>
    <w:rsid w:val="00962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1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2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1E6"/>
  </w:style>
  <w:style w:type="paragraph" w:styleId="TableofFigures">
    <w:name w:val="table of figures"/>
    <w:basedOn w:val="Normal"/>
    <w:next w:val="Normal"/>
    <w:semiHidden/>
    <w:rsid w:val="00962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1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1E6"/>
    <w:rPr>
      <w:rFonts w:ascii="Wingdings" w:hAnsi="Wingdings"/>
    </w:rPr>
  </w:style>
  <w:style w:type="paragraph" w:customStyle="1" w:styleId="TableHeading">
    <w:name w:val="Table Heading"/>
    <w:basedOn w:val="HeadingBase"/>
    <w:rsid w:val="00962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1E6"/>
    <w:rPr>
      <w:color w:val="0033CC"/>
      <w:u w:val="none"/>
    </w:rPr>
  </w:style>
  <w:style w:type="paragraph" w:customStyle="1" w:styleId="BodyTextRight">
    <w:name w:val="Body Text Right"/>
    <w:basedOn w:val="BodyText"/>
    <w:rsid w:val="00962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1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1E6"/>
    <w:rPr>
      <w:sz w:val="32"/>
    </w:rPr>
  </w:style>
  <w:style w:type="paragraph" w:customStyle="1" w:styleId="HeadingProcedure">
    <w:name w:val="Heading Procedure"/>
    <w:basedOn w:val="HeadingBase"/>
    <w:next w:val="Normal"/>
    <w:rsid w:val="00962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1E6"/>
    <w:pPr>
      <w:spacing w:before="60" w:after="60"/>
    </w:pPr>
  </w:style>
  <w:style w:type="paragraph" w:styleId="ListContinue">
    <w:name w:val="List Continue"/>
    <w:basedOn w:val="List"/>
    <w:rsid w:val="009621E6"/>
    <w:pPr>
      <w:ind w:firstLine="0"/>
    </w:pPr>
  </w:style>
  <w:style w:type="paragraph" w:customStyle="1" w:styleId="ListNote">
    <w:name w:val="List Note"/>
    <w:basedOn w:val="List"/>
    <w:rsid w:val="00962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1E6"/>
    <w:rPr>
      <w:rFonts w:ascii="Courier New" w:hAnsi="Courier New"/>
    </w:rPr>
  </w:style>
  <w:style w:type="paragraph" w:customStyle="1" w:styleId="NoteBullet">
    <w:name w:val="Note Bullet"/>
    <w:basedOn w:val="Note"/>
    <w:rsid w:val="00962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1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1E6"/>
    <w:rPr>
      <w:b/>
      <w:smallCaps/>
    </w:rPr>
  </w:style>
  <w:style w:type="paragraph" w:customStyle="1" w:styleId="TableListNumber">
    <w:name w:val="Table List Number"/>
    <w:basedOn w:val="ListNumber"/>
    <w:rsid w:val="00962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1E6"/>
    <w:pPr>
      <w:numPr>
        <w:numId w:val="9"/>
      </w:numPr>
    </w:pPr>
  </w:style>
  <w:style w:type="paragraph" w:customStyle="1" w:styleId="ListAlpha2">
    <w:name w:val="List Alpha 2"/>
    <w:basedOn w:val="List2"/>
    <w:rsid w:val="009621E6"/>
    <w:pPr>
      <w:numPr>
        <w:numId w:val="8"/>
      </w:numPr>
    </w:pPr>
  </w:style>
  <w:style w:type="paragraph" w:styleId="List2">
    <w:name w:val="List 2"/>
    <w:basedOn w:val="BodyText"/>
    <w:rsid w:val="00962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1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1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1E6"/>
    <w:pPr>
      <w:numPr>
        <w:numId w:val="4"/>
      </w:numPr>
    </w:pPr>
  </w:style>
  <w:style w:type="paragraph" w:styleId="ListContinue2">
    <w:name w:val="List Continue 2"/>
    <w:basedOn w:val="List2"/>
    <w:rsid w:val="009621E6"/>
    <w:pPr>
      <w:ind w:firstLine="0"/>
    </w:pPr>
  </w:style>
  <w:style w:type="paragraph" w:styleId="ListContinue3">
    <w:name w:val="List Continue 3"/>
    <w:basedOn w:val="List3"/>
    <w:rsid w:val="009621E6"/>
    <w:pPr>
      <w:ind w:left="1021" w:firstLine="0"/>
    </w:pPr>
  </w:style>
  <w:style w:type="paragraph" w:styleId="ListContinue4">
    <w:name w:val="List Continue 4"/>
    <w:basedOn w:val="List4"/>
    <w:rsid w:val="009621E6"/>
    <w:pPr>
      <w:ind w:firstLine="0"/>
    </w:pPr>
  </w:style>
  <w:style w:type="paragraph" w:styleId="ListContinue5">
    <w:name w:val="List Continue 5"/>
    <w:basedOn w:val="List5"/>
    <w:rsid w:val="009621E6"/>
    <w:pPr>
      <w:ind w:firstLine="0"/>
    </w:pPr>
  </w:style>
  <w:style w:type="paragraph" w:styleId="ListNumber3">
    <w:name w:val="List Number 3"/>
    <w:basedOn w:val="List3"/>
    <w:rsid w:val="009621E6"/>
    <w:pPr>
      <w:numPr>
        <w:numId w:val="5"/>
      </w:numPr>
    </w:pPr>
  </w:style>
  <w:style w:type="paragraph" w:styleId="ListNumber4">
    <w:name w:val="List Number 4"/>
    <w:basedOn w:val="List4"/>
    <w:rsid w:val="009621E6"/>
    <w:pPr>
      <w:numPr>
        <w:numId w:val="6"/>
      </w:numPr>
    </w:pPr>
  </w:style>
  <w:style w:type="paragraph" w:styleId="ListNumber5">
    <w:name w:val="List Number 5"/>
    <w:basedOn w:val="List5"/>
    <w:rsid w:val="009621E6"/>
    <w:pPr>
      <w:numPr>
        <w:numId w:val="7"/>
      </w:numPr>
    </w:pPr>
  </w:style>
  <w:style w:type="paragraph" w:styleId="BlockText">
    <w:name w:val="Block Text"/>
    <w:basedOn w:val="Normal"/>
    <w:rsid w:val="00962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1E6"/>
    <w:rPr>
      <w:sz w:val="16"/>
      <w:vertAlign w:val="superscript"/>
    </w:rPr>
  </w:style>
  <w:style w:type="character" w:customStyle="1" w:styleId="Symbols">
    <w:name w:val="Symbols"/>
    <w:basedOn w:val="DefaultParagraphFont"/>
    <w:rsid w:val="009621E6"/>
    <w:rPr>
      <w:rFonts w:ascii="Symbol" w:hAnsi="Symbol"/>
    </w:rPr>
  </w:style>
  <w:style w:type="character" w:customStyle="1" w:styleId="MenuOptions">
    <w:name w:val="Menu Options"/>
    <w:basedOn w:val="DefaultParagraphFont"/>
    <w:rsid w:val="00962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1E6"/>
    <w:rPr>
      <w:b/>
    </w:rPr>
  </w:style>
  <w:style w:type="character" w:customStyle="1" w:styleId="Underlined">
    <w:name w:val="Underlined"/>
    <w:basedOn w:val="DefaultParagraphFont"/>
    <w:rsid w:val="009621E6"/>
    <w:rPr>
      <w:u w:val="single"/>
    </w:rPr>
  </w:style>
  <w:style w:type="paragraph" w:customStyle="1" w:styleId="TableBodyTextRight">
    <w:name w:val="Table Body Text Right"/>
    <w:basedOn w:val="TableBodyText"/>
    <w:rsid w:val="00962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1E6"/>
    <w:rPr>
      <w:sz w:val="18"/>
    </w:rPr>
  </w:style>
  <w:style w:type="paragraph" w:customStyle="1" w:styleId="BodySmallRight">
    <w:name w:val="Body Small Right"/>
    <w:basedOn w:val="BodyTextRight"/>
    <w:rsid w:val="009621E6"/>
    <w:rPr>
      <w:sz w:val="18"/>
      <w:szCs w:val="18"/>
    </w:rPr>
  </w:style>
  <w:style w:type="paragraph" w:customStyle="1" w:styleId="MarginEdition">
    <w:name w:val="Margin Edition"/>
    <w:basedOn w:val="MarginNote"/>
    <w:rsid w:val="00962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1E6"/>
    <w:rPr>
      <w:sz w:val="2"/>
      <w:szCs w:val="2"/>
    </w:rPr>
  </w:style>
  <w:style w:type="character" w:customStyle="1" w:styleId="Small">
    <w:name w:val="Small"/>
    <w:basedOn w:val="DefaultParagraphFont"/>
    <w:rsid w:val="009621E6"/>
    <w:rPr>
      <w:sz w:val="16"/>
    </w:rPr>
  </w:style>
  <w:style w:type="paragraph" w:customStyle="1" w:styleId="WideTable">
    <w:name w:val="Wide Table"/>
    <w:basedOn w:val="Normal"/>
    <w:rsid w:val="00962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1E6"/>
  </w:style>
  <w:style w:type="paragraph" w:styleId="Quote">
    <w:name w:val="Quote"/>
    <w:basedOn w:val="Heading1"/>
    <w:link w:val="QuoteChar"/>
    <w:qFormat/>
    <w:rsid w:val="00962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1E6"/>
    <w:pPr>
      <w:pageBreakBefore/>
    </w:pPr>
  </w:style>
  <w:style w:type="paragraph" w:customStyle="1" w:styleId="Border">
    <w:name w:val="Border"/>
    <w:basedOn w:val="Normal"/>
    <w:qFormat/>
    <w:rsid w:val="00962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1E6"/>
    <w:rPr>
      <w:u w:val="single"/>
    </w:rPr>
  </w:style>
  <w:style w:type="character" w:customStyle="1" w:styleId="BoldandItalics">
    <w:name w:val="Bold and Italics"/>
    <w:qFormat/>
    <w:rsid w:val="009621E6"/>
    <w:rPr>
      <w:b/>
      <w:i/>
      <w:u w:val="none"/>
    </w:rPr>
  </w:style>
  <w:style w:type="paragraph" w:styleId="BalloonText">
    <w:name w:val="Balloon Text"/>
    <w:basedOn w:val="Normal"/>
    <w:link w:val="BalloonTextChar"/>
    <w:rsid w:val="00962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1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14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1721</Words>
  <Characters>10173</Characters>
  <Application>Microsoft Office Word</Application>
  <DocSecurity>0</DocSecurity>
  <Lines>282</Lines>
  <Paragraphs>191</Paragraphs>
  <ScaleCrop>false</ScaleCrop>
  <Company>Author-it Software Corporation Ltd.</Company>
  <LinksUpToDate>false</LinksUpToDate>
  <CharactersWithSpaces>11703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FBPCHE5006 Produce rennet coagulated artisan cheese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