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623" w:rsidP="00C846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FBPCHE3003 Conduct cheese making operations</w:t>
      </w:r>
      <w:r>
        <w:fldChar w:fldCharType="end"/>
      </w:r>
    </w:p>
    <w:p w:rsidR="00C84623" w:rsidP="00C84623">
      <w:pPr>
        <w:pStyle w:val="Version"/>
        <w:sectPr w:rsidSect="006519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9FF" w:rsidP="006519FF">
      <w:pPr>
        <w:pStyle w:val="SuperHeading"/>
      </w:pPr>
      <w:r w:rsidRPr="006519FF">
        <w:t>FBPCHE3003 Conduct cheese making operations</w:t>
      </w:r>
    </w:p>
    <w:p w:rsidR="00000000" w:rsidRPr="006519FF" w:rsidP="006519FF">
      <w:pPr>
        <w:pStyle w:val="Heading1"/>
      </w:pPr>
      <w:bookmarkStart w:id="1" w:name="O_1186727"/>
      <w:bookmarkEnd w:id="1"/>
      <w:r w:rsidRPr="006519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1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Bold"/>
              <w:rPr>
                <w:lang w:val="en-NZ"/>
              </w:rPr>
            </w:pPr>
            <w:r w:rsidRPr="006519F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Bold"/>
              <w:rPr>
                <w:lang w:val="en-NZ"/>
              </w:rPr>
            </w:pPr>
            <w:r w:rsidRPr="006519FF">
              <w:t>Comments</w:t>
            </w:r>
          </w:p>
        </w:tc>
      </w:tr>
      <w:tr w:rsidTr="00651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9FF" w:rsidP="006519FF">
            <w:pPr>
              <w:pStyle w:val="BodyText"/>
            </w:pPr>
            <w:r w:rsidRPr="006519FF">
              <w:t>This version released with FBP Food, Beverage and Pharmaceutical Training Package Version 6.0.</w:t>
            </w:r>
          </w:p>
        </w:tc>
      </w:tr>
    </w:tbl>
    <w:p w:rsidR="00000000" w:rsidRPr="006519FF" w:rsidP="006519FF">
      <w:pPr>
        <w:pStyle w:val="BodyText"/>
      </w:pPr>
    </w:p>
    <w:p w:rsidR="00000000" w:rsidRPr="006519FF" w:rsidP="006519FF">
      <w:pPr>
        <w:pStyle w:val="AllowPageBreak"/>
      </w:pPr>
    </w:p>
    <w:p w:rsidR="00000000" w:rsidRPr="006519FF" w:rsidP="006519FF">
      <w:pPr>
        <w:pStyle w:val="Heading1"/>
      </w:pPr>
      <w:bookmarkStart w:id="2" w:name="O_1186728"/>
      <w:bookmarkEnd w:id="2"/>
      <w:r w:rsidRPr="006519FF">
        <w:t>Application</w:t>
      </w:r>
    </w:p>
    <w:p w:rsidR="00000000" w:rsidRPr="006519FF" w:rsidP="00C84623">
      <w:pPr>
        <w:pStyle w:val="BodyText"/>
      </w:pPr>
      <w:r w:rsidRPr="006519FF">
        <w:t>This unit of competency describes the skills and knowledge required to</w:t>
      </w:r>
      <w:r w:rsidRPr="006519FF">
        <w:t xml:space="preserve"> carry out cheese making in a bulk production and packaging operation using an integrated industrial process, under the direction of the cheese manufacturing manager. The unit covers a number of cheese types.</w:t>
      </w:r>
    </w:p>
    <w:p w:rsidR="00000000" w:rsidRPr="006519FF" w:rsidP="00C84623">
      <w:pPr>
        <w:pStyle w:val="BodyText"/>
      </w:pPr>
      <w:r w:rsidRPr="006519FF">
        <w:t>This unit applies to individuals working as adv</w:t>
      </w:r>
      <w:r w:rsidRPr="006519FF">
        <w:t>anced operators in industrial cheese enterprises who take responsibility for their own work. It does not include milk preparation processes or cheese curing, portioning or retail packaging processes.</w:t>
      </w:r>
    </w:p>
    <w:p w:rsidR="00000000" w:rsidRPr="006519FF" w:rsidP="00C84623">
      <w:pPr>
        <w:pStyle w:val="BodyText"/>
      </w:pPr>
      <w:r w:rsidRPr="006519FF">
        <w:t>All work must be carried out to comply with workplace pr</w:t>
      </w:r>
      <w:r w:rsidRPr="006519FF">
        <w:t>ocedures, in accordance with state/territory health and safety and food safety regulations, legislation and standards that apply to the workplace.</w:t>
      </w:r>
    </w:p>
    <w:p w:rsidR="00000000" w:rsidRPr="006519FF" w:rsidP="00C84623">
      <w:pPr>
        <w:pStyle w:val="BodyText"/>
      </w:pPr>
      <w:r w:rsidRPr="006519FF">
        <w:t>No licensing, legislative or certification requirements are known to apply to this unit at the time of public</w:t>
      </w:r>
      <w:r w:rsidRPr="006519FF">
        <w:t>ation.</w:t>
      </w:r>
    </w:p>
    <w:p w:rsidR="00000000" w:rsidRPr="006519FF" w:rsidP="006519FF">
      <w:pPr>
        <w:pStyle w:val="Heading1"/>
      </w:pPr>
      <w:bookmarkStart w:id="3" w:name="O_1186729"/>
      <w:bookmarkEnd w:id="3"/>
      <w:r w:rsidRPr="006519FF">
        <w:t>Pre-requisite Unit</w:t>
      </w:r>
    </w:p>
    <w:p w:rsidR="00000000" w:rsidRPr="006519FF" w:rsidP="00C84623">
      <w:pPr>
        <w:pStyle w:val="BodyText"/>
      </w:pPr>
      <w:r w:rsidRPr="006519FF">
        <w:t>Nil</w:t>
      </w:r>
    </w:p>
    <w:p w:rsidR="00000000" w:rsidRPr="006519FF" w:rsidP="006519FF">
      <w:pPr>
        <w:pStyle w:val="Heading1"/>
      </w:pPr>
      <w:bookmarkStart w:id="4" w:name="O_1186731"/>
      <w:bookmarkEnd w:id="4"/>
      <w:r w:rsidRPr="006519FF">
        <w:t>Unit Sector</w:t>
      </w:r>
    </w:p>
    <w:p w:rsidR="00000000" w:rsidRPr="006519FF" w:rsidP="00C84623">
      <w:pPr>
        <w:pStyle w:val="BodyText"/>
      </w:pPr>
      <w:r w:rsidRPr="006519FF">
        <w:t>Cheese (CHE)</w:t>
      </w:r>
    </w:p>
    <w:p w:rsidR="00000000" w:rsidRPr="006519FF" w:rsidP="006519FF">
      <w:pPr>
        <w:pStyle w:val="Heading1"/>
      </w:pPr>
      <w:bookmarkStart w:id="5" w:name="O_1186732"/>
      <w:bookmarkEnd w:id="5"/>
      <w:r w:rsidRPr="006519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4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Bold"/>
              <w:rPr>
                <w:lang w:val="en-NZ"/>
              </w:rPr>
            </w:pPr>
            <w:r w:rsidRPr="006519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Bold"/>
              <w:rPr>
                <w:lang w:val="en-NZ"/>
              </w:rPr>
            </w:pPr>
            <w:r w:rsidRPr="006519FF">
              <w:t>Performance Criteria</w:t>
            </w:r>
          </w:p>
        </w:tc>
      </w:tr>
      <w:tr w:rsidTr="00C84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9FF" w:rsidP="006519FF">
            <w:pPr>
              <w:pStyle w:val="BodyText"/>
            </w:pPr>
            <w:r w:rsidRPr="006519F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4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9FF" w:rsidP="006519FF">
            <w:pPr>
              <w:pStyle w:val="BodyText"/>
            </w:pPr>
            <w:r w:rsidRPr="006519FF">
              <w:t>1.1 Organise the work tasks to be completed</w:t>
            </w:r>
          </w:p>
          <w:p w:rsidR="00000000" w:rsidRPr="006519FF" w:rsidP="006519FF">
            <w:pPr>
              <w:pStyle w:val="BodyText"/>
            </w:pPr>
            <w:r w:rsidRPr="006519FF">
              <w:t xml:space="preserve">1.2 Identify workplace health and safety hazards, assess risks and </w:t>
            </w:r>
            <w:r w:rsidRPr="006519FF">
              <w:t>implement control measures</w:t>
            </w:r>
          </w:p>
          <w:p w:rsidR="00000000" w:rsidRPr="006519FF" w:rsidP="006519FF">
            <w:pPr>
              <w:pStyle w:val="BodyText"/>
            </w:pPr>
            <w:r w:rsidRPr="006519FF">
              <w:t>1.</w:t>
            </w:r>
            <w:r w:rsidRPr="006519FF">
              <w:t>3 Identify food safety and quality non-compliance issues, and report to supervisor</w:t>
            </w:r>
          </w:p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1.4 Select and use appropriate personal protective equipment</w:t>
            </w:r>
          </w:p>
        </w:tc>
      </w:tr>
      <w:tr w:rsidTr="00C84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2. Monitor milk supply and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9FF" w:rsidP="006519FF">
            <w:pPr>
              <w:pStyle w:val="BodyText"/>
            </w:pPr>
            <w:r w:rsidRPr="006519FF">
              <w:t>2.1 Ensure the availability of milk supply for batch according to product specifications</w:t>
            </w:r>
          </w:p>
          <w:p w:rsidR="00000000" w:rsidRPr="006519FF" w:rsidP="006519FF">
            <w:pPr>
              <w:pStyle w:val="BodyText"/>
            </w:pPr>
            <w:r w:rsidRPr="006519FF">
              <w:t>2.2 Check the sample data on milk for composition, homogeneity, somatic cell count and disk assay according to specification</w:t>
            </w:r>
          </w:p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 xml:space="preserve">2.3 Maintain milk at temperature required </w:t>
            </w:r>
            <w:r w:rsidRPr="006519FF">
              <w:t>for inoculation with the culture according to recipe and specifications</w:t>
            </w:r>
          </w:p>
        </w:tc>
      </w:tr>
      <w:tr w:rsidTr="00C84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3. Prepare cheese making equipment and add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9FF" w:rsidP="006519FF">
            <w:pPr>
              <w:pStyle w:val="BodyText"/>
            </w:pPr>
            <w:r w:rsidRPr="006519FF">
              <w:t>3.1 Ensure ingredients are available to meet product requirements</w:t>
            </w:r>
          </w:p>
          <w:p w:rsidR="00000000" w:rsidRPr="006519FF" w:rsidP="006519FF">
            <w:pPr>
              <w:pStyle w:val="BodyText"/>
            </w:pPr>
            <w:r w:rsidRPr="006519FF">
              <w:t>3.2 Measure ingredients to meet recipe requirements</w:t>
            </w:r>
          </w:p>
          <w:p w:rsidR="00000000" w:rsidRPr="006519FF" w:rsidP="006519FF">
            <w:pPr>
              <w:pStyle w:val="BodyText"/>
            </w:pPr>
            <w:r w:rsidRPr="006519FF">
              <w:t>3.3 Handle</w:t>
            </w:r>
            <w:r w:rsidRPr="006519FF">
              <w:t xml:space="preserve"> ingredients safely and according to procedures to maintain purity and viability</w:t>
            </w:r>
          </w:p>
          <w:p w:rsidR="00000000" w:rsidRPr="006519FF" w:rsidP="006519FF">
            <w:pPr>
              <w:pStyle w:val="BodyText"/>
            </w:pPr>
            <w:r w:rsidRPr="006519FF">
              <w:t>3.4 Ensure equipment is ready for use according to operating procedures and safety requirements</w:t>
            </w:r>
          </w:p>
          <w:p w:rsidR="00000000" w:rsidRPr="006519FF" w:rsidP="006519FF">
            <w:pPr>
              <w:pStyle w:val="BodyText"/>
            </w:pPr>
            <w:r w:rsidRPr="006519FF">
              <w:t>3.5 Set and operate cheese making equipment to meet specified requirements</w:t>
            </w:r>
          </w:p>
          <w:p w:rsidR="00000000" w:rsidRPr="006519FF" w:rsidP="006519FF">
            <w:pPr>
              <w:pStyle w:val="BodyText"/>
            </w:pPr>
            <w:r w:rsidRPr="006519FF">
              <w:t xml:space="preserve">3.6 </w:t>
            </w:r>
            <w:r w:rsidRPr="006519FF">
              <w:t>Load ingredients into the plant at the required stage</w:t>
            </w:r>
          </w:p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3.7 Check the final mix against specifications</w:t>
            </w:r>
          </w:p>
        </w:tc>
      </w:tr>
      <w:tr w:rsidTr="00C84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4. Carry out process control and make adjustments according to operating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9FF" w:rsidP="006519FF">
            <w:pPr>
              <w:pStyle w:val="BodyText"/>
            </w:pPr>
            <w:r w:rsidRPr="006519FF">
              <w:t>4.1 Implement equipment start-up and shutdown according to safety requ</w:t>
            </w:r>
            <w:r w:rsidRPr="006519FF">
              <w:t>irements and operating procedures</w:t>
            </w:r>
          </w:p>
          <w:p w:rsidR="00000000" w:rsidRPr="006519FF" w:rsidP="006519FF">
            <w:pPr>
              <w:pStyle w:val="BodyText"/>
            </w:pPr>
            <w:r w:rsidRPr="006519FF">
              <w:t>4.2 Identify and report equipment faults</w:t>
            </w:r>
          </w:p>
          <w:p w:rsidR="00000000" w:rsidRPr="006519FF" w:rsidP="006519FF">
            <w:pPr>
              <w:pStyle w:val="BodyText"/>
            </w:pPr>
            <w:r w:rsidRPr="006519FF">
              <w:t>4.3 Monitor cheese making processes, taking required samples according to workplace procedures</w:t>
            </w:r>
          </w:p>
          <w:p w:rsidR="00000000" w:rsidRPr="006519FF" w:rsidP="006519FF">
            <w:pPr>
              <w:pStyle w:val="BodyText"/>
            </w:pPr>
            <w:r w:rsidRPr="006519FF">
              <w:t>4.4 Carry out routine tests and record results according to workplace procedures</w:t>
            </w:r>
          </w:p>
          <w:p w:rsidR="00000000" w:rsidRPr="006519FF" w:rsidP="006519FF">
            <w:pPr>
              <w:pStyle w:val="BodyText"/>
            </w:pPr>
            <w:r w:rsidRPr="006519FF">
              <w:t>4.5 A</w:t>
            </w:r>
            <w:r w:rsidRPr="006519FF">
              <w:t>djust processing parameters as a result of test results, to ensure product meets specification</w:t>
            </w:r>
          </w:p>
          <w:p w:rsidR="00000000" w:rsidRPr="006519FF" w:rsidP="006519FF">
            <w:pPr>
              <w:pStyle w:val="BodyText"/>
            </w:pPr>
            <w:r w:rsidRPr="006519FF">
              <w:t>4.6 Package cheese for curing and distribution with correct batch number attached for traceability</w:t>
            </w:r>
          </w:p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4.7 Clean equipment to meet production and hygiene requirements after each batch</w:t>
            </w:r>
          </w:p>
        </w:tc>
      </w:tr>
      <w:tr w:rsidTr="00C84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5. Meet workplace requirements for yield, food safety, quality and environmental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9FF" w:rsidP="006519FF">
            <w:pPr>
              <w:pStyle w:val="BodyText"/>
            </w:pPr>
            <w:r w:rsidRPr="006519FF">
              <w:t>5.1 Monitor cheese yield and compare to specification</w:t>
            </w:r>
          </w:p>
          <w:p w:rsidR="00000000" w:rsidRPr="006519FF" w:rsidP="006519FF">
            <w:pPr>
              <w:pStyle w:val="BodyText"/>
            </w:pPr>
            <w:r w:rsidRPr="006519FF">
              <w:t>5.2 Maintain workplace recor</w:t>
            </w:r>
            <w:r w:rsidRPr="006519FF">
              <w:t>ds according to workplace procedures</w:t>
            </w:r>
          </w:p>
          <w:p w:rsidR="00000000" w:rsidRPr="006519FF" w:rsidP="006519FF">
            <w:pPr>
              <w:pStyle w:val="BodyText"/>
            </w:pPr>
            <w:r w:rsidRPr="006519FF">
              <w:t>5.3 Ensure waste is disposed of according to environmental guidelines</w:t>
            </w:r>
          </w:p>
        </w:tc>
      </w:tr>
    </w:tbl>
    <w:p w:rsidR="00000000" w:rsidRPr="006519FF" w:rsidP="006519FF">
      <w:pPr>
        <w:pStyle w:val="BodyText"/>
      </w:pPr>
    </w:p>
    <w:p w:rsidR="00000000" w:rsidRPr="006519FF" w:rsidP="006519FF">
      <w:pPr>
        <w:pStyle w:val="AllowPageBreak"/>
      </w:pPr>
    </w:p>
    <w:p w:rsidR="00000000" w:rsidRPr="006519FF" w:rsidP="006519FF">
      <w:pPr>
        <w:pStyle w:val="Heading1"/>
      </w:pPr>
      <w:bookmarkStart w:id="6" w:name="O_1186733"/>
      <w:bookmarkEnd w:id="6"/>
      <w:r w:rsidRPr="006519FF">
        <w:t>Foundation Skills</w:t>
      </w:r>
    </w:p>
    <w:p w:rsidR="00000000" w:rsidRPr="00C84623" w:rsidP="00C84623">
      <w:pPr>
        <w:pStyle w:val="BodyText"/>
        <w:rPr>
          <w:i/>
        </w:rPr>
      </w:pPr>
      <w:r w:rsidRPr="00C84623">
        <w:rPr>
          <w:rStyle w:val="Emphasis"/>
        </w:rPr>
        <w:t>This section describes those language, literacy, numeracy and employment skills that are essential for perform</w:t>
      </w:r>
      <w:r w:rsidRPr="00C84623">
        <w:rPr>
          <w:rStyle w:val="Emphasis"/>
        </w:rPr>
        <w:t>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1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Bold"/>
              <w:rPr>
                <w:lang w:val="en-NZ"/>
              </w:rPr>
            </w:pPr>
            <w:r w:rsidRPr="006519F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Bold"/>
              <w:rPr>
                <w:lang w:val="en-NZ"/>
              </w:rPr>
            </w:pPr>
            <w:r w:rsidRPr="006519FF">
              <w:t>Description</w:t>
            </w:r>
          </w:p>
        </w:tc>
      </w:tr>
      <w:tr w:rsidTr="00651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ListBullet"/>
              <w:rPr>
                <w:lang w:val="en-NZ"/>
              </w:rPr>
            </w:pPr>
            <w:r w:rsidRPr="006519FF">
              <w:t xml:space="preserve">Interpret recipes, operating procedures and specifications </w:t>
            </w:r>
          </w:p>
        </w:tc>
      </w:tr>
      <w:tr w:rsidTr="00651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ListBullet"/>
              <w:rPr>
                <w:lang w:val="en-NZ"/>
              </w:rPr>
            </w:pPr>
            <w:r w:rsidRPr="006519FF">
              <w:t>Accurately complete production documentation to ensure traceability</w:t>
            </w:r>
          </w:p>
        </w:tc>
      </w:tr>
      <w:tr w:rsidTr="00651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9FF" w:rsidP="006519FF">
            <w:pPr>
              <w:pStyle w:val="ListBullet"/>
            </w:pPr>
            <w:r w:rsidRPr="006519FF">
              <w:t xml:space="preserve">Accurately interpret volumes, weights and measures </w:t>
            </w:r>
          </w:p>
          <w:p w:rsidR="00000000" w:rsidRPr="006519FF" w:rsidP="006519FF">
            <w:pPr>
              <w:pStyle w:val="ListBullet"/>
            </w:pPr>
            <w:r w:rsidRPr="006519FF">
              <w:t>Read gauges and scales and interpret results to determine actions</w:t>
            </w:r>
          </w:p>
          <w:p w:rsidR="00000000" w:rsidRPr="006519FF" w:rsidP="006519FF">
            <w:pPr>
              <w:pStyle w:val="ListBullet"/>
            </w:pPr>
            <w:r w:rsidRPr="006519FF">
              <w:t>Calculate yield using established formula</w:t>
            </w:r>
          </w:p>
        </w:tc>
      </w:tr>
    </w:tbl>
    <w:p w:rsidR="00000000" w:rsidRPr="006519FF" w:rsidP="006519FF">
      <w:pPr>
        <w:pStyle w:val="BodyText"/>
      </w:pPr>
    </w:p>
    <w:p w:rsidR="00000000" w:rsidRPr="006519FF" w:rsidP="006519FF">
      <w:pPr>
        <w:pStyle w:val="AllowPageBreak"/>
      </w:pPr>
    </w:p>
    <w:p w:rsidR="00000000" w:rsidRPr="006519FF" w:rsidP="006519FF">
      <w:pPr>
        <w:pStyle w:val="Heading1"/>
      </w:pPr>
      <w:bookmarkStart w:id="7" w:name="O_1186735"/>
      <w:bookmarkEnd w:id="7"/>
      <w:r w:rsidRPr="006519F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51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Bold"/>
              <w:rPr>
                <w:lang w:val="en-NZ"/>
              </w:rPr>
            </w:pPr>
            <w:r w:rsidRPr="006519F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Bold"/>
              <w:rPr>
                <w:lang w:val="en-NZ"/>
              </w:rPr>
            </w:pPr>
            <w:r w:rsidRPr="006519F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Bold"/>
              <w:rPr>
                <w:lang w:val="en-NZ"/>
              </w:rPr>
            </w:pPr>
            <w:r w:rsidRPr="006519F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Bold"/>
              <w:rPr>
                <w:lang w:val="en-NZ"/>
              </w:rPr>
            </w:pPr>
            <w:r w:rsidRPr="006519FF">
              <w:t>Equivalence status</w:t>
            </w:r>
          </w:p>
        </w:tc>
      </w:tr>
      <w:tr w:rsidTr="00651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FBPCHE3003 Conduct cheese making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FBPCHE3001 Conduct cheese making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9FF" w:rsidP="006519FF">
            <w:pPr>
              <w:pStyle w:val="BodyText"/>
            </w:pPr>
            <w:r w:rsidRPr="006519FF">
              <w:t>Foundation Skills refined</w:t>
            </w:r>
          </w:p>
          <w:p w:rsidR="00000000" w:rsidRPr="006519FF" w:rsidP="006519FF">
            <w:pPr>
              <w:pStyle w:val="BodyText"/>
            </w:pPr>
            <w:r w:rsidRPr="006519FF">
              <w:t>Minor changes to Performance Criteria for clarity</w:t>
            </w:r>
          </w:p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9FF" w:rsidP="006519FF">
            <w:pPr>
              <w:pStyle w:val="BodyText"/>
            </w:pPr>
            <w:r w:rsidRPr="006519FF">
              <w:t xml:space="preserve">Equivalent </w:t>
            </w:r>
          </w:p>
        </w:tc>
      </w:tr>
    </w:tbl>
    <w:p w:rsidR="00000000" w:rsidRPr="006519FF" w:rsidP="006519FF">
      <w:pPr>
        <w:pStyle w:val="BodyText"/>
      </w:pPr>
    </w:p>
    <w:p w:rsidR="00000000" w:rsidRPr="006519FF" w:rsidP="006519FF">
      <w:pPr>
        <w:pStyle w:val="AllowPageBreak"/>
      </w:pPr>
    </w:p>
    <w:p w:rsidR="00000000" w:rsidRPr="006519FF" w:rsidP="006519FF">
      <w:pPr>
        <w:pStyle w:val="Heading1"/>
      </w:pPr>
      <w:bookmarkStart w:id="8" w:name="O_1186742"/>
      <w:bookmarkEnd w:id="8"/>
      <w:r w:rsidRPr="006519FF">
        <w:t>Links</w:t>
      </w:r>
    </w:p>
    <w:p w:rsidR="00000000" w:rsidRPr="006519FF" w:rsidP="00C84623">
      <w:pPr>
        <w:pStyle w:val="BodyText"/>
      </w:pPr>
      <w:r w:rsidRPr="006519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82D9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519FF" w:rsidP="00C84623">
      <w:pPr>
        <w:pStyle w:val="BodyText"/>
        <w:sectPr w:rsidSect="006519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19FF" w:rsidP="006519FF">
      <w:pPr>
        <w:pStyle w:val="SuperHeading"/>
      </w:pPr>
      <w:r w:rsidRPr="006519FF">
        <w:t>Asses</w:t>
      </w:r>
      <w:r w:rsidRPr="006519FF">
        <w:t>sment Requirements for FBPCHE3003 Conduct cheese making operations</w:t>
      </w:r>
    </w:p>
    <w:p w:rsidR="00000000" w:rsidRPr="006519FF" w:rsidP="006519FF">
      <w:pPr>
        <w:pStyle w:val="Heading1"/>
      </w:pPr>
      <w:bookmarkStart w:id="9" w:name="O_1186737"/>
      <w:bookmarkEnd w:id="9"/>
      <w:r w:rsidRPr="006519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1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Bold"/>
              <w:rPr>
                <w:lang w:val="en-NZ"/>
              </w:rPr>
            </w:pPr>
            <w:r w:rsidRPr="006519F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Bold"/>
              <w:rPr>
                <w:lang w:val="en-NZ"/>
              </w:rPr>
            </w:pPr>
            <w:r w:rsidRPr="006519FF">
              <w:t>Comments</w:t>
            </w:r>
          </w:p>
        </w:tc>
      </w:tr>
      <w:tr w:rsidTr="006519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9FF">
            <w:pPr>
              <w:pStyle w:val="BodyText"/>
              <w:rPr>
                <w:lang w:val="en-NZ"/>
              </w:rPr>
            </w:pPr>
            <w:r w:rsidRPr="006519F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9FF" w:rsidP="006519FF">
            <w:pPr>
              <w:pStyle w:val="BodyText"/>
            </w:pPr>
            <w:r w:rsidRPr="006519FF">
              <w:t>This version released with FBP Food, Beverage and Pharmaceutical Training Package Version 6.0.</w:t>
            </w:r>
          </w:p>
        </w:tc>
      </w:tr>
    </w:tbl>
    <w:p w:rsidR="00000000" w:rsidRPr="006519FF" w:rsidP="006519FF">
      <w:pPr>
        <w:pStyle w:val="BodyText"/>
      </w:pPr>
    </w:p>
    <w:p w:rsidR="00000000" w:rsidRPr="006519FF" w:rsidP="006519FF">
      <w:pPr>
        <w:pStyle w:val="AllowPageBreak"/>
      </w:pPr>
    </w:p>
    <w:p w:rsidR="00000000" w:rsidRPr="006519FF" w:rsidP="006519FF">
      <w:pPr>
        <w:pStyle w:val="Heading1"/>
      </w:pPr>
      <w:bookmarkStart w:id="10" w:name="O_1186738"/>
      <w:bookmarkEnd w:id="10"/>
      <w:r w:rsidRPr="006519FF">
        <w:t>Performance Evidence</w:t>
      </w:r>
    </w:p>
    <w:p w:rsidR="00000000" w:rsidRPr="006519FF" w:rsidP="00C84623">
      <w:pPr>
        <w:pStyle w:val="BodyText"/>
      </w:pPr>
      <w:r w:rsidRPr="006519FF">
        <w:t>An individual demonstrating competency must satisfy all of the elements and performance criteria in this unit.</w:t>
      </w:r>
    </w:p>
    <w:p w:rsidR="00000000" w:rsidRPr="006519FF" w:rsidP="00C84623">
      <w:pPr>
        <w:pStyle w:val="BodyText"/>
      </w:pPr>
      <w:r w:rsidRPr="006519FF">
        <w:t>There must be evidence that the individual has conducted cheese making operations to produce at least one batch of cheese, i</w:t>
      </w:r>
      <w:r w:rsidRPr="006519FF">
        <w:t>ncluding:</w:t>
      </w:r>
    </w:p>
    <w:p w:rsidR="00000000" w:rsidRPr="006519FF" w:rsidP="006519FF">
      <w:pPr>
        <w:pStyle w:val="ListBullet"/>
      </w:pPr>
      <w:r w:rsidRPr="006519FF">
        <w:t>applying food safety policies and procedures to work practices</w:t>
      </w:r>
    </w:p>
    <w:p w:rsidR="00000000" w:rsidRPr="006519FF" w:rsidP="006519FF">
      <w:pPr>
        <w:pStyle w:val="ListBullet"/>
      </w:pPr>
      <w:r w:rsidRPr="006519FF">
        <w:t>recording process parameters for traceability.</w:t>
      </w:r>
    </w:p>
    <w:p w:rsidR="00000000" w:rsidRPr="006519FF" w:rsidP="006519FF">
      <w:pPr>
        <w:pStyle w:val="AllowPageBreak"/>
      </w:pPr>
    </w:p>
    <w:p w:rsidR="00000000" w:rsidRPr="006519FF" w:rsidP="006519FF">
      <w:pPr>
        <w:pStyle w:val="Heading1"/>
      </w:pPr>
      <w:bookmarkStart w:id="11" w:name="O_1186739"/>
      <w:bookmarkEnd w:id="11"/>
      <w:r w:rsidRPr="006519FF">
        <w:t>Knowledge Evidence</w:t>
      </w:r>
    </w:p>
    <w:p w:rsidR="00000000" w:rsidRPr="006519FF" w:rsidP="00C84623">
      <w:pPr>
        <w:pStyle w:val="BodyText"/>
      </w:pPr>
      <w:r w:rsidRPr="006519FF">
        <w:t>An individual must be able to demonstrate the kno</w:t>
      </w:r>
      <w:r w:rsidRPr="006519FF">
        <w:t>wledge required to perform the tasks outlined in the elements and performance criteria of this unit. This includes knowledge of:</w:t>
      </w:r>
    </w:p>
    <w:p w:rsidR="00000000" w:rsidRPr="006519FF" w:rsidP="006519FF">
      <w:pPr>
        <w:pStyle w:val="ListBullet"/>
      </w:pPr>
      <w:r w:rsidRPr="006519FF">
        <w:t>purpose, basic principles and processes of cheese making, including:</w:t>
      </w:r>
    </w:p>
    <w:p w:rsidR="00000000" w:rsidRPr="006519FF" w:rsidP="006519FF">
      <w:pPr>
        <w:pStyle w:val="ListBullet2"/>
      </w:pPr>
      <w:r w:rsidRPr="006519FF">
        <w:t>the main components of milk and cheese (both curds and whey)</w:t>
      </w:r>
    </w:p>
    <w:p w:rsidR="00000000" w:rsidRPr="006519FF" w:rsidP="006519FF">
      <w:pPr>
        <w:pStyle w:val="ListBullet2"/>
      </w:pPr>
      <w:r w:rsidRPr="006519FF">
        <w:t>milk characteristics and components important in cheese making</w:t>
      </w:r>
    </w:p>
    <w:p w:rsidR="00000000" w:rsidRPr="006519FF" w:rsidP="006519FF">
      <w:pPr>
        <w:pStyle w:val="ListBullet2"/>
      </w:pPr>
      <w:r w:rsidRPr="006519FF">
        <w:t>milk preparation for cheese making (fat and protein standardisation, and pasteurisation)</w:t>
      </w:r>
    </w:p>
    <w:p w:rsidR="00000000" w:rsidRPr="006519FF" w:rsidP="006519FF">
      <w:pPr>
        <w:pStyle w:val="ListBullet2"/>
      </w:pPr>
      <w:r w:rsidRPr="006519FF">
        <w:t>types of starters used and their role in th</w:t>
      </w:r>
      <w:r w:rsidRPr="006519FF">
        <w:t>e fermentation process</w:t>
      </w:r>
    </w:p>
    <w:p w:rsidR="00000000" w:rsidRPr="006519FF" w:rsidP="006519FF">
      <w:pPr>
        <w:pStyle w:val="ListBullet2"/>
      </w:pPr>
      <w:r w:rsidRPr="006519FF">
        <w:t>effect of milk characteristics on cheese processing performance</w:t>
      </w:r>
    </w:p>
    <w:p w:rsidR="00000000" w:rsidRPr="006519FF" w:rsidP="006519FF">
      <w:pPr>
        <w:pStyle w:val="ListBullet2"/>
      </w:pPr>
      <w:r w:rsidRPr="006519FF">
        <w:t xml:space="preserve">use of coagulating enzymes and cutting aids in syneresis </w:t>
      </w:r>
    </w:p>
    <w:p w:rsidR="00000000" w:rsidRPr="006519FF" w:rsidP="006519FF">
      <w:pPr>
        <w:pStyle w:val="ListBullet2"/>
      </w:pPr>
      <w:r w:rsidRPr="006519FF">
        <w:t>use of adjunct cultures</w:t>
      </w:r>
    </w:p>
    <w:p w:rsidR="00000000" w:rsidRPr="006519FF" w:rsidP="006519FF">
      <w:pPr>
        <w:pStyle w:val="ListBullet2"/>
      </w:pPr>
      <w:r w:rsidRPr="006519FF">
        <w:t>moisture control in cheese making</w:t>
      </w:r>
    </w:p>
    <w:p w:rsidR="00000000" w:rsidRPr="006519FF" w:rsidP="006519FF">
      <w:pPr>
        <w:pStyle w:val="ListBullet2"/>
      </w:pPr>
      <w:r w:rsidRPr="006519FF">
        <w:t>organoleptic properties of cheese, and their relation</w:t>
      </w:r>
      <w:r w:rsidRPr="006519FF">
        <w:t>ship to processes and ingredients in cheese making</w:t>
      </w:r>
    </w:p>
    <w:p w:rsidR="00000000" w:rsidRPr="006519FF" w:rsidP="006519FF">
      <w:pPr>
        <w:pStyle w:val="ListBullet2"/>
      </w:pPr>
      <w:r w:rsidRPr="006519FF">
        <w:t>effects of pH and temperature on cheese processing performance and product quality</w:t>
      </w:r>
    </w:p>
    <w:p w:rsidR="00000000" w:rsidRPr="006519FF" w:rsidP="006519FF">
      <w:pPr>
        <w:pStyle w:val="ListBullet2"/>
      </w:pPr>
      <w:r w:rsidRPr="006519FF">
        <w:t>types and impact of inhibitory substances in milk</w:t>
      </w:r>
    </w:p>
    <w:p w:rsidR="00000000" w:rsidRPr="006519FF" w:rsidP="006519FF">
      <w:pPr>
        <w:pStyle w:val="ListBullet"/>
      </w:pPr>
      <w:r w:rsidRPr="006519FF">
        <w:t>cheese making equipment and operations, including:</w:t>
      </w:r>
    </w:p>
    <w:p w:rsidR="00000000" w:rsidRPr="006519FF" w:rsidP="006519FF">
      <w:pPr>
        <w:pStyle w:val="ListBullet2"/>
      </w:pPr>
      <w:r w:rsidRPr="006519FF">
        <w:t>equipment start-up, shutdown and emergency procedures</w:t>
      </w:r>
    </w:p>
    <w:p w:rsidR="00000000" w:rsidRPr="006519FF" w:rsidP="006519FF">
      <w:pPr>
        <w:pStyle w:val="ListBullet2"/>
      </w:pPr>
      <w:r w:rsidRPr="006519FF">
        <w:t>quality characteristics to be achieved by a cheese making process</w:t>
      </w:r>
    </w:p>
    <w:p w:rsidR="00000000" w:rsidRPr="006519FF" w:rsidP="006519FF">
      <w:pPr>
        <w:pStyle w:val="ListBullet2"/>
      </w:pPr>
      <w:r w:rsidRPr="006519FF">
        <w:t>operation and routine maintenance requirements of cheese making and packing plant and equipment</w:t>
      </w:r>
    </w:p>
    <w:p w:rsidR="00000000" w:rsidRPr="006519FF" w:rsidP="006519FF">
      <w:pPr>
        <w:pStyle w:val="ListBullet2"/>
      </w:pPr>
      <w:r w:rsidRPr="006519FF">
        <w:t>operational procedures for operating the</w:t>
      </w:r>
      <w:r w:rsidRPr="006519FF">
        <w:t xml:space="preserve"> cheese making process, including adding ingredients, testing, measuring and recording, and making limited adjustments to ingredient recipes or the operation of equipment according to procedures</w:t>
      </w:r>
    </w:p>
    <w:p w:rsidR="00000000" w:rsidRPr="006519FF" w:rsidP="006519FF">
      <w:pPr>
        <w:pStyle w:val="ListBullet2"/>
      </w:pPr>
      <w:r w:rsidRPr="006519FF">
        <w:t>health and safety hazards and controls</w:t>
      </w:r>
    </w:p>
    <w:p w:rsidR="00000000" w:rsidRPr="006519FF" w:rsidP="006519FF">
      <w:pPr>
        <w:pStyle w:val="ListBullet"/>
      </w:pPr>
      <w:r w:rsidRPr="006519FF">
        <w:t>good manufacturing pr</w:t>
      </w:r>
      <w:r w:rsidRPr="006519FF">
        <w:t>actices (GMP) relevant to work task</w:t>
      </w:r>
    </w:p>
    <w:p w:rsidR="00000000" w:rsidRPr="006519FF" w:rsidP="006519FF">
      <w:pPr>
        <w:pStyle w:val="ListBullet"/>
      </w:pPr>
      <w:r w:rsidRPr="006519FF">
        <w:t>sensory analysis techniques to identify product faults</w:t>
      </w:r>
    </w:p>
    <w:p w:rsidR="00000000" w:rsidRPr="006519FF" w:rsidP="006519FF">
      <w:pPr>
        <w:pStyle w:val="ListBullet"/>
      </w:pPr>
      <w:r w:rsidRPr="006519FF">
        <w:t xml:space="preserve">common causes of variation, and corrective action required for each stage of the cheese making operation, </w:t>
      </w:r>
      <w:r w:rsidRPr="006519FF">
        <w:t>including:</w:t>
      </w:r>
    </w:p>
    <w:p w:rsidR="00000000" w:rsidRPr="006519FF" w:rsidP="006519FF">
      <w:pPr>
        <w:pStyle w:val="ListBullet2"/>
      </w:pPr>
      <w:r w:rsidRPr="006519FF">
        <w:t>microbial contaminants of cheese (lipolytic bac</w:t>
      </w:r>
      <w:r w:rsidRPr="006519FF">
        <w:t>teria, yeasts, moulds, bacillus, listeria, E. coli, salmonella, coliforms and staphylococci), and their impact on cheese quality</w:t>
      </w:r>
    </w:p>
    <w:p w:rsidR="00000000" w:rsidRPr="006519FF" w:rsidP="006519FF">
      <w:pPr>
        <w:pStyle w:val="ListBullet2"/>
      </w:pPr>
      <w:r w:rsidRPr="006519FF">
        <w:t>impact of bacteriophage on the fermentation process</w:t>
      </w:r>
    </w:p>
    <w:p w:rsidR="00000000" w:rsidRPr="006519FF" w:rsidP="006519FF">
      <w:pPr>
        <w:pStyle w:val="ListBullet2"/>
      </w:pPr>
      <w:r w:rsidRPr="006519FF">
        <w:t>sampling and testing procedures for contaminant microbes</w:t>
      </w:r>
    </w:p>
    <w:p w:rsidR="00000000" w:rsidRPr="006519FF" w:rsidP="006519FF">
      <w:pPr>
        <w:pStyle w:val="ListBullet2"/>
      </w:pPr>
      <w:r w:rsidRPr="006519FF">
        <w:t>contamination risk</w:t>
      </w:r>
      <w:r w:rsidRPr="006519FF">
        <w:t xml:space="preserve"> of inoculants and contaminants</w:t>
      </w:r>
    </w:p>
    <w:p w:rsidR="00000000" w:rsidRPr="006519FF" w:rsidP="006519FF">
      <w:pPr>
        <w:pStyle w:val="ListBullet2"/>
      </w:pPr>
      <w:r w:rsidRPr="006519FF">
        <w:t>food safety risks associated with the process, and related control measures</w:t>
      </w:r>
    </w:p>
    <w:p w:rsidR="00000000" w:rsidRPr="006519FF" w:rsidP="006519FF">
      <w:pPr>
        <w:pStyle w:val="ListBullet2"/>
      </w:pPr>
      <w:r w:rsidRPr="006519FF">
        <w:t>sampling and testing procedures for cheese quality</w:t>
      </w:r>
    </w:p>
    <w:p w:rsidR="00000000" w:rsidRPr="006519FF" w:rsidP="006519FF">
      <w:pPr>
        <w:pStyle w:val="ListBullet"/>
      </w:pPr>
      <w:r w:rsidRPr="006519FF">
        <w:t>packaging procedures</w:t>
      </w:r>
    </w:p>
    <w:p w:rsidR="00000000" w:rsidRPr="006519FF" w:rsidP="006519FF">
      <w:pPr>
        <w:pStyle w:val="ListBullet"/>
      </w:pPr>
      <w:r w:rsidRPr="006519FF">
        <w:t>product/batch changeover procedures</w:t>
      </w:r>
    </w:p>
    <w:p w:rsidR="00000000" w:rsidRPr="006519FF" w:rsidP="006519FF">
      <w:pPr>
        <w:pStyle w:val="ListBullet"/>
      </w:pPr>
      <w:r w:rsidRPr="006519FF">
        <w:t>line responsibility for reporting production and performance information</w:t>
      </w:r>
    </w:p>
    <w:p w:rsidR="00000000" w:rsidRPr="006519FF" w:rsidP="006519FF">
      <w:pPr>
        <w:pStyle w:val="ListBullet"/>
      </w:pPr>
      <w:r w:rsidRPr="006519FF">
        <w:t>cleaning and hygiene management of cheese making, including:</w:t>
      </w:r>
    </w:p>
    <w:p w:rsidR="00000000" w:rsidRPr="006519FF" w:rsidP="006519FF">
      <w:pPr>
        <w:pStyle w:val="ListBullet2"/>
      </w:pPr>
      <w:r w:rsidRPr="006519FF">
        <w:t>food safety and quality assurance standards and procedures</w:t>
      </w:r>
    </w:p>
    <w:p w:rsidR="00000000" w:rsidRPr="006519FF" w:rsidP="006519FF">
      <w:pPr>
        <w:pStyle w:val="ListBullet2"/>
      </w:pPr>
      <w:r w:rsidRPr="006519FF">
        <w:t>hygiene, cleaning and sanitisation procedures in line with bes</w:t>
      </w:r>
      <w:r w:rsidRPr="006519FF">
        <w:t>t manufacturing practice</w:t>
      </w:r>
    </w:p>
    <w:p w:rsidR="00000000" w:rsidRPr="006519FF" w:rsidP="006519FF">
      <w:pPr>
        <w:pStyle w:val="ListBullet2"/>
      </w:pPr>
      <w:r w:rsidRPr="006519FF">
        <w:t>Food Standards Code relevant to cheese making</w:t>
      </w:r>
    </w:p>
    <w:p w:rsidR="00000000" w:rsidRPr="006519FF" w:rsidP="006519FF">
      <w:pPr>
        <w:pStyle w:val="ListBullet2"/>
      </w:pPr>
      <w:r w:rsidRPr="006519FF">
        <w:t>routine maintenance procedures</w:t>
      </w:r>
    </w:p>
    <w:p w:rsidR="00000000" w:rsidRPr="006519FF" w:rsidP="006519FF">
      <w:pPr>
        <w:pStyle w:val="ListBullet"/>
      </w:pPr>
      <w:r w:rsidRPr="006519FF">
        <w:t>environmental issues and controls relevant to the process, including waste collection and handling procedures related to the process</w:t>
      </w:r>
    </w:p>
    <w:p w:rsidR="00000000" w:rsidRPr="006519FF" w:rsidP="006519FF">
      <w:pPr>
        <w:pStyle w:val="ListBullet"/>
      </w:pPr>
      <w:r w:rsidRPr="006519FF">
        <w:t>procedures to record</w:t>
      </w:r>
      <w:r w:rsidRPr="006519FF">
        <w:t xml:space="preserve"> traceability of product and ingredients.</w:t>
      </w:r>
    </w:p>
    <w:p w:rsidR="00000000" w:rsidRPr="006519FF" w:rsidP="006519FF">
      <w:pPr>
        <w:pStyle w:val="AllowPageBreak"/>
      </w:pPr>
    </w:p>
    <w:p w:rsidR="00000000" w:rsidRPr="006519FF" w:rsidP="006519FF">
      <w:pPr>
        <w:pStyle w:val="Heading1"/>
      </w:pPr>
      <w:bookmarkStart w:id="12" w:name="O_1186740"/>
      <w:bookmarkEnd w:id="12"/>
      <w:r w:rsidRPr="006519FF">
        <w:t>Assessment Conditions</w:t>
      </w:r>
    </w:p>
    <w:p w:rsidR="00000000" w:rsidRPr="006519FF" w:rsidP="00C84623">
      <w:pPr>
        <w:pStyle w:val="BodyText"/>
      </w:pPr>
      <w:r w:rsidRPr="006519FF">
        <w:t>Assessment of the skills in this unit of competency must take place under the following conditions:</w:t>
      </w:r>
    </w:p>
    <w:p w:rsidR="00000000" w:rsidRPr="006519FF" w:rsidP="006519FF">
      <w:pPr>
        <w:pStyle w:val="ListBullet"/>
      </w:pPr>
      <w:r w:rsidRPr="006519FF">
        <w:t>physical conditions:</w:t>
      </w:r>
    </w:p>
    <w:p w:rsidR="00000000" w:rsidRPr="006519FF" w:rsidP="006519FF">
      <w:pPr>
        <w:pStyle w:val="ListBullet2"/>
      </w:pPr>
      <w:r w:rsidRPr="006519FF">
        <w:t>a cheese production workplace or an environment that accurately represents workplace conditions</w:t>
      </w:r>
    </w:p>
    <w:p w:rsidR="00000000" w:rsidRPr="006519FF" w:rsidP="006519FF">
      <w:pPr>
        <w:pStyle w:val="ListBullet"/>
      </w:pPr>
      <w:r w:rsidRPr="006519FF">
        <w:t>resources, equipment and materials:</w:t>
      </w:r>
    </w:p>
    <w:p w:rsidR="00000000" w:rsidRPr="006519FF" w:rsidP="006519FF">
      <w:pPr>
        <w:pStyle w:val="ListBullet2"/>
      </w:pPr>
      <w:r w:rsidRPr="006519FF">
        <w:t>cheese making production process and related equipment</w:t>
      </w:r>
    </w:p>
    <w:p w:rsidR="00000000" w:rsidRPr="006519FF" w:rsidP="006519FF">
      <w:pPr>
        <w:pStyle w:val="ListBullet2"/>
      </w:pPr>
      <w:r w:rsidRPr="006519FF">
        <w:t>equipment operating procedures, including control points and proces</w:t>
      </w:r>
      <w:r w:rsidRPr="006519FF">
        <w:t>s settings</w:t>
      </w:r>
    </w:p>
    <w:p w:rsidR="00000000" w:rsidRPr="006519FF" w:rsidP="006519FF">
      <w:pPr>
        <w:pStyle w:val="ListBullet2"/>
      </w:pPr>
      <w:r w:rsidRPr="006519FF">
        <w:t xml:space="preserve">sampling and testing equipment </w:t>
      </w:r>
    </w:p>
    <w:p w:rsidR="00000000" w:rsidRPr="006519FF" w:rsidP="006519FF">
      <w:pPr>
        <w:pStyle w:val="ListBullet2"/>
      </w:pPr>
      <w:r w:rsidRPr="006519FF">
        <w:t>recording systems to meet food safety and quality assurance requirements</w:t>
      </w:r>
    </w:p>
    <w:p w:rsidR="00000000" w:rsidRPr="006519FF" w:rsidP="006519FF">
      <w:pPr>
        <w:pStyle w:val="ListBullet2"/>
      </w:pPr>
      <w:r w:rsidRPr="006519FF">
        <w:t>cheese making consumables</w:t>
      </w:r>
    </w:p>
    <w:p w:rsidR="00000000" w:rsidRPr="006519FF" w:rsidP="006519FF">
      <w:pPr>
        <w:pStyle w:val="ListBullet2"/>
      </w:pPr>
      <w:r w:rsidRPr="006519FF">
        <w:t>personal protective equipment and safety data sheets (SDS)</w:t>
      </w:r>
    </w:p>
    <w:p w:rsidR="00000000" w:rsidRPr="006519FF" w:rsidP="006519FF">
      <w:pPr>
        <w:pStyle w:val="ListBullet2"/>
      </w:pPr>
      <w:r w:rsidRPr="006519FF">
        <w:t>cleaning procedures, materials and equipment</w:t>
      </w:r>
    </w:p>
    <w:p w:rsidR="00000000" w:rsidRPr="006519FF" w:rsidP="006519FF">
      <w:pPr>
        <w:pStyle w:val="ListBullet"/>
      </w:pPr>
      <w:r w:rsidRPr="006519FF">
        <w:t>specifica</w:t>
      </w:r>
      <w:r w:rsidRPr="006519FF">
        <w:t>tions:</w:t>
      </w:r>
    </w:p>
    <w:p w:rsidR="00000000" w:rsidRPr="006519FF" w:rsidP="006519FF">
      <w:pPr>
        <w:pStyle w:val="ListBullet2"/>
      </w:pPr>
      <w:r w:rsidRPr="006519FF">
        <w:t>workplace procedures, including safe work practices, food safety, quality and environmental requirements</w:t>
      </w:r>
    </w:p>
    <w:p w:rsidR="00000000" w:rsidRPr="006519FF" w:rsidP="006519FF">
      <w:pPr>
        <w:pStyle w:val="ListBullet2"/>
      </w:pPr>
      <w:r w:rsidRPr="006519FF">
        <w:t>sampling and testing procedures</w:t>
      </w:r>
    </w:p>
    <w:p w:rsidR="00000000" w:rsidRPr="006519FF" w:rsidP="006519FF">
      <w:pPr>
        <w:pStyle w:val="ListBullet2"/>
      </w:pPr>
      <w:r w:rsidRPr="006519FF">
        <w:t>product specifications and recipes.</w:t>
      </w:r>
    </w:p>
    <w:p w:rsidR="00000000" w:rsidRPr="006519FF" w:rsidP="00C84623">
      <w:pPr>
        <w:pStyle w:val="BodyText"/>
      </w:pPr>
      <w:r w:rsidRPr="006519FF">
        <w:t>Assessors of this unit must satisfy t</w:t>
      </w:r>
      <w:r w:rsidRPr="006519FF">
        <w:t>he requirements for assessors in applicable vocational education and training legislation, frameworks and/or standards.</w:t>
      </w:r>
    </w:p>
    <w:p w:rsidR="00000000" w:rsidRPr="006519FF" w:rsidP="006519FF">
      <w:pPr>
        <w:pStyle w:val="Heading1"/>
      </w:pPr>
      <w:bookmarkStart w:id="13" w:name="O_1186743"/>
      <w:bookmarkEnd w:id="13"/>
      <w:r w:rsidRPr="006519FF">
        <w:t>Links</w:t>
      </w:r>
    </w:p>
    <w:p w:rsidR="00000000" w:rsidRPr="006519FF" w:rsidP="00C84623">
      <w:pPr>
        <w:pStyle w:val="BodyText"/>
      </w:pPr>
      <w:r w:rsidRPr="006519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82D9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519FF" w:rsidP="006519FF"/>
    <w:sectPr w:rsidSect="006519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FF" w:rsidRPr="00C84623" w:rsidP="00C846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623" w:rsidP="006519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4623" w:rsidP="006519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84623" w:rsidP="006519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FF" w:rsidP="006519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4623">
      <w:t>Approved</w:t>
    </w:r>
    <w:r w:rsidR="00C846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462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4623">
      <w:rPr>
        <w:noProof/>
      </w:rPr>
      <w:t>5</w:t>
    </w:r>
    <w:r>
      <w:rPr>
        <w:noProof/>
      </w:rPr>
      <w:fldChar w:fldCharType="end"/>
    </w:r>
  </w:p>
  <w:p w:rsidR="006519FF" w:rsidP="006519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46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4623">
      <w:t>Manufacturing Industry Skills Alliance</w:t>
    </w:r>
    <w:r w:rsidR="00C84623">
      <w:fldChar w:fldCharType="end"/>
    </w:r>
  </w:p>
  <w:p w:rsidR="006519FF" w:rsidP="006519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6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9FF" w:rsidRPr="00C84623" w:rsidP="00C846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623" w:rsidRPr="002D2AF8" w:rsidP="006519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FBPCHE3003 Conduct cheese making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4623" w:rsidP="006519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FF" w:rsidRPr="002D2AF8" w:rsidP="006519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4623">
      <w:t>FBPCHE3003 Conduct cheese making operations</w:t>
    </w:r>
    <w:r w:rsidR="00C846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4623">
      <w:rPr>
        <w:noProof/>
      </w:rPr>
      <w:t>2 March 2025</w:t>
    </w:r>
    <w:r>
      <w:fldChar w:fldCharType="end"/>
    </w:r>
  </w:p>
  <w:p w:rsidR="006519FF" w:rsidP="006519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0E90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7C8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AA59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9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9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9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9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9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9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9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9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9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9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9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9FF"/>
  </w:style>
  <w:style w:type="character" w:customStyle="1" w:styleId="Heading1Char">
    <w:name w:val="Heading 1 Char"/>
    <w:basedOn w:val="DefaultParagraphFont"/>
    <w:link w:val="Heading1"/>
    <w:rsid w:val="006519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9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9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9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19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19FF"/>
    <w:rPr>
      <w:i/>
    </w:rPr>
  </w:style>
  <w:style w:type="paragraph" w:customStyle="1" w:styleId="SuperHeading">
    <w:name w:val="SuperHeading"/>
    <w:basedOn w:val="Normal"/>
    <w:rsid w:val="006519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9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19FF"/>
    <w:rPr>
      <w:b/>
    </w:rPr>
  </w:style>
  <w:style w:type="character" w:customStyle="1" w:styleId="Heading2Char">
    <w:name w:val="Heading 2 Char"/>
    <w:basedOn w:val="DefaultParagraphFont"/>
    <w:link w:val="Heading2"/>
    <w:rsid w:val="006519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9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9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9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9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9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9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9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9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9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9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9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9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9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9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9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19FF"/>
    <w:rPr>
      <w:b/>
      <w:spacing w:val="0"/>
    </w:rPr>
  </w:style>
  <w:style w:type="paragraph" w:customStyle="1" w:styleId="SuperTitle">
    <w:name w:val="SuperTitle"/>
    <w:basedOn w:val="Title"/>
    <w:rsid w:val="006519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9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9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19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9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9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9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9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9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9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9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9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19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9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9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9FF"/>
  </w:style>
  <w:style w:type="paragraph" w:styleId="TableofFigures">
    <w:name w:val="table of figures"/>
    <w:basedOn w:val="Normal"/>
    <w:next w:val="Normal"/>
    <w:semiHidden/>
    <w:rsid w:val="006519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9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19FF"/>
    <w:rPr>
      <w:rFonts w:ascii="Wingdings" w:hAnsi="Wingdings"/>
    </w:rPr>
  </w:style>
  <w:style w:type="paragraph" w:customStyle="1" w:styleId="TableHeading">
    <w:name w:val="Table Heading"/>
    <w:basedOn w:val="HeadingBase"/>
    <w:rsid w:val="006519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9FF"/>
    <w:rPr>
      <w:color w:val="0033CC"/>
      <w:u w:val="none"/>
    </w:rPr>
  </w:style>
  <w:style w:type="paragraph" w:customStyle="1" w:styleId="BodyTextRight">
    <w:name w:val="Body Text Right"/>
    <w:basedOn w:val="BodyText"/>
    <w:rsid w:val="006519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9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9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9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9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9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9FF"/>
    <w:rPr>
      <w:sz w:val="32"/>
    </w:rPr>
  </w:style>
  <w:style w:type="paragraph" w:customStyle="1" w:styleId="HeadingProcedure">
    <w:name w:val="Heading Procedure"/>
    <w:basedOn w:val="HeadingBase"/>
    <w:next w:val="Normal"/>
    <w:rsid w:val="006519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9FF"/>
    <w:pPr>
      <w:spacing w:before="60" w:after="60"/>
    </w:pPr>
  </w:style>
  <w:style w:type="paragraph" w:styleId="ListContinue">
    <w:name w:val="List Continue"/>
    <w:basedOn w:val="List"/>
    <w:rsid w:val="006519FF"/>
    <w:pPr>
      <w:ind w:firstLine="0"/>
    </w:pPr>
  </w:style>
  <w:style w:type="paragraph" w:customStyle="1" w:styleId="ListNote">
    <w:name w:val="List Note"/>
    <w:basedOn w:val="List"/>
    <w:rsid w:val="006519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9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9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9FF"/>
    <w:rPr>
      <w:rFonts w:ascii="Courier New" w:hAnsi="Courier New"/>
    </w:rPr>
  </w:style>
  <w:style w:type="paragraph" w:customStyle="1" w:styleId="NoteBullet">
    <w:name w:val="Note Bullet"/>
    <w:basedOn w:val="Note"/>
    <w:rsid w:val="006519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9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9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9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9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19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9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9FF"/>
    <w:rPr>
      <w:b/>
      <w:smallCaps/>
    </w:rPr>
  </w:style>
  <w:style w:type="paragraph" w:customStyle="1" w:styleId="TableListNumber">
    <w:name w:val="Table List Number"/>
    <w:basedOn w:val="ListNumber"/>
    <w:rsid w:val="006519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9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9FF"/>
    <w:pPr>
      <w:numPr>
        <w:numId w:val="9"/>
      </w:numPr>
    </w:pPr>
  </w:style>
  <w:style w:type="paragraph" w:customStyle="1" w:styleId="ListAlpha2">
    <w:name w:val="List Alpha 2"/>
    <w:basedOn w:val="List2"/>
    <w:rsid w:val="006519FF"/>
    <w:pPr>
      <w:numPr>
        <w:numId w:val="8"/>
      </w:numPr>
    </w:pPr>
  </w:style>
  <w:style w:type="paragraph" w:styleId="List2">
    <w:name w:val="List 2"/>
    <w:basedOn w:val="BodyText"/>
    <w:rsid w:val="006519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9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9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9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9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9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19FF"/>
    <w:pPr>
      <w:numPr>
        <w:numId w:val="4"/>
      </w:numPr>
    </w:pPr>
  </w:style>
  <w:style w:type="paragraph" w:styleId="ListContinue2">
    <w:name w:val="List Continue 2"/>
    <w:basedOn w:val="List2"/>
    <w:rsid w:val="006519FF"/>
    <w:pPr>
      <w:ind w:firstLine="0"/>
    </w:pPr>
  </w:style>
  <w:style w:type="paragraph" w:styleId="ListContinue3">
    <w:name w:val="List Continue 3"/>
    <w:basedOn w:val="List3"/>
    <w:rsid w:val="006519FF"/>
    <w:pPr>
      <w:ind w:left="1021" w:firstLine="0"/>
    </w:pPr>
  </w:style>
  <w:style w:type="paragraph" w:styleId="ListContinue4">
    <w:name w:val="List Continue 4"/>
    <w:basedOn w:val="List4"/>
    <w:rsid w:val="006519FF"/>
    <w:pPr>
      <w:ind w:firstLine="0"/>
    </w:pPr>
  </w:style>
  <w:style w:type="paragraph" w:styleId="ListContinue5">
    <w:name w:val="List Continue 5"/>
    <w:basedOn w:val="List5"/>
    <w:rsid w:val="006519FF"/>
    <w:pPr>
      <w:ind w:firstLine="0"/>
    </w:pPr>
  </w:style>
  <w:style w:type="paragraph" w:styleId="ListNumber3">
    <w:name w:val="List Number 3"/>
    <w:basedOn w:val="List3"/>
    <w:rsid w:val="006519FF"/>
    <w:pPr>
      <w:numPr>
        <w:numId w:val="5"/>
      </w:numPr>
    </w:pPr>
  </w:style>
  <w:style w:type="paragraph" w:styleId="ListNumber4">
    <w:name w:val="List Number 4"/>
    <w:basedOn w:val="List4"/>
    <w:rsid w:val="006519FF"/>
    <w:pPr>
      <w:numPr>
        <w:numId w:val="6"/>
      </w:numPr>
    </w:pPr>
  </w:style>
  <w:style w:type="paragraph" w:styleId="ListNumber5">
    <w:name w:val="List Number 5"/>
    <w:basedOn w:val="List5"/>
    <w:rsid w:val="006519FF"/>
    <w:pPr>
      <w:numPr>
        <w:numId w:val="7"/>
      </w:numPr>
    </w:pPr>
  </w:style>
  <w:style w:type="paragraph" w:styleId="BlockText">
    <w:name w:val="Block Text"/>
    <w:basedOn w:val="Normal"/>
    <w:rsid w:val="006519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9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9FF"/>
    <w:rPr>
      <w:sz w:val="16"/>
      <w:vertAlign w:val="superscript"/>
    </w:rPr>
  </w:style>
  <w:style w:type="character" w:customStyle="1" w:styleId="Symbols">
    <w:name w:val="Symbols"/>
    <w:basedOn w:val="DefaultParagraphFont"/>
    <w:rsid w:val="006519FF"/>
    <w:rPr>
      <w:rFonts w:ascii="Symbol" w:hAnsi="Symbol"/>
    </w:rPr>
  </w:style>
  <w:style w:type="character" w:customStyle="1" w:styleId="MenuOptions">
    <w:name w:val="Menu Options"/>
    <w:basedOn w:val="DefaultParagraphFont"/>
    <w:rsid w:val="006519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9FF"/>
    <w:rPr>
      <w:b/>
    </w:rPr>
  </w:style>
  <w:style w:type="character" w:customStyle="1" w:styleId="Underlined">
    <w:name w:val="Underlined"/>
    <w:basedOn w:val="DefaultParagraphFont"/>
    <w:rsid w:val="006519FF"/>
    <w:rPr>
      <w:u w:val="single"/>
    </w:rPr>
  </w:style>
  <w:style w:type="paragraph" w:customStyle="1" w:styleId="TableBodyTextRight">
    <w:name w:val="Table Body Text Right"/>
    <w:basedOn w:val="TableBodyText"/>
    <w:rsid w:val="006519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9FF"/>
    <w:rPr>
      <w:sz w:val="18"/>
    </w:rPr>
  </w:style>
  <w:style w:type="paragraph" w:customStyle="1" w:styleId="BodySmallRight">
    <w:name w:val="Body Small Right"/>
    <w:basedOn w:val="BodyTextRight"/>
    <w:rsid w:val="006519FF"/>
    <w:rPr>
      <w:sz w:val="18"/>
      <w:szCs w:val="18"/>
    </w:rPr>
  </w:style>
  <w:style w:type="paragraph" w:customStyle="1" w:styleId="MarginEdition">
    <w:name w:val="Margin Edition"/>
    <w:basedOn w:val="MarginNote"/>
    <w:rsid w:val="006519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9FF"/>
    <w:rPr>
      <w:sz w:val="2"/>
      <w:szCs w:val="2"/>
    </w:rPr>
  </w:style>
  <w:style w:type="character" w:customStyle="1" w:styleId="Small">
    <w:name w:val="Small"/>
    <w:basedOn w:val="DefaultParagraphFont"/>
    <w:rsid w:val="006519FF"/>
    <w:rPr>
      <w:sz w:val="16"/>
    </w:rPr>
  </w:style>
  <w:style w:type="paragraph" w:customStyle="1" w:styleId="WideTable">
    <w:name w:val="Wide Table"/>
    <w:basedOn w:val="Normal"/>
    <w:rsid w:val="006519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9FF"/>
  </w:style>
  <w:style w:type="paragraph" w:styleId="Quote">
    <w:name w:val="Quote"/>
    <w:basedOn w:val="Heading1"/>
    <w:link w:val="QuoteChar"/>
    <w:qFormat/>
    <w:rsid w:val="006519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9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9FF"/>
    <w:pPr>
      <w:pageBreakBefore/>
    </w:pPr>
  </w:style>
  <w:style w:type="paragraph" w:customStyle="1" w:styleId="Border">
    <w:name w:val="Border"/>
    <w:basedOn w:val="Normal"/>
    <w:qFormat/>
    <w:rsid w:val="006519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9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9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9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9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9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9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9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9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9FF"/>
    <w:rPr>
      <w:u w:val="single"/>
    </w:rPr>
  </w:style>
  <w:style w:type="character" w:customStyle="1" w:styleId="BoldandItalics">
    <w:name w:val="Bold and Italics"/>
    <w:qFormat/>
    <w:rsid w:val="006519FF"/>
    <w:rPr>
      <w:b/>
      <w:i/>
      <w:u w:val="none"/>
    </w:rPr>
  </w:style>
  <w:style w:type="paragraph" w:styleId="BalloonText">
    <w:name w:val="Balloon Text"/>
    <w:basedOn w:val="Normal"/>
    <w:link w:val="BalloonTextChar"/>
    <w:rsid w:val="00651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9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9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9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9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9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9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46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1249</Words>
  <Characters>8162</Characters>
  <Application>Microsoft Office Word</Application>
  <DocSecurity>0</DocSecurity>
  <Lines>240</Lines>
  <Paragraphs>171</Paragraphs>
  <ScaleCrop>false</ScaleCrop>
  <Company>Author-it Software Corporation Ltd.</Company>
  <LinksUpToDate>false</LinksUpToDate>
  <CharactersWithSpaces>9240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FBPCHE3003 Conduct cheese making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2025-03-02T00:43:00Z</dcterms:created>
  <dcterms:modified xsi:type="dcterms:W3CDTF">2025-03-02T00:43:00Z</dcterms:modified>
</cp:coreProperties>
</file>