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3D99" w:rsidP="00273D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FBPBPG2008 Perform basic packaging tests and inspections</w:t>
      </w:r>
      <w:r>
        <w:fldChar w:fldCharType="end"/>
      </w:r>
    </w:p>
    <w:p w:rsidR="00273D99" w:rsidP="00273D99">
      <w:pPr>
        <w:pStyle w:val="Version"/>
        <w:sectPr w:rsidSect="004573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73D5" w:rsidP="004573D5">
      <w:pPr>
        <w:pStyle w:val="SuperHeading"/>
      </w:pPr>
      <w:r w:rsidRPr="004573D5">
        <w:t>FBPBPG2008 Perform basic packaging tests and inspections</w:t>
      </w:r>
    </w:p>
    <w:p w:rsidR="00000000" w:rsidRPr="004573D5" w:rsidP="004573D5">
      <w:pPr>
        <w:pStyle w:val="Heading1"/>
      </w:pPr>
      <w:bookmarkStart w:id="1" w:name="O_993746"/>
      <w:bookmarkEnd w:id="1"/>
      <w:r w:rsidRPr="004573D5">
        <w:t>Modification History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8"/>
        <w:gridCol w:w="7137"/>
      </w:tblGrid>
      <w:tr w:rsidTr="004573D5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3D5" w:rsidP="004573D5">
            <w:pPr>
              <w:pStyle w:val="BodyText"/>
            </w:pPr>
            <w:r w:rsidRPr="004573D5">
              <w:rPr>
                <w:rStyle w:val="SpecialBold"/>
              </w:rPr>
              <w:t>Release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3D5">
            <w:pPr>
              <w:pStyle w:val="BodyText"/>
              <w:rPr>
                <w:lang w:val="en-NZ"/>
              </w:rPr>
            </w:pPr>
            <w:r w:rsidRPr="004573D5">
              <w:rPr>
                <w:rStyle w:val="SpecialBold"/>
              </w:rPr>
              <w:t>Comments</w:t>
            </w:r>
          </w:p>
        </w:tc>
      </w:tr>
      <w:tr w:rsidTr="004573D5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3D5">
            <w:pPr>
              <w:pStyle w:val="BodyText"/>
              <w:rPr>
                <w:lang w:val="en-NZ"/>
              </w:rPr>
            </w:pPr>
            <w:r w:rsidRPr="004573D5">
              <w:t>Release 1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3D5" w:rsidP="004573D5">
            <w:pPr>
              <w:pStyle w:val="BodyText"/>
            </w:pPr>
            <w:r w:rsidRPr="004573D5">
              <w:t>This version released with FBP Food, Beverage and Pharmaceutical Training Package Version 2.0.</w:t>
            </w:r>
          </w:p>
        </w:tc>
      </w:tr>
    </w:tbl>
    <w:p w:rsidR="00000000" w:rsidRPr="004573D5" w:rsidP="004573D5">
      <w:pPr>
        <w:pStyle w:val="BodyText"/>
      </w:pPr>
    </w:p>
    <w:p w:rsidR="00000000" w:rsidRPr="004573D5" w:rsidP="004573D5">
      <w:pPr>
        <w:pStyle w:val="AllowPageBreak"/>
      </w:pPr>
    </w:p>
    <w:p w:rsidR="00000000" w:rsidRPr="004573D5" w:rsidP="004573D5">
      <w:pPr>
        <w:pStyle w:val="Heading1"/>
      </w:pPr>
      <w:bookmarkStart w:id="2" w:name="O_993747"/>
      <w:bookmarkEnd w:id="2"/>
      <w:r w:rsidRPr="004573D5">
        <w:t>Application</w:t>
      </w:r>
    </w:p>
    <w:p w:rsidR="00000000" w:rsidRPr="004573D5" w:rsidP="00273D99">
      <w:pPr>
        <w:pStyle w:val="BodyText"/>
      </w:pPr>
      <w:r w:rsidRPr="004573D5">
        <w:t>This unit of competency describes the skills and knowledge requir</w:t>
      </w:r>
      <w:r w:rsidRPr="004573D5">
        <w:t>ed to carry out the tests and inspections required to monitor product and process at various control points on an operating packaging line.</w:t>
      </w:r>
    </w:p>
    <w:p w:rsidR="00000000" w:rsidRPr="004573D5" w:rsidP="00273D99">
      <w:pPr>
        <w:pStyle w:val="BodyText"/>
      </w:pPr>
      <w:r w:rsidRPr="004573D5">
        <w:t>The unit applies to individuals who work under general supervision in bottling and packaging and are responsible for</w:t>
      </w:r>
      <w:r w:rsidRPr="004573D5">
        <w:t xml:space="preserve"> applying basic quality assurance principles to product.</w:t>
      </w:r>
    </w:p>
    <w:p w:rsidR="00000000" w:rsidRPr="004573D5" w:rsidP="00273D99">
      <w:pPr>
        <w:pStyle w:val="BodyText"/>
      </w:pPr>
      <w:r w:rsidRPr="004573D5">
        <w:t>All work must be carried out to comply with workplace procedures, according to state/territory health and safety, and food safety regulations, legislation and standards that apply to the workplace.</w:t>
      </w:r>
    </w:p>
    <w:p w:rsidR="00000000" w:rsidRPr="004573D5" w:rsidP="00273D99">
      <w:pPr>
        <w:pStyle w:val="BodyText"/>
      </w:pPr>
      <w:r w:rsidRPr="004573D5">
        <w:t>N</w:t>
      </w:r>
      <w:r w:rsidRPr="004573D5">
        <w:t>o occupational licensing, legislative or certification requirements are known to apply to this unit at the time of publication.</w:t>
      </w:r>
    </w:p>
    <w:p w:rsidR="00000000" w:rsidRPr="004573D5" w:rsidP="004573D5">
      <w:pPr>
        <w:pStyle w:val="Heading1"/>
      </w:pPr>
      <w:bookmarkStart w:id="3" w:name="O_993748"/>
      <w:bookmarkEnd w:id="3"/>
      <w:r w:rsidRPr="004573D5">
        <w:t>Pre-requisite Unit</w:t>
      </w:r>
    </w:p>
    <w:p w:rsidR="00000000" w:rsidRPr="004573D5" w:rsidP="00273D99">
      <w:pPr>
        <w:pStyle w:val="BodyText"/>
      </w:pPr>
      <w:r w:rsidRPr="004573D5">
        <w:t>Nil</w:t>
      </w:r>
    </w:p>
    <w:p w:rsidR="00000000" w:rsidRPr="004573D5" w:rsidP="004573D5">
      <w:pPr>
        <w:pStyle w:val="Heading1"/>
      </w:pPr>
      <w:bookmarkStart w:id="4" w:name="O_993750"/>
      <w:bookmarkEnd w:id="4"/>
      <w:r w:rsidRPr="004573D5">
        <w:t>Unit Sector</w:t>
      </w:r>
    </w:p>
    <w:p w:rsidR="00000000" w:rsidRPr="004573D5" w:rsidP="00273D99">
      <w:pPr>
        <w:pStyle w:val="BodyText"/>
      </w:pPr>
      <w:r w:rsidRPr="004573D5">
        <w:t>Bottling and Packaging (BPG)</w:t>
      </w:r>
    </w:p>
    <w:p w:rsidR="00000000" w:rsidRPr="004573D5" w:rsidP="004573D5">
      <w:pPr>
        <w:pStyle w:val="Heading1"/>
      </w:pPr>
      <w:bookmarkStart w:id="5" w:name="O_993751"/>
      <w:bookmarkEnd w:id="5"/>
      <w:r w:rsidRPr="004573D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73D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3D5" w:rsidP="004573D5">
            <w:pPr>
              <w:pStyle w:val="BodyText"/>
            </w:pPr>
            <w:r w:rsidRPr="004573D5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3D5">
            <w:pPr>
              <w:pStyle w:val="BodyText"/>
              <w:rPr>
                <w:lang w:val="en-NZ"/>
              </w:rPr>
            </w:pPr>
            <w:r w:rsidRPr="004573D5">
              <w:rPr>
                <w:rStyle w:val="SpecialBold"/>
              </w:rPr>
              <w:t>Performance Criteria</w:t>
            </w:r>
          </w:p>
        </w:tc>
      </w:tr>
      <w:tr w:rsidTr="00273D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3D5" w:rsidP="004573D5">
            <w:pPr>
              <w:pStyle w:val="BodyText"/>
            </w:pPr>
            <w:r w:rsidRPr="004573D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3D5">
            <w:pPr>
              <w:pStyle w:val="BodyText"/>
              <w:rPr>
                <w:lang w:val="en-NZ"/>
              </w:rPr>
            </w:pPr>
            <w:r w:rsidRPr="004573D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73D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3D5">
            <w:pPr>
              <w:pStyle w:val="BodyText"/>
              <w:rPr>
                <w:lang w:val="en-NZ"/>
              </w:rPr>
            </w:pPr>
            <w:r w:rsidRPr="004573D5">
              <w:t>1. Identify requirements for packaging testing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3D5" w:rsidP="004573D5">
            <w:pPr>
              <w:pStyle w:val="BodyText"/>
            </w:pPr>
            <w:r w:rsidRPr="004573D5">
              <w:t>1.1 C</w:t>
            </w:r>
            <w:r w:rsidRPr="004573D5">
              <w:t>onfirm work instructions and identify potential health and safety in the workplace hazards and controls with supervisor</w:t>
            </w:r>
          </w:p>
          <w:p w:rsidR="00000000" w:rsidRPr="004573D5" w:rsidP="004573D5">
            <w:pPr>
              <w:pStyle w:val="BodyText"/>
            </w:pPr>
            <w:r w:rsidRPr="004573D5">
              <w:t xml:space="preserve">1.2 Select, fit and use appropriate personal protective equipment </w:t>
            </w:r>
          </w:p>
          <w:p w:rsidR="00000000" w:rsidP="004573D5">
            <w:pPr>
              <w:pStyle w:val="BodyText"/>
              <w:rPr>
                <w:lang w:val="en-NZ"/>
              </w:rPr>
            </w:pPr>
            <w:r w:rsidRPr="004573D5">
              <w:t>1.3 Identify key packaging equipment and recognise its function and o</w:t>
            </w:r>
            <w:r w:rsidRPr="004573D5">
              <w:t>perating principles</w:t>
            </w:r>
          </w:p>
        </w:tc>
      </w:tr>
      <w:tr w:rsidTr="00273D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3D5">
            <w:pPr>
              <w:pStyle w:val="BodyText"/>
              <w:rPr>
                <w:lang w:val="en-NZ"/>
              </w:rPr>
            </w:pPr>
            <w:r w:rsidRPr="004573D5">
              <w:t>2. Prepare for testing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3D5" w:rsidP="004573D5">
            <w:pPr>
              <w:pStyle w:val="BodyText"/>
            </w:pPr>
            <w:r w:rsidRPr="004573D5">
              <w:t>2.1 Receive and register samples and prepare for testing</w:t>
            </w:r>
          </w:p>
          <w:p w:rsidR="00000000" w:rsidRPr="004573D5" w:rsidP="004573D5">
            <w:pPr>
              <w:pStyle w:val="BodyText"/>
            </w:pPr>
            <w:r w:rsidRPr="004573D5">
              <w:t>2.2 Ensure that services are available and ready for use</w:t>
            </w:r>
          </w:p>
          <w:p w:rsidR="00000000" w:rsidRPr="004573D5" w:rsidP="004573D5">
            <w:pPr>
              <w:pStyle w:val="BodyText"/>
            </w:pPr>
            <w:r w:rsidRPr="004573D5">
              <w:t>2.3 Select, prepare and check test equipment and materials are available and ready for use according to testing procedures</w:t>
            </w:r>
          </w:p>
          <w:p w:rsidR="00000000" w:rsidP="004573D5">
            <w:pPr>
              <w:pStyle w:val="BodyText"/>
              <w:rPr>
                <w:lang w:val="en-NZ"/>
              </w:rPr>
            </w:pPr>
            <w:r w:rsidRPr="004573D5">
              <w:t>2.4 Identify and report defects in samples, materials and test equipment</w:t>
            </w:r>
          </w:p>
        </w:tc>
      </w:tr>
      <w:tr w:rsidTr="00273D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3D5">
            <w:pPr>
              <w:pStyle w:val="BodyText"/>
              <w:rPr>
                <w:lang w:val="en-NZ"/>
              </w:rPr>
            </w:pPr>
            <w:r w:rsidRPr="004573D5">
              <w:t>3. Perform on-line packaging tests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3D5" w:rsidP="004573D5">
            <w:pPr>
              <w:pStyle w:val="BodyText"/>
            </w:pPr>
            <w:r w:rsidRPr="004573D5">
              <w:t>3.1 Carry out test metho</w:t>
            </w:r>
            <w:r w:rsidRPr="004573D5">
              <w:t>d as directed</w:t>
            </w:r>
          </w:p>
          <w:p w:rsidR="00000000" w:rsidRPr="004573D5" w:rsidP="004573D5">
            <w:pPr>
              <w:pStyle w:val="BodyText"/>
            </w:pPr>
            <w:r w:rsidRPr="004573D5">
              <w:t>3.2 Use equipment and materials as directed</w:t>
            </w:r>
          </w:p>
          <w:p w:rsidR="00000000" w:rsidRPr="004573D5" w:rsidP="004573D5">
            <w:pPr>
              <w:pStyle w:val="BodyText"/>
            </w:pPr>
            <w:r w:rsidRPr="004573D5">
              <w:t>3.3 Read and interpret results according to testing procedures</w:t>
            </w:r>
          </w:p>
          <w:p w:rsidR="00000000" w:rsidRPr="004573D5" w:rsidP="004573D5">
            <w:pPr>
              <w:pStyle w:val="BodyText"/>
            </w:pPr>
            <w:r w:rsidRPr="004573D5">
              <w:t>3.4 Identify out-of-standard results and take appropriate action according to workplace procedures</w:t>
            </w:r>
          </w:p>
          <w:p w:rsidR="00000000" w:rsidP="004573D5">
            <w:pPr>
              <w:pStyle w:val="BodyText"/>
              <w:rPr>
                <w:lang w:val="en-NZ"/>
              </w:rPr>
            </w:pPr>
            <w:r w:rsidRPr="004573D5">
              <w:t>3.5 Liaise with operators in other w</w:t>
            </w:r>
            <w:r w:rsidRPr="004573D5">
              <w:t>ork areas to ensure ongoing packaging process runs efficiently and effectively</w:t>
            </w:r>
          </w:p>
        </w:tc>
      </w:tr>
      <w:tr w:rsidTr="00273D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3D5">
            <w:pPr>
              <w:pStyle w:val="BodyText"/>
              <w:rPr>
                <w:lang w:val="en-NZ"/>
              </w:rPr>
            </w:pPr>
            <w:r w:rsidRPr="004573D5">
              <w:t>4. Complete on-line packaging tests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3D5" w:rsidP="004573D5">
            <w:pPr>
              <w:pStyle w:val="BodyText"/>
            </w:pPr>
            <w:r w:rsidRPr="004573D5">
              <w:t>4.1 Dispose of waste generated according to workplace procedures</w:t>
            </w:r>
          </w:p>
          <w:p w:rsidR="00000000" w:rsidRPr="004573D5" w:rsidP="004573D5">
            <w:pPr>
              <w:pStyle w:val="BodyText"/>
            </w:pPr>
            <w:r w:rsidRPr="004573D5">
              <w:t>4.2 Clean, store and maintain test equipment according to test equipment in</w:t>
            </w:r>
            <w:r w:rsidRPr="004573D5">
              <w:t>structions</w:t>
            </w:r>
          </w:p>
          <w:p w:rsidR="00000000" w:rsidRPr="004573D5" w:rsidP="004573D5">
            <w:pPr>
              <w:pStyle w:val="BodyText"/>
            </w:pPr>
            <w:r w:rsidRPr="004573D5">
              <w:t>4.3 Carry out work in accordance with workplace environmental guidelines</w:t>
            </w:r>
          </w:p>
          <w:p w:rsidR="00000000" w:rsidRPr="004573D5" w:rsidP="004573D5">
            <w:pPr>
              <w:pStyle w:val="BodyText"/>
            </w:pPr>
            <w:r w:rsidRPr="004573D5">
              <w:t>4.4 Record workplace information according to workplace procedures</w:t>
            </w:r>
          </w:p>
        </w:tc>
      </w:tr>
    </w:tbl>
    <w:p w:rsidR="00000000" w:rsidRPr="004573D5" w:rsidP="004573D5">
      <w:pPr>
        <w:pStyle w:val="BodyText"/>
      </w:pPr>
    </w:p>
    <w:p w:rsidR="00000000" w:rsidRPr="004573D5" w:rsidP="004573D5">
      <w:pPr>
        <w:pStyle w:val="AllowPageBreak"/>
      </w:pPr>
    </w:p>
    <w:p w:rsidR="00000000" w:rsidRPr="004573D5" w:rsidP="004573D5">
      <w:pPr>
        <w:pStyle w:val="Heading1"/>
      </w:pPr>
      <w:bookmarkStart w:id="6" w:name="O_993752"/>
      <w:bookmarkEnd w:id="6"/>
      <w:r w:rsidRPr="004573D5">
        <w:t>Foundation Skills</w:t>
      </w:r>
    </w:p>
    <w:p w:rsidR="00000000" w:rsidRPr="00273D99" w:rsidP="00273D99">
      <w:pPr>
        <w:pStyle w:val="BodyText"/>
        <w:rPr>
          <w:i/>
        </w:rPr>
      </w:pPr>
      <w:r w:rsidRPr="00273D9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573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3D5" w:rsidP="004573D5">
            <w:pPr>
              <w:pStyle w:val="BodyText"/>
            </w:pPr>
            <w:r w:rsidRPr="004573D5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3D5">
            <w:pPr>
              <w:pStyle w:val="BodyText"/>
              <w:rPr>
                <w:lang w:val="en-NZ"/>
              </w:rPr>
            </w:pPr>
            <w:r w:rsidRPr="004573D5">
              <w:rPr>
                <w:rStyle w:val="SpecialBold"/>
              </w:rPr>
              <w:t>Description</w:t>
            </w:r>
          </w:p>
        </w:tc>
      </w:tr>
      <w:tr w:rsidTr="004573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3D5">
            <w:pPr>
              <w:pStyle w:val="BodyText"/>
              <w:rPr>
                <w:lang w:val="en-NZ"/>
              </w:rPr>
            </w:pPr>
            <w:r w:rsidRPr="004573D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3D5">
            <w:pPr>
              <w:pStyle w:val="ListBullet"/>
              <w:rPr>
                <w:lang w:val="en-NZ"/>
              </w:rPr>
            </w:pPr>
            <w:r w:rsidRPr="004573D5">
              <w:t>Seek clarification when r</w:t>
            </w:r>
            <w:r w:rsidRPr="004573D5">
              <w:t>equired</w:t>
            </w:r>
          </w:p>
        </w:tc>
      </w:tr>
      <w:tr w:rsidTr="004573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3D5">
            <w:pPr>
              <w:pStyle w:val="BodyText"/>
              <w:rPr>
                <w:lang w:val="en-NZ"/>
              </w:rPr>
            </w:pPr>
            <w:r w:rsidRPr="004573D5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3D5" w:rsidP="004573D5">
            <w:pPr>
              <w:pStyle w:val="ListBullet"/>
            </w:pPr>
            <w:r w:rsidRPr="004573D5">
              <w:t>Follow clear instructions within defined level of responsibility</w:t>
            </w:r>
          </w:p>
          <w:p w:rsidR="00000000" w:rsidRPr="004573D5" w:rsidP="004573D5">
            <w:pPr>
              <w:pStyle w:val="ListBullet"/>
            </w:pPr>
            <w:r w:rsidRPr="004573D5">
              <w:t xml:space="preserve">Recognise worksite expectations and follows explicit protocols </w:t>
            </w:r>
            <w:r w:rsidRPr="004573D5">
              <w:t>and procedures</w:t>
            </w:r>
          </w:p>
        </w:tc>
      </w:tr>
    </w:tbl>
    <w:p w:rsidR="00000000" w:rsidRPr="004573D5" w:rsidP="004573D5">
      <w:pPr>
        <w:pStyle w:val="BodyText"/>
      </w:pPr>
    </w:p>
    <w:p w:rsidR="00000000" w:rsidRPr="004573D5" w:rsidP="004573D5">
      <w:pPr>
        <w:pStyle w:val="AllowPageBreak"/>
      </w:pPr>
    </w:p>
    <w:p w:rsidR="00000000" w:rsidRPr="004573D5" w:rsidP="004573D5">
      <w:pPr>
        <w:pStyle w:val="Heading1"/>
      </w:pPr>
      <w:bookmarkStart w:id="7" w:name="O_993754"/>
      <w:bookmarkEnd w:id="7"/>
      <w:r w:rsidRPr="004573D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4573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3D5" w:rsidP="004573D5">
            <w:pPr>
              <w:pStyle w:val="BodyText"/>
            </w:pPr>
            <w:r w:rsidRPr="004573D5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3D5" w:rsidP="004573D5">
            <w:pPr>
              <w:pStyle w:val="BodyText"/>
            </w:pPr>
            <w:r w:rsidRPr="004573D5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3D5" w:rsidP="004573D5">
            <w:pPr>
              <w:pStyle w:val="BodyText"/>
            </w:pPr>
            <w:r w:rsidRPr="004573D5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3D5">
            <w:pPr>
              <w:pStyle w:val="BodyText"/>
              <w:rPr>
                <w:lang w:val="en-NZ"/>
              </w:rPr>
            </w:pPr>
            <w:r w:rsidRPr="004573D5">
              <w:rPr>
                <w:rStyle w:val="SpecialBold"/>
              </w:rPr>
              <w:t>Equivalence status</w:t>
            </w:r>
          </w:p>
        </w:tc>
      </w:tr>
      <w:tr w:rsidTr="004573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3D5">
            <w:pPr>
              <w:pStyle w:val="BodyText"/>
              <w:rPr>
                <w:lang w:val="en-NZ"/>
              </w:rPr>
            </w:pPr>
            <w:r w:rsidRPr="004573D5">
              <w:t>FBPBPG2008 Perform basic packaging tests and inspections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3D5">
            <w:pPr>
              <w:pStyle w:val="BodyText"/>
              <w:rPr>
                <w:lang w:val="en-NZ"/>
              </w:rPr>
            </w:pPr>
            <w:r w:rsidRPr="004573D5">
              <w:t>FDFLAB2003A Perform basic packaging tests and inspections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3D5" w:rsidP="004573D5">
            <w:pPr>
              <w:pStyle w:val="BodyText"/>
            </w:pPr>
            <w:r w:rsidRPr="004573D5">
              <w:t xml:space="preserve">Updated to meet Standards for Training Packages  </w:t>
            </w:r>
          </w:p>
          <w:p w:rsidR="00000000" w:rsidRPr="004573D5" w:rsidP="004573D5">
            <w:pPr>
              <w:pStyle w:val="BodyText"/>
            </w:pPr>
            <w:r w:rsidRPr="004573D5">
              <w:t xml:space="preserve">Minor changes to Performance Criteria to clarify intent  </w:t>
            </w:r>
          </w:p>
          <w:p w:rsidR="00000000" w:rsidRPr="004573D5" w:rsidP="004573D5">
            <w:pPr>
              <w:pStyle w:val="BodyText"/>
            </w:pPr>
            <w:r w:rsidRPr="004573D5">
              <w:t xml:space="preserve">Recoded to Bottling and Packaging sector (BPG)  </w:t>
            </w:r>
          </w:p>
          <w:p w:rsidR="00000000" w:rsidP="004573D5">
            <w:pPr>
              <w:pStyle w:val="BodyText"/>
              <w:rPr>
                <w:lang w:val="en-NZ"/>
              </w:rPr>
            </w:pPr>
            <w:r w:rsidRPr="004573D5">
              <w:t>Prerequisite removed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3D5" w:rsidP="004573D5">
            <w:pPr>
              <w:pStyle w:val="BodyText"/>
            </w:pPr>
            <w:r w:rsidRPr="004573D5">
              <w:t>Equivalent unit</w:t>
            </w:r>
          </w:p>
        </w:tc>
      </w:tr>
    </w:tbl>
    <w:p w:rsidR="00000000" w:rsidRPr="004573D5" w:rsidP="004573D5">
      <w:pPr>
        <w:pStyle w:val="BodyText"/>
      </w:pPr>
    </w:p>
    <w:p w:rsidR="00000000" w:rsidRPr="004573D5" w:rsidP="004573D5">
      <w:pPr>
        <w:pStyle w:val="AllowPageBreak"/>
      </w:pPr>
    </w:p>
    <w:p w:rsidR="00000000" w:rsidRPr="004573D5" w:rsidP="004573D5">
      <w:pPr>
        <w:pStyle w:val="Heading1"/>
      </w:pPr>
      <w:bookmarkStart w:id="8" w:name="O_993761"/>
      <w:bookmarkEnd w:id="8"/>
      <w:r w:rsidRPr="004573D5">
        <w:t>Links</w:t>
      </w:r>
    </w:p>
    <w:p w:rsidR="00000000" w:rsidRPr="004573D5" w:rsidP="00273D99">
      <w:pPr>
        <w:pStyle w:val="BodyText"/>
      </w:pPr>
      <w:r w:rsidRPr="004573D5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D0ED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573D5" w:rsidP="004573D5"/>
    <w:sectPr w:rsidSect="004573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3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3D5" w:rsidRPr="00273D99" w:rsidP="00273D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3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D99" w:rsidP="004573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3D99" w:rsidP="004573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73D99" w:rsidP="004573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3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D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73D5" w:rsidRPr="00273D99" w:rsidP="00273D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3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D99" w:rsidRPr="002D2AF8" w:rsidP="004573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FBPBPG2008 Perform basic packaging tests and inspections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73D99" w:rsidP="004573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F878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96C8A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73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73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73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73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73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73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73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73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73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73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73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73D5"/>
  </w:style>
  <w:style w:type="character" w:customStyle="1" w:styleId="Heading1Char">
    <w:name w:val="Heading 1 Char"/>
    <w:basedOn w:val="DefaultParagraphFont"/>
    <w:link w:val="Heading1"/>
    <w:rsid w:val="004573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73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73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73D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73D5"/>
    <w:rPr>
      <w:b/>
      <w:spacing w:val="0"/>
    </w:rPr>
  </w:style>
  <w:style w:type="character" w:styleId="Emphasis">
    <w:name w:val="Emphasis"/>
    <w:basedOn w:val="DefaultParagraphFont"/>
    <w:qFormat/>
    <w:rsid w:val="004573D5"/>
    <w:rPr>
      <w:i/>
    </w:rPr>
  </w:style>
  <w:style w:type="paragraph" w:customStyle="1" w:styleId="SuperHeading">
    <w:name w:val="SuperHeading"/>
    <w:basedOn w:val="Normal"/>
    <w:rsid w:val="004573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73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73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73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73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73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73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73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73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73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73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73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73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73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73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73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73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73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73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73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73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73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73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73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73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73D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73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73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73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73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73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73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73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73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73D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73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73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73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73D5"/>
  </w:style>
  <w:style w:type="paragraph" w:styleId="TableofFigures">
    <w:name w:val="table of figures"/>
    <w:basedOn w:val="Normal"/>
    <w:next w:val="Normal"/>
    <w:semiHidden/>
    <w:rsid w:val="004573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73D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573D5"/>
    <w:rPr>
      <w:rFonts w:ascii="Wingdings" w:hAnsi="Wingdings"/>
    </w:rPr>
  </w:style>
  <w:style w:type="paragraph" w:customStyle="1" w:styleId="TableHeading">
    <w:name w:val="Table Heading"/>
    <w:basedOn w:val="HeadingBase"/>
    <w:rsid w:val="004573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73D5"/>
    <w:rPr>
      <w:color w:val="0033CC"/>
      <w:u w:val="none"/>
    </w:rPr>
  </w:style>
  <w:style w:type="paragraph" w:customStyle="1" w:styleId="BodyTextRight">
    <w:name w:val="Body Text Right"/>
    <w:basedOn w:val="BodyText"/>
    <w:rsid w:val="004573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73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73D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73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73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73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73D5"/>
    <w:rPr>
      <w:sz w:val="32"/>
    </w:rPr>
  </w:style>
  <w:style w:type="paragraph" w:customStyle="1" w:styleId="HeadingProcedure">
    <w:name w:val="Heading Procedure"/>
    <w:basedOn w:val="HeadingBase"/>
    <w:next w:val="Normal"/>
    <w:rsid w:val="004573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73D5"/>
    <w:pPr>
      <w:spacing w:before="60" w:after="60"/>
    </w:pPr>
  </w:style>
  <w:style w:type="paragraph" w:styleId="ListContinue">
    <w:name w:val="List Continue"/>
    <w:basedOn w:val="List"/>
    <w:rsid w:val="004573D5"/>
    <w:pPr>
      <w:ind w:firstLine="0"/>
    </w:pPr>
  </w:style>
  <w:style w:type="paragraph" w:customStyle="1" w:styleId="ListNote">
    <w:name w:val="List Note"/>
    <w:basedOn w:val="List"/>
    <w:rsid w:val="004573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73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73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73D5"/>
    <w:rPr>
      <w:rFonts w:ascii="Courier New" w:hAnsi="Courier New"/>
    </w:rPr>
  </w:style>
  <w:style w:type="paragraph" w:customStyle="1" w:styleId="NoteBullet">
    <w:name w:val="Note Bullet"/>
    <w:basedOn w:val="Note"/>
    <w:rsid w:val="004573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73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73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73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73D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73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73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73D5"/>
    <w:rPr>
      <w:b/>
      <w:smallCaps/>
    </w:rPr>
  </w:style>
  <w:style w:type="paragraph" w:customStyle="1" w:styleId="TableListNumber">
    <w:name w:val="Table List Number"/>
    <w:basedOn w:val="ListNumber"/>
    <w:rsid w:val="004573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73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73D5"/>
    <w:pPr>
      <w:numPr>
        <w:numId w:val="8"/>
      </w:numPr>
    </w:pPr>
  </w:style>
  <w:style w:type="paragraph" w:customStyle="1" w:styleId="ListAlpha2">
    <w:name w:val="List Alpha 2"/>
    <w:basedOn w:val="List2"/>
    <w:rsid w:val="004573D5"/>
    <w:pPr>
      <w:numPr>
        <w:numId w:val="7"/>
      </w:numPr>
    </w:pPr>
  </w:style>
  <w:style w:type="paragraph" w:styleId="List2">
    <w:name w:val="List 2"/>
    <w:basedOn w:val="BodyText"/>
    <w:rsid w:val="004573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73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73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73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73D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73D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73D5"/>
    <w:pPr>
      <w:numPr>
        <w:numId w:val="3"/>
      </w:numPr>
    </w:pPr>
  </w:style>
  <w:style w:type="paragraph" w:styleId="ListContinue2">
    <w:name w:val="List Continue 2"/>
    <w:basedOn w:val="List2"/>
    <w:rsid w:val="004573D5"/>
    <w:pPr>
      <w:ind w:firstLine="0"/>
    </w:pPr>
  </w:style>
  <w:style w:type="paragraph" w:styleId="ListContinue3">
    <w:name w:val="List Continue 3"/>
    <w:basedOn w:val="List3"/>
    <w:rsid w:val="004573D5"/>
    <w:pPr>
      <w:ind w:left="1021" w:firstLine="0"/>
    </w:pPr>
  </w:style>
  <w:style w:type="paragraph" w:styleId="ListContinue4">
    <w:name w:val="List Continue 4"/>
    <w:basedOn w:val="List4"/>
    <w:rsid w:val="004573D5"/>
    <w:pPr>
      <w:ind w:firstLine="0"/>
    </w:pPr>
  </w:style>
  <w:style w:type="paragraph" w:styleId="ListContinue5">
    <w:name w:val="List Continue 5"/>
    <w:basedOn w:val="List5"/>
    <w:rsid w:val="004573D5"/>
    <w:pPr>
      <w:ind w:firstLine="0"/>
    </w:pPr>
  </w:style>
  <w:style w:type="paragraph" w:styleId="ListNumber3">
    <w:name w:val="List Number 3"/>
    <w:basedOn w:val="List3"/>
    <w:rsid w:val="004573D5"/>
    <w:pPr>
      <w:numPr>
        <w:numId w:val="4"/>
      </w:numPr>
    </w:pPr>
  </w:style>
  <w:style w:type="paragraph" w:styleId="ListNumber4">
    <w:name w:val="List Number 4"/>
    <w:basedOn w:val="List4"/>
    <w:rsid w:val="004573D5"/>
    <w:pPr>
      <w:numPr>
        <w:numId w:val="5"/>
      </w:numPr>
    </w:pPr>
  </w:style>
  <w:style w:type="paragraph" w:styleId="ListNumber5">
    <w:name w:val="List Number 5"/>
    <w:basedOn w:val="List5"/>
    <w:rsid w:val="004573D5"/>
    <w:pPr>
      <w:numPr>
        <w:numId w:val="6"/>
      </w:numPr>
    </w:pPr>
  </w:style>
  <w:style w:type="paragraph" w:styleId="BlockText">
    <w:name w:val="Block Text"/>
    <w:basedOn w:val="Normal"/>
    <w:rsid w:val="004573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73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73D5"/>
    <w:rPr>
      <w:sz w:val="16"/>
      <w:vertAlign w:val="superscript"/>
    </w:rPr>
  </w:style>
  <w:style w:type="character" w:customStyle="1" w:styleId="Symbols">
    <w:name w:val="Symbols"/>
    <w:basedOn w:val="DefaultParagraphFont"/>
    <w:rsid w:val="004573D5"/>
    <w:rPr>
      <w:rFonts w:ascii="Symbol" w:hAnsi="Symbol"/>
    </w:rPr>
  </w:style>
  <w:style w:type="character" w:customStyle="1" w:styleId="MenuOptions">
    <w:name w:val="Menu Options"/>
    <w:basedOn w:val="DefaultParagraphFont"/>
    <w:rsid w:val="004573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73D5"/>
    <w:rPr>
      <w:b/>
    </w:rPr>
  </w:style>
  <w:style w:type="character" w:customStyle="1" w:styleId="Underlined">
    <w:name w:val="Underlined"/>
    <w:basedOn w:val="DefaultParagraphFont"/>
    <w:rsid w:val="004573D5"/>
    <w:rPr>
      <w:u w:val="single"/>
    </w:rPr>
  </w:style>
  <w:style w:type="paragraph" w:customStyle="1" w:styleId="TableBodyTextRight">
    <w:name w:val="Table Body Text Right"/>
    <w:basedOn w:val="TableBodyText"/>
    <w:rsid w:val="004573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73D5"/>
    <w:rPr>
      <w:sz w:val="18"/>
    </w:rPr>
  </w:style>
  <w:style w:type="paragraph" w:customStyle="1" w:styleId="BodySmallRight">
    <w:name w:val="Body Small Right"/>
    <w:basedOn w:val="BodyTextRight"/>
    <w:rsid w:val="004573D5"/>
    <w:rPr>
      <w:sz w:val="18"/>
      <w:szCs w:val="18"/>
    </w:rPr>
  </w:style>
  <w:style w:type="paragraph" w:customStyle="1" w:styleId="MarginEdition">
    <w:name w:val="Margin Edition"/>
    <w:basedOn w:val="MarginNote"/>
    <w:rsid w:val="004573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73D5"/>
    <w:rPr>
      <w:sz w:val="2"/>
      <w:szCs w:val="2"/>
    </w:rPr>
  </w:style>
  <w:style w:type="character" w:customStyle="1" w:styleId="Small">
    <w:name w:val="Small"/>
    <w:basedOn w:val="DefaultParagraphFont"/>
    <w:rsid w:val="004573D5"/>
    <w:rPr>
      <w:sz w:val="16"/>
    </w:rPr>
  </w:style>
  <w:style w:type="paragraph" w:customStyle="1" w:styleId="WideTable">
    <w:name w:val="Wide Table"/>
    <w:basedOn w:val="Normal"/>
    <w:rsid w:val="004573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73D5"/>
  </w:style>
  <w:style w:type="paragraph" w:styleId="Quote">
    <w:name w:val="Quote"/>
    <w:basedOn w:val="Heading1"/>
    <w:link w:val="QuoteChar"/>
    <w:qFormat/>
    <w:rsid w:val="004573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73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73D5"/>
    <w:pPr>
      <w:pageBreakBefore/>
    </w:pPr>
  </w:style>
  <w:style w:type="paragraph" w:customStyle="1" w:styleId="Border">
    <w:name w:val="Border"/>
    <w:basedOn w:val="Normal"/>
    <w:qFormat/>
    <w:rsid w:val="004573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73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73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73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73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73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73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73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73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73D5"/>
    <w:rPr>
      <w:u w:val="single"/>
    </w:rPr>
  </w:style>
  <w:style w:type="character" w:customStyle="1" w:styleId="BoldandItalics">
    <w:name w:val="Bold and Italics"/>
    <w:qFormat/>
    <w:rsid w:val="004573D5"/>
    <w:rPr>
      <w:b/>
      <w:i/>
      <w:u w:val="none"/>
    </w:rPr>
  </w:style>
  <w:style w:type="paragraph" w:styleId="BalloonText">
    <w:name w:val="Balloon Text"/>
    <w:basedOn w:val="Normal"/>
    <w:link w:val="BalloonTextChar"/>
    <w:rsid w:val="004573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73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73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73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73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73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73D5"/>
    <w:pPr>
      <w:spacing w:before="0" w:after="0"/>
    </w:pPr>
  </w:style>
  <w:style w:type="paragraph" w:customStyle="1" w:styleId="BodyTextBold">
    <w:name w:val="Body Text Bold"/>
    <w:basedOn w:val="BodyText"/>
    <w:qFormat/>
    <w:rsid w:val="004573D5"/>
    <w:rPr>
      <w:b/>
    </w:rPr>
  </w:style>
  <w:style w:type="character" w:styleId="Hyperlink">
    <w:name w:val="Hyperlink"/>
    <w:basedOn w:val="DefaultParagraphFont"/>
    <w:uiPriority w:val="99"/>
    <w:unhideWhenUsed/>
    <w:rsid w:val="00273D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527</Words>
  <Characters>3326</Characters>
  <Application>Microsoft Office Word</Application>
  <DocSecurity>0</DocSecurity>
  <Lines>127</Lines>
  <Paragraphs>78</Paragraphs>
  <ScaleCrop>false</ScaleCrop>
  <Company>Author-it Software Corporation Ltd.</Company>
  <LinksUpToDate>false</LinksUpToDate>
  <CharactersWithSpaces>3775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FBPBPG2008 Perform basic packaging tests and inspections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2025-02-11T05:59:00Z</dcterms:created>
  <dcterms:modified xsi:type="dcterms:W3CDTF">2025-02-11T05:59:00Z</dcterms:modified>
</cp:coreProperties>
</file>