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26CB" w:rsidP="00D326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FBPBPG2008 Perform basic packaging tests and inspections</w:t>
      </w:r>
      <w:r>
        <w:fldChar w:fldCharType="end"/>
      </w:r>
    </w:p>
    <w:p w:rsidR="00D326CB" w:rsidP="00D326CB">
      <w:pPr>
        <w:pStyle w:val="Version"/>
        <w:sectPr w:rsidSect="00192F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2FD8" w:rsidP="00192FD8">
      <w:pPr>
        <w:pStyle w:val="SuperHeading"/>
      </w:pPr>
      <w:r w:rsidRPr="00192FD8">
        <w:t>Assessment Requirements for FBPBPG2008 Perform basic packaging tests and inspections</w:t>
      </w:r>
    </w:p>
    <w:p w:rsidR="00000000" w:rsidRPr="00192FD8" w:rsidP="00192FD8">
      <w:pPr>
        <w:pStyle w:val="Heading1"/>
      </w:pPr>
      <w:bookmarkStart w:id="1" w:name="O_993756"/>
      <w:bookmarkEnd w:id="1"/>
      <w:r w:rsidRPr="00192FD8">
        <w:t>Modification History</w:t>
      </w:r>
    </w:p>
    <w:tbl>
      <w:tblPr>
        <w:tblW w:w="951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8"/>
        <w:gridCol w:w="7137"/>
      </w:tblGrid>
      <w:tr w:rsidTr="00192FD8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FD8" w:rsidP="00192FD8">
            <w:pPr>
              <w:pStyle w:val="BodyText"/>
            </w:pPr>
            <w:r w:rsidRPr="00192FD8">
              <w:rPr>
                <w:rStyle w:val="SpecialBold"/>
              </w:rPr>
              <w:t>Release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FD8">
            <w:pPr>
              <w:pStyle w:val="BodyText"/>
              <w:rPr>
                <w:lang w:val="en-NZ"/>
              </w:rPr>
            </w:pPr>
            <w:r w:rsidRPr="00192FD8">
              <w:rPr>
                <w:rStyle w:val="SpecialBold"/>
              </w:rPr>
              <w:t>Comments</w:t>
            </w:r>
          </w:p>
        </w:tc>
      </w:tr>
      <w:tr w:rsidTr="00192FD8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FD8">
            <w:pPr>
              <w:pStyle w:val="BodyText"/>
              <w:rPr>
                <w:lang w:val="en-NZ"/>
              </w:rPr>
            </w:pPr>
            <w:r w:rsidRPr="00192FD8">
              <w:t>Release 1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FD8" w:rsidP="00192FD8">
            <w:pPr>
              <w:pStyle w:val="BodyText"/>
            </w:pPr>
            <w:r w:rsidRPr="00192FD8">
              <w:t>This version released with FBP Food, Beverage and Pharmaceutical Training Package Version 2.0.</w:t>
            </w:r>
          </w:p>
        </w:tc>
      </w:tr>
    </w:tbl>
    <w:p w:rsidR="00000000" w:rsidRPr="00192FD8" w:rsidP="00192FD8">
      <w:pPr>
        <w:pStyle w:val="BodyText"/>
      </w:pPr>
    </w:p>
    <w:p w:rsidR="00000000" w:rsidRPr="00192FD8" w:rsidP="00192FD8">
      <w:pPr>
        <w:pStyle w:val="AllowPageBreak"/>
      </w:pPr>
    </w:p>
    <w:p w:rsidR="00000000" w:rsidRPr="00192FD8" w:rsidP="00192FD8">
      <w:pPr>
        <w:pStyle w:val="Heading1"/>
      </w:pPr>
      <w:bookmarkStart w:id="2" w:name="O_993757"/>
      <w:bookmarkEnd w:id="2"/>
      <w:r w:rsidRPr="00192FD8">
        <w:t>Performance Evidence</w:t>
      </w:r>
    </w:p>
    <w:p w:rsidR="00000000" w:rsidRPr="00192FD8" w:rsidP="00D326CB">
      <w:pPr>
        <w:pStyle w:val="BodyText"/>
      </w:pPr>
      <w:r w:rsidRPr="00192FD8">
        <w:t xml:space="preserve">An individual demonstrating competency must satisfy all of the elements and performance criteria in this unit. </w:t>
      </w:r>
    </w:p>
    <w:p w:rsidR="00000000" w:rsidRPr="00192FD8" w:rsidP="00D326CB">
      <w:pPr>
        <w:pStyle w:val="BodyText"/>
      </w:pPr>
      <w:r w:rsidRPr="00192FD8">
        <w:t>There must be evidence that the individual has performed basic packaging tests and inspections at a minimum</w:t>
      </w:r>
      <w:r w:rsidRPr="00192FD8">
        <w:t xml:space="preserve"> of two different critical control points on an operating packaging line, including:</w:t>
      </w:r>
    </w:p>
    <w:p w:rsidR="00000000" w:rsidRPr="00192FD8" w:rsidP="00192FD8">
      <w:pPr>
        <w:pStyle w:val="ListBullet"/>
      </w:pPr>
      <w:r w:rsidRPr="00192FD8">
        <w:t>confirming test equipment is ready for operation, including:</w:t>
      </w:r>
    </w:p>
    <w:p w:rsidR="00000000" w:rsidRPr="00192FD8" w:rsidP="00192FD8">
      <w:pPr>
        <w:pStyle w:val="ListBullet2"/>
      </w:pPr>
      <w:r w:rsidRPr="00192FD8">
        <w:t>recognising and rejecting contaminated or faulty glassware and equipment</w:t>
      </w:r>
    </w:p>
    <w:p w:rsidR="00000000" w:rsidRPr="00192FD8" w:rsidP="00192FD8">
      <w:pPr>
        <w:pStyle w:val="ListBullet2"/>
      </w:pPr>
      <w:r w:rsidRPr="00192FD8">
        <w:t>conducting safety checks</w:t>
      </w:r>
    </w:p>
    <w:p w:rsidR="00000000" w:rsidRPr="00192FD8" w:rsidP="00192FD8">
      <w:pPr>
        <w:pStyle w:val="ListBullet2"/>
      </w:pPr>
      <w:r w:rsidRPr="00192FD8">
        <w:t>replacing consumables</w:t>
      </w:r>
    </w:p>
    <w:p w:rsidR="00000000" w:rsidRPr="00192FD8" w:rsidP="00192FD8">
      <w:pPr>
        <w:pStyle w:val="ListBullet2"/>
      </w:pPr>
      <w:r w:rsidRPr="00192FD8">
        <w:t>setting instrument and calibration</w:t>
      </w:r>
    </w:p>
    <w:p w:rsidR="00000000" w:rsidRPr="00192FD8" w:rsidP="00192FD8">
      <w:pPr>
        <w:pStyle w:val="ListBullet"/>
      </w:pPr>
      <w:r w:rsidRPr="00192FD8">
        <w:t>operating test equipment according to workplace procedures and manufacturer instructions</w:t>
      </w:r>
    </w:p>
    <w:p w:rsidR="00000000" w:rsidRPr="00192FD8" w:rsidP="00192FD8">
      <w:pPr>
        <w:pStyle w:val="ListBullet"/>
      </w:pPr>
      <w:r w:rsidRPr="00192FD8">
        <w:t>carrying out routine tests</w:t>
      </w:r>
    </w:p>
    <w:p w:rsidR="00000000" w:rsidRPr="00192FD8" w:rsidP="00192FD8">
      <w:pPr>
        <w:pStyle w:val="ListBullet"/>
      </w:pPr>
      <w:r w:rsidRPr="00192FD8">
        <w:t xml:space="preserve">reading and interpreting results </w:t>
      </w:r>
    </w:p>
    <w:p w:rsidR="00000000" w:rsidRPr="00192FD8" w:rsidP="00192FD8">
      <w:pPr>
        <w:pStyle w:val="ListBullet"/>
      </w:pPr>
      <w:r w:rsidRPr="00192FD8">
        <w:t xml:space="preserve">recording results as required </w:t>
      </w:r>
    </w:p>
    <w:p w:rsidR="00000000" w:rsidRPr="00192FD8" w:rsidP="00192FD8">
      <w:pPr>
        <w:pStyle w:val="ListBullet"/>
      </w:pPr>
      <w:r w:rsidRPr="00192FD8">
        <w:t>monitoring the pr</w:t>
      </w:r>
      <w:r w:rsidRPr="00192FD8">
        <w:t>ocess and test equipment to identify out-of-specification results or non-compliance</w:t>
      </w:r>
    </w:p>
    <w:p w:rsidR="00000000" w:rsidRPr="00192FD8" w:rsidP="00192FD8">
      <w:pPr>
        <w:pStyle w:val="ListBullet"/>
      </w:pPr>
      <w:r w:rsidRPr="00192FD8">
        <w:t>taking corrective action in response to out-of-specification results, anomalies or non-compliance</w:t>
      </w:r>
    </w:p>
    <w:p w:rsidR="00000000" w:rsidRPr="00192FD8" w:rsidP="00192FD8">
      <w:pPr>
        <w:pStyle w:val="ListBullet"/>
      </w:pPr>
      <w:r w:rsidRPr="00192FD8">
        <w:t>reporting and/or recording corrective action according to workplace proced</w:t>
      </w:r>
      <w:r w:rsidRPr="00192FD8">
        <w:t>ures</w:t>
      </w:r>
    </w:p>
    <w:p w:rsidR="00000000" w:rsidRPr="00192FD8" w:rsidP="00192FD8">
      <w:pPr>
        <w:pStyle w:val="ListBullet"/>
      </w:pPr>
      <w:r w:rsidRPr="00192FD8">
        <w:t xml:space="preserve">following procedures to repeat or validate results </w:t>
      </w:r>
    </w:p>
    <w:p w:rsidR="00000000" w:rsidRPr="00192FD8" w:rsidP="00192FD8">
      <w:pPr>
        <w:pStyle w:val="ListBullet"/>
      </w:pPr>
      <w:r w:rsidRPr="00192FD8">
        <w:t>liaising with other work areas involved the packaging process</w:t>
      </w:r>
    </w:p>
    <w:p w:rsidR="00000000" w:rsidRPr="00192FD8" w:rsidP="00192FD8">
      <w:pPr>
        <w:pStyle w:val="ListBullet"/>
      </w:pPr>
      <w:r w:rsidRPr="00192FD8">
        <w:t>applying safe work practices and identifying health and safety in the workplace hazards and controls.</w:t>
      </w:r>
    </w:p>
    <w:p w:rsidR="00000000" w:rsidRPr="00192FD8" w:rsidP="00192FD8">
      <w:pPr>
        <w:pStyle w:val="AllowPageBreak"/>
      </w:pPr>
    </w:p>
    <w:p w:rsidR="00000000" w:rsidRPr="00192FD8" w:rsidP="00192FD8">
      <w:pPr>
        <w:pStyle w:val="Heading1"/>
      </w:pPr>
      <w:bookmarkStart w:id="3" w:name="O_993758"/>
      <w:bookmarkEnd w:id="3"/>
      <w:r w:rsidRPr="00192FD8">
        <w:t>Knowledge Evidence</w:t>
      </w:r>
    </w:p>
    <w:p w:rsidR="00000000" w:rsidRPr="00192FD8" w:rsidP="00D326CB">
      <w:pPr>
        <w:pStyle w:val="BodyText"/>
      </w:pPr>
      <w:r w:rsidRPr="00192FD8">
        <w:t>An individual must be able to demonstrate the knowledge required to perform the tasks outlined in the elements and performance criteria of this unit. This includes knowledge of:</w:t>
      </w:r>
    </w:p>
    <w:p w:rsidR="00000000" w:rsidRPr="00192FD8" w:rsidP="00192FD8">
      <w:pPr>
        <w:pStyle w:val="ListBullet"/>
      </w:pPr>
      <w:r w:rsidRPr="00192FD8">
        <w:t>common bottling and packaging techniques</w:t>
      </w:r>
    </w:p>
    <w:p w:rsidR="00000000" w:rsidRPr="00192FD8" w:rsidP="00192FD8">
      <w:pPr>
        <w:pStyle w:val="ListBullet"/>
      </w:pPr>
      <w:r w:rsidRPr="00192FD8">
        <w:t>enterprise policy and procedure wit</w:t>
      </w:r>
      <w:r w:rsidRPr="00192FD8">
        <w:t>h regard to:</w:t>
      </w:r>
    </w:p>
    <w:p w:rsidR="00000000" w:rsidRPr="00192FD8" w:rsidP="00192FD8">
      <w:pPr>
        <w:pStyle w:val="ListBullet2"/>
      </w:pPr>
      <w:r w:rsidRPr="00192FD8">
        <w:t>packaging line quality assurance testing</w:t>
      </w:r>
    </w:p>
    <w:p w:rsidR="00000000" w:rsidRPr="00192FD8" w:rsidP="00192FD8">
      <w:pPr>
        <w:pStyle w:val="ListBullet2"/>
      </w:pPr>
      <w:r w:rsidRPr="00192FD8">
        <w:t>health and safety in the workplace</w:t>
      </w:r>
    </w:p>
    <w:p w:rsidR="00000000" w:rsidRPr="00192FD8" w:rsidP="00192FD8">
      <w:pPr>
        <w:pStyle w:val="ListBullet"/>
      </w:pPr>
      <w:r w:rsidRPr="00192FD8">
        <w:t>purpose and principles of the test</w:t>
      </w:r>
    </w:p>
    <w:p w:rsidR="00000000" w:rsidRPr="00192FD8" w:rsidP="00192FD8">
      <w:pPr>
        <w:pStyle w:val="ListBullet"/>
      </w:pPr>
      <w:r w:rsidRPr="00192FD8">
        <w:t xml:space="preserve">relevant standards and specifications, and basic legislative requirements (e.g. quality, health, safety, labelling and equipment) </w:t>
      </w:r>
      <w:r w:rsidRPr="00192FD8">
        <w:t>and their implications</w:t>
      </w:r>
    </w:p>
    <w:p w:rsidR="00000000" w:rsidRPr="00192FD8" w:rsidP="00192FD8">
      <w:pPr>
        <w:pStyle w:val="ListBullet"/>
      </w:pPr>
      <w:r w:rsidRPr="00192FD8">
        <w:t>procedure specification and operating parameters</w:t>
      </w:r>
    </w:p>
    <w:p w:rsidR="00000000" w:rsidRPr="00192FD8" w:rsidP="00192FD8">
      <w:pPr>
        <w:pStyle w:val="ListBullet"/>
      </w:pPr>
      <w:r w:rsidRPr="00192FD8">
        <w:t>effect of sampling and testing stages on results or outcomes</w:t>
      </w:r>
    </w:p>
    <w:p w:rsidR="00000000" w:rsidRPr="00192FD8" w:rsidP="00192FD8">
      <w:pPr>
        <w:pStyle w:val="ListBullet"/>
      </w:pPr>
      <w:r w:rsidRPr="00192FD8">
        <w:t>start-up and set-up procedures required</w:t>
      </w:r>
    </w:p>
    <w:p w:rsidR="00000000" w:rsidRPr="00192FD8" w:rsidP="00192FD8">
      <w:pPr>
        <w:pStyle w:val="ListBullet"/>
      </w:pPr>
      <w:r w:rsidRPr="00192FD8">
        <w:t>common causes and knock-on effects of inaccuracies and preventive or corrective action required</w:t>
      </w:r>
    </w:p>
    <w:p w:rsidR="00000000" w:rsidRPr="00192FD8" w:rsidP="00192FD8">
      <w:pPr>
        <w:pStyle w:val="ListBullet"/>
      </w:pPr>
      <w:r w:rsidRPr="00192FD8">
        <w:t>normal range of results on products or packaging items tested</w:t>
      </w:r>
    </w:p>
    <w:p w:rsidR="00000000" w:rsidRPr="00192FD8" w:rsidP="00192FD8">
      <w:pPr>
        <w:pStyle w:val="ListBullet"/>
      </w:pPr>
      <w:r w:rsidRPr="00192FD8">
        <w:t>emergency procedures for a range of operational problems</w:t>
      </w:r>
    </w:p>
    <w:p w:rsidR="00000000" w:rsidRPr="00192FD8" w:rsidP="00192FD8">
      <w:pPr>
        <w:pStyle w:val="ListBullet"/>
      </w:pPr>
      <w:r w:rsidRPr="00192FD8">
        <w:t>procedures and responsibility for reporti</w:t>
      </w:r>
      <w:r w:rsidRPr="00192FD8">
        <w:t>ng problems</w:t>
      </w:r>
    </w:p>
    <w:p w:rsidR="00000000" w:rsidRPr="00192FD8" w:rsidP="00192FD8">
      <w:pPr>
        <w:pStyle w:val="ListBullet"/>
      </w:pPr>
      <w:r w:rsidRPr="00192FD8">
        <w:t>health and safety in the workplace hazards and controls</w:t>
      </w:r>
    </w:p>
    <w:p w:rsidR="00000000" w:rsidRPr="00192FD8" w:rsidP="00192FD8">
      <w:pPr>
        <w:pStyle w:val="ListBullet"/>
      </w:pPr>
      <w:r w:rsidRPr="00192FD8">
        <w:t>cleaning and sanitising requirements of equipment and work area</w:t>
      </w:r>
    </w:p>
    <w:p w:rsidR="00000000" w:rsidRPr="00192FD8" w:rsidP="00192FD8">
      <w:pPr>
        <w:pStyle w:val="ListBullet"/>
      </w:pPr>
      <w:r w:rsidRPr="00192FD8">
        <w:t>sampling plan and procedures relevant to work task.</w:t>
      </w:r>
    </w:p>
    <w:p w:rsidR="00000000" w:rsidRPr="00192FD8" w:rsidP="00192FD8">
      <w:pPr>
        <w:pStyle w:val="AllowPageBreak"/>
      </w:pPr>
    </w:p>
    <w:p w:rsidR="00000000" w:rsidRPr="00192FD8" w:rsidP="00192FD8">
      <w:pPr>
        <w:pStyle w:val="Heading1"/>
      </w:pPr>
      <w:bookmarkStart w:id="4" w:name="O_993759"/>
      <w:bookmarkEnd w:id="4"/>
      <w:r w:rsidRPr="00192FD8">
        <w:t>Assessment Conditions</w:t>
      </w:r>
    </w:p>
    <w:p w:rsidR="00000000" w:rsidRPr="00192FD8" w:rsidP="00D326CB">
      <w:pPr>
        <w:pStyle w:val="BodyText"/>
      </w:pPr>
      <w:r w:rsidRPr="00192FD8">
        <w:t>Assessment of skills must take pl</w:t>
      </w:r>
      <w:r w:rsidRPr="00192FD8">
        <w:t xml:space="preserve">ace under the following conditions: </w:t>
      </w:r>
    </w:p>
    <w:p w:rsidR="00000000" w:rsidRPr="00192FD8" w:rsidP="00192FD8">
      <w:pPr>
        <w:pStyle w:val="ListBullet"/>
      </w:pPr>
      <w:r w:rsidRPr="00192FD8">
        <w:t>physical conditions:</w:t>
      </w:r>
    </w:p>
    <w:p w:rsidR="00000000" w:rsidRPr="00192FD8" w:rsidP="00192FD8">
      <w:pPr>
        <w:pStyle w:val="ListBullet2"/>
      </w:pPr>
      <w:r w:rsidRPr="00192FD8">
        <w:t xml:space="preserve">skills must be demonstrated in a workplace setting or an environment that accurately represents a real workplace </w:t>
      </w:r>
    </w:p>
    <w:p w:rsidR="00000000" w:rsidRPr="00192FD8" w:rsidP="00192FD8">
      <w:pPr>
        <w:pStyle w:val="ListBullet"/>
      </w:pPr>
      <w:r w:rsidRPr="00192FD8">
        <w:t>resources, equipment and materials:</w:t>
      </w:r>
    </w:p>
    <w:p w:rsidR="00000000" w:rsidRPr="00192FD8" w:rsidP="00192FD8">
      <w:pPr>
        <w:pStyle w:val="ListBullet2"/>
      </w:pPr>
      <w:r w:rsidRPr="00192FD8">
        <w:t>tools and equipment for conducting tests</w:t>
      </w:r>
    </w:p>
    <w:p w:rsidR="00000000" w:rsidRPr="00192FD8" w:rsidP="00192FD8">
      <w:pPr>
        <w:pStyle w:val="ListBullet2"/>
      </w:pPr>
      <w:r w:rsidRPr="00192FD8">
        <w:t xml:space="preserve">personal protective equipment </w:t>
      </w:r>
    </w:p>
    <w:p w:rsidR="00000000" w:rsidRPr="00192FD8" w:rsidP="00192FD8">
      <w:pPr>
        <w:pStyle w:val="ListBullet2"/>
      </w:pPr>
      <w:r w:rsidRPr="00192FD8">
        <w:t>instructions, information, specifications and schedules</w:t>
      </w:r>
    </w:p>
    <w:p w:rsidR="00000000" w:rsidRPr="00192FD8" w:rsidP="00192FD8">
      <w:pPr>
        <w:pStyle w:val="ListBullet2"/>
      </w:pPr>
      <w:r w:rsidRPr="00192FD8">
        <w:t>products and materials on which to conduct tests</w:t>
      </w:r>
    </w:p>
    <w:p w:rsidR="00000000" w:rsidRPr="00192FD8" w:rsidP="00192FD8">
      <w:pPr>
        <w:pStyle w:val="ListBullet"/>
      </w:pPr>
      <w:r w:rsidRPr="00192FD8">
        <w:t>specifications:</w:t>
      </w:r>
    </w:p>
    <w:p w:rsidR="00000000" w:rsidRPr="00192FD8" w:rsidP="00192FD8">
      <w:pPr>
        <w:pStyle w:val="ListBullet2"/>
      </w:pPr>
      <w:r w:rsidRPr="00192FD8">
        <w:t xml:space="preserve">work procedures, including advice on company practices, safe work practices, food safety, quality and </w:t>
      </w:r>
      <w:r w:rsidRPr="00192FD8">
        <w:t>environmental requirements</w:t>
      </w:r>
    </w:p>
    <w:p w:rsidR="00000000" w:rsidRPr="00192FD8" w:rsidP="00192FD8">
      <w:pPr>
        <w:pStyle w:val="BodyText"/>
      </w:pPr>
    </w:p>
    <w:p w:rsidR="00000000" w:rsidRPr="00192FD8" w:rsidP="00D326CB">
      <w:pPr>
        <w:pStyle w:val="BodyText"/>
      </w:pPr>
      <w:r w:rsidRPr="00192FD8">
        <w:t>Assessors of this unit must satisfy the requirements for assessors in applicable vocational education and training legislation, frameworks and/or standards.</w:t>
      </w:r>
    </w:p>
    <w:p w:rsidR="00000000" w:rsidRPr="00192FD8" w:rsidP="00192FD8">
      <w:pPr>
        <w:pStyle w:val="Heading1"/>
      </w:pPr>
      <w:bookmarkStart w:id="5" w:name="O_993762"/>
      <w:bookmarkEnd w:id="5"/>
      <w:r w:rsidRPr="00192FD8">
        <w:t>Links</w:t>
      </w:r>
    </w:p>
    <w:p w:rsidR="00000000" w:rsidRPr="00192FD8" w:rsidP="00D326CB">
      <w:pPr>
        <w:pStyle w:val="BodyText"/>
      </w:pPr>
      <w:r w:rsidRPr="00192FD8">
        <w:t>Companion Volume Implementation Guides are found</w:t>
      </w:r>
      <w:r w:rsidRPr="00192FD8">
        <w:t xml:space="preserve">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E7A7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92FD8" w:rsidP="00192FD8"/>
    <w:sectPr w:rsidSect="00192F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F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FD8" w:rsidRPr="00D326CB" w:rsidP="00D326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F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6CB" w:rsidP="00192F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326CB" w:rsidP="00192F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326CB" w:rsidP="00192F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F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6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2FD8" w:rsidRPr="00D326CB" w:rsidP="00D326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F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6CB" w:rsidRPr="002D2AF8" w:rsidP="00192F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FBPBPG2008 Perform basic packaging tests and inspections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326CB" w:rsidP="00192F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D0233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8AEA3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0E8ED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F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2F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2F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2F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2F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2F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2F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2F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2F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2F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2F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2FD8"/>
  </w:style>
  <w:style w:type="character" w:customStyle="1" w:styleId="Heading1Char">
    <w:name w:val="Heading 1 Char"/>
    <w:basedOn w:val="DefaultParagraphFont"/>
    <w:link w:val="Heading1"/>
    <w:rsid w:val="00192F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2F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2F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2FD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92FD8"/>
    <w:rPr>
      <w:b/>
      <w:spacing w:val="0"/>
    </w:rPr>
  </w:style>
  <w:style w:type="paragraph" w:styleId="ListBullet2">
    <w:name w:val="List Bullet 2"/>
    <w:basedOn w:val="List2"/>
    <w:rsid w:val="00192FD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92F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2F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2F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2F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2F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2F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2F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2F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2F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2F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2F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2F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2F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2F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2F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2F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2F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2F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2F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2F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2F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2F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92F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2F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2F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92F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2F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2F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2F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2F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2F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2F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2F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2F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92FD8"/>
    <w:rPr>
      <w:i/>
    </w:rPr>
  </w:style>
  <w:style w:type="paragraph" w:styleId="Caption">
    <w:name w:val="caption"/>
    <w:basedOn w:val="BodyText"/>
    <w:next w:val="Normal"/>
    <w:qFormat/>
    <w:rsid w:val="00192F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2F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2F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2FD8"/>
  </w:style>
  <w:style w:type="paragraph" w:styleId="TableofFigures">
    <w:name w:val="table of figures"/>
    <w:basedOn w:val="Normal"/>
    <w:next w:val="Normal"/>
    <w:semiHidden/>
    <w:rsid w:val="00192F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2FD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92FD8"/>
    <w:rPr>
      <w:rFonts w:ascii="Wingdings" w:hAnsi="Wingdings"/>
    </w:rPr>
  </w:style>
  <w:style w:type="paragraph" w:customStyle="1" w:styleId="TableHeading">
    <w:name w:val="Table Heading"/>
    <w:basedOn w:val="HeadingBase"/>
    <w:rsid w:val="00192F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2FD8"/>
    <w:rPr>
      <w:color w:val="0033CC"/>
      <w:u w:val="none"/>
    </w:rPr>
  </w:style>
  <w:style w:type="paragraph" w:customStyle="1" w:styleId="BodyTextRight">
    <w:name w:val="Body Text Right"/>
    <w:basedOn w:val="BodyText"/>
    <w:rsid w:val="00192F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2F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2FD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2F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2F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2F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2FD8"/>
    <w:rPr>
      <w:sz w:val="32"/>
    </w:rPr>
  </w:style>
  <w:style w:type="paragraph" w:customStyle="1" w:styleId="HeadingProcedure">
    <w:name w:val="Heading Procedure"/>
    <w:basedOn w:val="HeadingBase"/>
    <w:next w:val="Normal"/>
    <w:rsid w:val="00192F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2FD8"/>
    <w:pPr>
      <w:spacing w:before="60" w:after="60"/>
    </w:pPr>
  </w:style>
  <w:style w:type="paragraph" w:styleId="ListContinue">
    <w:name w:val="List Continue"/>
    <w:basedOn w:val="List"/>
    <w:rsid w:val="00192FD8"/>
    <w:pPr>
      <w:ind w:firstLine="0"/>
    </w:pPr>
  </w:style>
  <w:style w:type="paragraph" w:customStyle="1" w:styleId="ListNote">
    <w:name w:val="List Note"/>
    <w:basedOn w:val="List"/>
    <w:rsid w:val="00192F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2F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2F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2FD8"/>
    <w:rPr>
      <w:rFonts w:ascii="Courier New" w:hAnsi="Courier New"/>
    </w:rPr>
  </w:style>
  <w:style w:type="paragraph" w:customStyle="1" w:styleId="NoteBullet">
    <w:name w:val="Note Bullet"/>
    <w:basedOn w:val="Note"/>
    <w:rsid w:val="00192F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2F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2F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2F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2FD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92F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2F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2FD8"/>
    <w:rPr>
      <w:b/>
      <w:smallCaps/>
    </w:rPr>
  </w:style>
  <w:style w:type="paragraph" w:customStyle="1" w:styleId="TableListNumber">
    <w:name w:val="Table List Number"/>
    <w:basedOn w:val="ListNumber"/>
    <w:rsid w:val="00192F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2F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2FD8"/>
    <w:pPr>
      <w:numPr>
        <w:numId w:val="9"/>
      </w:numPr>
    </w:pPr>
  </w:style>
  <w:style w:type="paragraph" w:customStyle="1" w:styleId="ListAlpha2">
    <w:name w:val="List Alpha 2"/>
    <w:basedOn w:val="List2"/>
    <w:rsid w:val="00192FD8"/>
    <w:pPr>
      <w:numPr>
        <w:numId w:val="8"/>
      </w:numPr>
    </w:pPr>
  </w:style>
  <w:style w:type="paragraph" w:styleId="List2">
    <w:name w:val="List 2"/>
    <w:basedOn w:val="BodyText"/>
    <w:rsid w:val="00192F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2F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2F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2F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2FD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2FD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92FD8"/>
    <w:pPr>
      <w:numPr>
        <w:numId w:val="4"/>
      </w:numPr>
    </w:pPr>
  </w:style>
  <w:style w:type="paragraph" w:styleId="ListContinue2">
    <w:name w:val="List Continue 2"/>
    <w:basedOn w:val="List2"/>
    <w:rsid w:val="00192FD8"/>
    <w:pPr>
      <w:ind w:firstLine="0"/>
    </w:pPr>
  </w:style>
  <w:style w:type="paragraph" w:styleId="ListContinue3">
    <w:name w:val="List Continue 3"/>
    <w:basedOn w:val="List3"/>
    <w:rsid w:val="00192FD8"/>
    <w:pPr>
      <w:ind w:left="1021" w:firstLine="0"/>
    </w:pPr>
  </w:style>
  <w:style w:type="paragraph" w:styleId="ListContinue4">
    <w:name w:val="List Continue 4"/>
    <w:basedOn w:val="List4"/>
    <w:rsid w:val="00192FD8"/>
    <w:pPr>
      <w:ind w:firstLine="0"/>
    </w:pPr>
  </w:style>
  <w:style w:type="paragraph" w:styleId="ListContinue5">
    <w:name w:val="List Continue 5"/>
    <w:basedOn w:val="List5"/>
    <w:rsid w:val="00192FD8"/>
    <w:pPr>
      <w:ind w:firstLine="0"/>
    </w:pPr>
  </w:style>
  <w:style w:type="paragraph" w:styleId="ListNumber3">
    <w:name w:val="List Number 3"/>
    <w:basedOn w:val="List3"/>
    <w:rsid w:val="00192FD8"/>
    <w:pPr>
      <w:numPr>
        <w:numId w:val="5"/>
      </w:numPr>
    </w:pPr>
  </w:style>
  <w:style w:type="paragraph" w:styleId="ListNumber4">
    <w:name w:val="List Number 4"/>
    <w:basedOn w:val="List4"/>
    <w:rsid w:val="00192FD8"/>
    <w:pPr>
      <w:numPr>
        <w:numId w:val="6"/>
      </w:numPr>
    </w:pPr>
  </w:style>
  <w:style w:type="paragraph" w:styleId="ListNumber5">
    <w:name w:val="List Number 5"/>
    <w:basedOn w:val="List5"/>
    <w:rsid w:val="00192FD8"/>
    <w:pPr>
      <w:numPr>
        <w:numId w:val="7"/>
      </w:numPr>
    </w:pPr>
  </w:style>
  <w:style w:type="paragraph" w:styleId="BlockText">
    <w:name w:val="Block Text"/>
    <w:basedOn w:val="Normal"/>
    <w:rsid w:val="00192F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2F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2FD8"/>
    <w:rPr>
      <w:sz w:val="16"/>
      <w:vertAlign w:val="superscript"/>
    </w:rPr>
  </w:style>
  <w:style w:type="character" w:customStyle="1" w:styleId="Symbols">
    <w:name w:val="Symbols"/>
    <w:basedOn w:val="DefaultParagraphFont"/>
    <w:rsid w:val="00192FD8"/>
    <w:rPr>
      <w:rFonts w:ascii="Symbol" w:hAnsi="Symbol"/>
    </w:rPr>
  </w:style>
  <w:style w:type="character" w:customStyle="1" w:styleId="MenuOptions">
    <w:name w:val="Menu Options"/>
    <w:basedOn w:val="DefaultParagraphFont"/>
    <w:rsid w:val="00192F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2FD8"/>
    <w:rPr>
      <w:b/>
    </w:rPr>
  </w:style>
  <w:style w:type="character" w:customStyle="1" w:styleId="Underlined">
    <w:name w:val="Underlined"/>
    <w:basedOn w:val="DefaultParagraphFont"/>
    <w:rsid w:val="00192FD8"/>
    <w:rPr>
      <w:u w:val="single"/>
    </w:rPr>
  </w:style>
  <w:style w:type="paragraph" w:customStyle="1" w:styleId="TableBodyTextRight">
    <w:name w:val="Table Body Text Right"/>
    <w:basedOn w:val="TableBodyText"/>
    <w:rsid w:val="00192F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2FD8"/>
    <w:rPr>
      <w:sz w:val="18"/>
    </w:rPr>
  </w:style>
  <w:style w:type="paragraph" w:customStyle="1" w:styleId="BodySmallRight">
    <w:name w:val="Body Small Right"/>
    <w:basedOn w:val="BodyTextRight"/>
    <w:rsid w:val="00192FD8"/>
    <w:rPr>
      <w:sz w:val="18"/>
      <w:szCs w:val="18"/>
    </w:rPr>
  </w:style>
  <w:style w:type="paragraph" w:customStyle="1" w:styleId="MarginEdition">
    <w:name w:val="Margin Edition"/>
    <w:basedOn w:val="MarginNote"/>
    <w:rsid w:val="00192F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2FD8"/>
    <w:rPr>
      <w:sz w:val="2"/>
      <w:szCs w:val="2"/>
    </w:rPr>
  </w:style>
  <w:style w:type="character" w:customStyle="1" w:styleId="Small">
    <w:name w:val="Small"/>
    <w:basedOn w:val="DefaultParagraphFont"/>
    <w:rsid w:val="00192FD8"/>
    <w:rPr>
      <w:sz w:val="16"/>
    </w:rPr>
  </w:style>
  <w:style w:type="paragraph" w:customStyle="1" w:styleId="WideTable">
    <w:name w:val="Wide Table"/>
    <w:basedOn w:val="Normal"/>
    <w:rsid w:val="00192F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2FD8"/>
  </w:style>
  <w:style w:type="paragraph" w:styleId="Quote">
    <w:name w:val="Quote"/>
    <w:basedOn w:val="Heading1"/>
    <w:link w:val="QuoteChar"/>
    <w:qFormat/>
    <w:rsid w:val="00192F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2F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2FD8"/>
    <w:pPr>
      <w:pageBreakBefore/>
    </w:pPr>
  </w:style>
  <w:style w:type="paragraph" w:customStyle="1" w:styleId="Border">
    <w:name w:val="Border"/>
    <w:basedOn w:val="Normal"/>
    <w:qFormat/>
    <w:rsid w:val="00192F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2F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2F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2F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2F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2F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2F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2F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2F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2FD8"/>
    <w:rPr>
      <w:u w:val="single"/>
    </w:rPr>
  </w:style>
  <w:style w:type="character" w:customStyle="1" w:styleId="BoldandItalics">
    <w:name w:val="Bold and Italics"/>
    <w:qFormat/>
    <w:rsid w:val="00192FD8"/>
    <w:rPr>
      <w:b/>
      <w:i/>
      <w:u w:val="none"/>
    </w:rPr>
  </w:style>
  <w:style w:type="paragraph" w:styleId="BalloonText">
    <w:name w:val="Balloon Text"/>
    <w:basedOn w:val="Normal"/>
    <w:link w:val="BalloonTextChar"/>
    <w:rsid w:val="00192F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2F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2F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2F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2F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2F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2FD8"/>
    <w:pPr>
      <w:spacing w:before="0" w:after="0"/>
    </w:pPr>
  </w:style>
  <w:style w:type="paragraph" w:customStyle="1" w:styleId="BodyTextBold">
    <w:name w:val="Body Text Bold"/>
    <w:basedOn w:val="BodyText"/>
    <w:qFormat/>
    <w:rsid w:val="00192FD8"/>
    <w:rPr>
      <w:b/>
    </w:rPr>
  </w:style>
  <w:style w:type="character" w:styleId="Hyperlink">
    <w:name w:val="Hyperlink"/>
    <w:basedOn w:val="DefaultParagraphFont"/>
    <w:uiPriority w:val="99"/>
    <w:unhideWhenUsed/>
    <w:rsid w:val="00D326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483</Words>
  <Characters>3270</Characters>
  <Application>Microsoft Office Word</Application>
  <DocSecurity>0</DocSecurity>
  <Lines>88</Lines>
  <Paragraphs>68</Paragraphs>
  <ScaleCrop>false</ScaleCrop>
  <Company>Author-it Software Corporation Ltd.</Company>
  <LinksUpToDate>false</LinksUpToDate>
  <CharactersWithSpaces>3685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FBPBPG2008 Perform basic packaging tests and inspections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2025-02-11T07:08:00Z</dcterms:created>
  <dcterms:modified xsi:type="dcterms:W3CDTF">2025-02-11T07:08:00Z</dcterms:modified>
</cp:coreProperties>
</file>