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2221" w:rsidP="009422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FBPBEV3005 Operate and monitor juice processing</w:t>
      </w:r>
      <w:r>
        <w:fldChar w:fldCharType="end"/>
      </w:r>
    </w:p>
    <w:p w:rsidR="00942221" w:rsidP="00942221">
      <w:pPr>
        <w:pStyle w:val="Version"/>
        <w:sectPr w:rsidSect="008F60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609C" w:rsidP="008F609C">
      <w:pPr>
        <w:pStyle w:val="SuperHeading"/>
      </w:pPr>
      <w:r w:rsidRPr="008F609C">
        <w:t>FBPBEV3005 Operate and monitor juice processing</w:t>
      </w:r>
    </w:p>
    <w:p w:rsidR="00000000" w:rsidRPr="008F609C" w:rsidP="008F609C">
      <w:pPr>
        <w:pStyle w:val="Heading1"/>
      </w:pPr>
      <w:bookmarkStart w:id="1" w:name="O_1182130"/>
      <w:bookmarkEnd w:id="1"/>
      <w:r w:rsidRPr="008F60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F6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BodyTextBold"/>
              <w:rPr>
                <w:lang w:val="en-NZ"/>
              </w:rPr>
            </w:pPr>
            <w:r w:rsidRPr="008F609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BodyTextBold"/>
              <w:rPr>
                <w:lang w:val="en-NZ"/>
              </w:rPr>
            </w:pPr>
            <w:r w:rsidRPr="008F609C">
              <w:t>Comments</w:t>
            </w:r>
          </w:p>
        </w:tc>
      </w:tr>
      <w:tr w:rsidTr="008F6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BodyText"/>
              <w:rPr>
                <w:lang w:val="en-NZ"/>
              </w:rPr>
            </w:pPr>
            <w:r w:rsidRPr="008F609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9C" w:rsidP="008F609C">
            <w:pPr>
              <w:pStyle w:val="BodyText"/>
            </w:pPr>
            <w:r w:rsidRPr="008F609C">
              <w:t>This version released with FBP Food, Beverage and Pharmaceutical Training Package Version 6.0.</w:t>
            </w:r>
          </w:p>
        </w:tc>
      </w:tr>
    </w:tbl>
    <w:p w:rsidR="00000000" w:rsidRPr="008F609C" w:rsidP="008F609C">
      <w:pPr>
        <w:pStyle w:val="BodyText"/>
      </w:pPr>
    </w:p>
    <w:p w:rsidR="00000000" w:rsidRPr="008F609C" w:rsidP="008F609C">
      <w:pPr>
        <w:pStyle w:val="AllowPageBreak"/>
      </w:pPr>
    </w:p>
    <w:p w:rsidR="00000000" w:rsidRPr="008F609C" w:rsidP="008F609C">
      <w:pPr>
        <w:pStyle w:val="Heading1"/>
      </w:pPr>
      <w:bookmarkStart w:id="2" w:name="O_1182131"/>
      <w:bookmarkEnd w:id="2"/>
      <w:r w:rsidRPr="008F609C">
        <w:t>Application</w:t>
      </w:r>
    </w:p>
    <w:p w:rsidR="00000000" w:rsidRPr="008F609C" w:rsidP="00942221">
      <w:pPr>
        <w:pStyle w:val="BodyText"/>
      </w:pPr>
      <w:r w:rsidRPr="008F609C">
        <w:t>This unit of competency describes the skills and knowledge required to</w:t>
      </w:r>
      <w:r w:rsidRPr="008F609C">
        <w:t xml:space="preserve"> operate and monitor pressing equipment to produce and subsequently store fruit and/or vegetable juice.</w:t>
      </w:r>
    </w:p>
    <w:p w:rsidR="00000000" w:rsidRPr="008F609C" w:rsidP="00942221">
      <w:pPr>
        <w:pStyle w:val="BodyText"/>
      </w:pPr>
      <w:r w:rsidRPr="008F609C">
        <w:t>This unit applies to individuals who work in a food processing environment. It typically applies to the production worker responsible for applying basic</w:t>
      </w:r>
      <w:r w:rsidRPr="008F609C">
        <w:t xml:space="preserve"> operating principles to the operation and monitoring of a juice process and associated equipment.</w:t>
      </w:r>
    </w:p>
    <w:p w:rsidR="00000000" w:rsidRPr="008F609C" w:rsidP="00942221">
      <w:pPr>
        <w:pStyle w:val="BodyText"/>
      </w:pPr>
      <w:r w:rsidRPr="008F609C">
        <w:t>All work must be carried out to comply with workplace procedures, in accordance with state/territory health and safety and food safety regulations, legislati</w:t>
      </w:r>
      <w:r w:rsidRPr="008F609C">
        <w:t>on and standards that apply to the workplace.</w:t>
      </w:r>
    </w:p>
    <w:p w:rsidR="00000000" w:rsidRPr="008F609C" w:rsidP="00942221">
      <w:pPr>
        <w:pStyle w:val="BodyText"/>
      </w:pPr>
      <w:r w:rsidRPr="008F609C">
        <w:t>No licensing, legislative or certification requirements apply to this unit at the time of publication.</w:t>
      </w:r>
    </w:p>
    <w:p w:rsidR="00000000" w:rsidRPr="008F609C" w:rsidP="008F609C">
      <w:pPr>
        <w:pStyle w:val="Heading1"/>
      </w:pPr>
      <w:bookmarkStart w:id="3" w:name="O_1182132"/>
      <w:bookmarkEnd w:id="3"/>
      <w:r w:rsidRPr="008F609C">
        <w:t>Pre-requisite Unit</w:t>
      </w:r>
    </w:p>
    <w:p w:rsidR="00000000" w:rsidRPr="008F609C" w:rsidP="00942221">
      <w:pPr>
        <w:pStyle w:val="BodyText"/>
      </w:pPr>
      <w:r w:rsidRPr="008F609C">
        <w:t>Nil</w:t>
      </w:r>
    </w:p>
    <w:p w:rsidR="00000000" w:rsidRPr="008F609C" w:rsidP="008F609C">
      <w:pPr>
        <w:pStyle w:val="Heading1"/>
      </w:pPr>
      <w:bookmarkStart w:id="4" w:name="O_1182134"/>
      <w:bookmarkEnd w:id="4"/>
      <w:r w:rsidRPr="008F609C">
        <w:t>Unit Sector</w:t>
      </w:r>
    </w:p>
    <w:p w:rsidR="00000000" w:rsidRPr="008F609C" w:rsidP="00942221">
      <w:pPr>
        <w:pStyle w:val="BodyText"/>
      </w:pPr>
      <w:r w:rsidRPr="008F609C">
        <w:t>Beverages (BEV)</w:t>
      </w:r>
    </w:p>
    <w:p w:rsidR="00000000" w:rsidRPr="008F609C" w:rsidP="008F609C">
      <w:pPr>
        <w:pStyle w:val="Heading1"/>
      </w:pPr>
      <w:bookmarkStart w:id="5" w:name="O_1182135"/>
      <w:bookmarkEnd w:id="5"/>
      <w:r w:rsidRPr="008F609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22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BodyTextBold"/>
              <w:rPr>
                <w:lang w:val="en-NZ"/>
              </w:rPr>
            </w:pPr>
            <w:r w:rsidRPr="008F609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BodyTextBold"/>
              <w:rPr>
                <w:lang w:val="en-NZ"/>
              </w:rPr>
            </w:pPr>
            <w:r w:rsidRPr="008F609C">
              <w:t>Performance Criteria</w:t>
            </w:r>
          </w:p>
        </w:tc>
      </w:tr>
      <w:tr w:rsidTr="009422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9C" w:rsidP="008F609C">
            <w:pPr>
              <w:pStyle w:val="BodyText"/>
            </w:pPr>
            <w:r w:rsidRPr="008F609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BodyText"/>
              <w:rPr>
                <w:lang w:val="en-NZ"/>
              </w:rPr>
            </w:pPr>
            <w:r w:rsidRPr="008F60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22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BodyText"/>
              <w:rPr>
                <w:lang w:val="en-NZ"/>
              </w:rPr>
            </w:pPr>
            <w:r w:rsidRPr="008F609C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9C" w:rsidP="008F609C">
            <w:pPr>
              <w:pStyle w:val="BodyText"/>
            </w:pPr>
            <w:r w:rsidRPr="008F609C">
              <w:t xml:space="preserve">1.1 </w:t>
            </w:r>
            <w:r w:rsidRPr="008F609C">
              <w:t>Confirm milled fruit and/or vegetable product is available to meet production requirements</w:t>
            </w:r>
          </w:p>
          <w:p w:rsidR="00000000" w:rsidRPr="008F609C" w:rsidP="008F609C">
            <w:pPr>
              <w:pStyle w:val="BodyText"/>
            </w:pPr>
            <w:r w:rsidRPr="008F609C">
              <w:t xml:space="preserve">1.2 Identify and confirm cleaning and maintenance requirements and </w:t>
            </w:r>
            <w:r w:rsidRPr="008F609C">
              <w:t>status according to health, safety and food safety requirements</w:t>
            </w:r>
          </w:p>
          <w:p w:rsidR="00000000" w:rsidP="008F609C">
            <w:pPr>
              <w:pStyle w:val="BodyText"/>
              <w:rPr>
                <w:lang w:val="en-NZ"/>
              </w:rPr>
            </w:pPr>
            <w:r w:rsidRPr="008F609C">
              <w:t>1.3 Wear appropriate personal prot</w:t>
            </w:r>
            <w:r w:rsidRPr="008F609C">
              <w:t>ective clothing, and ensure correct fit</w:t>
            </w:r>
          </w:p>
        </w:tc>
      </w:tr>
      <w:tr w:rsidTr="009422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BodyText"/>
              <w:rPr>
                <w:lang w:val="en-NZ"/>
              </w:rPr>
            </w:pPr>
            <w:r w:rsidRPr="008F609C">
              <w:t>2. Prepare the pressing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9C" w:rsidP="008F609C">
            <w:pPr>
              <w:pStyle w:val="BodyText"/>
            </w:pPr>
            <w:r w:rsidRPr="008F609C">
              <w:t>2.1 Fit machine components and related attachments, and adjust to meet pressing requirements</w:t>
            </w:r>
          </w:p>
          <w:p w:rsidR="00000000" w:rsidRPr="008F609C" w:rsidP="008F609C">
            <w:pPr>
              <w:pStyle w:val="BodyText"/>
            </w:pPr>
            <w:r w:rsidRPr="008F609C">
              <w:t>2.2 Enter processing and operating parameters to meet pressing requirements</w:t>
            </w:r>
          </w:p>
          <w:p w:rsidR="00000000" w:rsidRPr="008F609C" w:rsidP="008F609C">
            <w:pPr>
              <w:pStyle w:val="BodyText"/>
            </w:pPr>
            <w:r w:rsidRPr="008F609C">
              <w:t>2.3 Load milled product ready for processing</w:t>
            </w:r>
          </w:p>
          <w:p w:rsidR="00000000" w:rsidP="008F609C">
            <w:pPr>
              <w:pStyle w:val="BodyText"/>
              <w:rPr>
                <w:lang w:val="en-NZ"/>
              </w:rPr>
            </w:pPr>
            <w:r w:rsidRPr="008F609C">
              <w:t>2.4 Carry out pre-start checks according to safe operating procedures</w:t>
            </w:r>
          </w:p>
        </w:tc>
      </w:tr>
      <w:tr w:rsidTr="009422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BodyText"/>
              <w:rPr>
                <w:lang w:val="en-NZ"/>
              </w:rPr>
            </w:pPr>
            <w:r w:rsidRPr="008F609C">
              <w:t>3. Press fruit and/or vegetables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9C" w:rsidP="008F609C">
            <w:pPr>
              <w:pStyle w:val="BodyText"/>
            </w:pPr>
            <w:r w:rsidRPr="008F609C">
              <w:t xml:space="preserve">3.1 Start, operate and monitor </w:t>
            </w:r>
            <w:r w:rsidRPr="008F609C">
              <w:t xml:space="preserve">the process according to workplace procedures </w:t>
            </w:r>
          </w:p>
          <w:p w:rsidR="00000000" w:rsidRPr="008F609C" w:rsidP="008F609C">
            <w:pPr>
              <w:pStyle w:val="BodyText"/>
            </w:pPr>
            <w:r w:rsidRPr="008F609C">
              <w:t>3.2 Inspect pressed product to ensure specifications are met</w:t>
            </w:r>
          </w:p>
          <w:p w:rsidR="00000000" w:rsidRPr="008F609C" w:rsidP="008F609C">
            <w:pPr>
              <w:pStyle w:val="BodyText"/>
            </w:pPr>
            <w:r w:rsidRPr="008F609C">
              <w:t>3.3 Identify, rectify and report out-of-specification equipment, product or process outcomes according to workplace requirements</w:t>
            </w:r>
          </w:p>
          <w:p w:rsidR="00000000" w:rsidRPr="008F609C" w:rsidP="008F609C">
            <w:pPr>
              <w:pStyle w:val="BodyText"/>
            </w:pPr>
            <w:r w:rsidRPr="008F609C">
              <w:t>3.4 Shut down the p</w:t>
            </w:r>
            <w:r w:rsidRPr="008F609C">
              <w:t>rocess according to safe work procedures</w:t>
            </w:r>
          </w:p>
          <w:p w:rsidR="00000000" w:rsidRPr="008F609C" w:rsidP="008F609C">
            <w:pPr>
              <w:pStyle w:val="BodyText"/>
            </w:pPr>
            <w:r w:rsidRPr="008F609C">
              <w:t>3.5 Conduct work and maintain a clean and tidy workplace according to workplace environmental guidelines</w:t>
            </w:r>
          </w:p>
          <w:p w:rsidR="00000000" w:rsidP="008F609C">
            <w:pPr>
              <w:pStyle w:val="BodyText"/>
              <w:rPr>
                <w:lang w:val="en-NZ"/>
              </w:rPr>
            </w:pPr>
            <w:r w:rsidRPr="008F609C">
              <w:t>3.6 Maintain records of pressing according to workplace procedures</w:t>
            </w:r>
          </w:p>
        </w:tc>
      </w:tr>
      <w:tr w:rsidTr="009422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BodyText"/>
              <w:rPr>
                <w:lang w:val="en-NZ"/>
              </w:rPr>
            </w:pPr>
            <w:r w:rsidRPr="008F609C">
              <w:t>4. Pasteurise and store juice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9C" w:rsidP="008F609C">
            <w:pPr>
              <w:pStyle w:val="BodyText"/>
            </w:pPr>
            <w:r w:rsidRPr="008F609C">
              <w:t>4.1 Pasteuri</w:t>
            </w:r>
            <w:r w:rsidRPr="008F609C">
              <w:t xml:space="preserve">se juice according to workplace procedures </w:t>
            </w:r>
          </w:p>
          <w:p w:rsidR="00000000" w:rsidRPr="008F609C" w:rsidP="008F609C">
            <w:pPr>
              <w:pStyle w:val="BodyText"/>
            </w:pPr>
            <w:r w:rsidRPr="008F609C">
              <w:t>4.2 Store juice in tank in line with product specifications</w:t>
            </w:r>
          </w:p>
          <w:p w:rsidR="00000000" w:rsidRPr="008F609C" w:rsidP="008F609C">
            <w:pPr>
              <w:pStyle w:val="BodyText"/>
            </w:pPr>
            <w:r w:rsidRPr="008F609C">
              <w:t>4.3 Monitor juice product to avoid microbial deterioration</w:t>
            </w:r>
          </w:p>
          <w:p w:rsidR="00000000" w:rsidRPr="008F609C" w:rsidP="008F609C">
            <w:pPr>
              <w:pStyle w:val="BodyText"/>
            </w:pPr>
            <w:r w:rsidRPr="008F609C">
              <w:t>4.4 Take samples and test stored product to ensure product remains within specification</w:t>
            </w:r>
          </w:p>
          <w:p w:rsidR="00000000" w:rsidP="008F609C">
            <w:pPr>
              <w:pStyle w:val="BodyText"/>
              <w:rPr>
                <w:lang w:val="en-NZ"/>
              </w:rPr>
            </w:pPr>
            <w:r w:rsidRPr="008F609C">
              <w:t>4.5 M</w:t>
            </w:r>
            <w:r w:rsidRPr="008F609C">
              <w:t xml:space="preserve">aintain records of stored product according to workplace procedures </w:t>
            </w:r>
          </w:p>
        </w:tc>
      </w:tr>
      <w:tr w:rsidTr="009422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BodyText"/>
              <w:rPr>
                <w:lang w:val="en-NZ"/>
              </w:rPr>
            </w:pPr>
            <w:r w:rsidRPr="008F609C">
              <w:t>5. Conduct housekeeping and identify maintenance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9C" w:rsidP="008F609C">
            <w:pPr>
              <w:pStyle w:val="BodyText"/>
            </w:pPr>
            <w:r w:rsidRPr="008F609C">
              <w:t>5.1 Follow and apply workplace housekeeping and environmental procedures</w:t>
            </w:r>
          </w:p>
          <w:p w:rsidR="00000000" w:rsidRPr="008F609C" w:rsidP="008F609C">
            <w:pPr>
              <w:pStyle w:val="BodyText"/>
            </w:pPr>
            <w:r w:rsidRPr="008F609C">
              <w:t>5.2 Identify and report any maintenance requirements according to workplace procedures</w:t>
            </w:r>
          </w:p>
        </w:tc>
      </w:tr>
    </w:tbl>
    <w:p w:rsidR="00000000" w:rsidRPr="008F609C" w:rsidP="008F609C">
      <w:pPr>
        <w:pStyle w:val="BodyText"/>
      </w:pPr>
    </w:p>
    <w:p w:rsidR="00000000" w:rsidRPr="008F609C" w:rsidP="008F609C">
      <w:pPr>
        <w:pStyle w:val="AllowPageBreak"/>
      </w:pPr>
    </w:p>
    <w:p w:rsidR="00000000" w:rsidRPr="008F609C" w:rsidP="008F609C">
      <w:pPr>
        <w:pStyle w:val="Heading1"/>
      </w:pPr>
      <w:bookmarkStart w:id="6" w:name="O_1182136"/>
      <w:bookmarkEnd w:id="6"/>
      <w:r w:rsidRPr="008F609C">
        <w:t>Foundation Skills</w:t>
      </w:r>
    </w:p>
    <w:p w:rsidR="00000000" w:rsidRPr="00942221" w:rsidP="00942221">
      <w:pPr>
        <w:pStyle w:val="BodyText"/>
        <w:rPr>
          <w:i/>
        </w:rPr>
      </w:pPr>
      <w:r w:rsidRPr="00942221">
        <w:rPr>
          <w:rStyle w:val="Emphasis"/>
        </w:rPr>
        <w:t>This section describes those language, literacy, numeracy and employment skills that are essential for performance in this unit of</w:t>
      </w:r>
      <w:r w:rsidRPr="00942221">
        <w:rPr>
          <w:rStyle w:val="Emphasis"/>
        </w:rPr>
        <w:t xml:space="preserve">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F6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BodyTextBold"/>
              <w:rPr>
                <w:lang w:val="en-NZ"/>
              </w:rPr>
            </w:pPr>
            <w:r w:rsidRPr="008F609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BodyTextBold"/>
              <w:rPr>
                <w:lang w:val="en-NZ"/>
              </w:rPr>
            </w:pPr>
            <w:r w:rsidRPr="008F609C">
              <w:t>Description</w:t>
            </w:r>
          </w:p>
        </w:tc>
      </w:tr>
      <w:tr w:rsidTr="008F6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BodyText"/>
              <w:rPr>
                <w:lang w:val="en-NZ"/>
              </w:rPr>
            </w:pPr>
            <w:r w:rsidRPr="008F609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9C" w:rsidP="008F609C">
            <w:pPr>
              <w:pStyle w:val="ListBullet"/>
            </w:pPr>
            <w:r w:rsidRPr="008F609C">
              <w:t>Interpret workplace and standard operating procedures relevant to work task</w:t>
            </w:r>
          </w:p>
          <w:p w:rsidR="00000000" w:rsidP="008F609C">
            <w:pPr>
              <w:pStyle w:val="ListBullet"/>
              <w:rPr>
                <w:lang w:val="en-NZ"/>
              </w:rPr>
            </w:pPr>
            <w:r w:rsidRPr="008F609C">
              <w:t>Interpret production requirements</w:t>
            </w:r>
          </w:p>
        </w:tc>
      </w:tr>
      <w:tr w:rsidTr="008F6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BodyText"/>
              <w:rPr>
                <w:lang w:val="en-NZ"/>
              </w:rPr>
            </w:pPr>
            <w:r w:rsidRPr="008F609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ListBullet"/>
              <w:rPr>
                <w:lang w:val="en-NZ"/>
              </w:rPr>
            </w:pPr>
            <w:r w:rsidRPr="008F609C">
              <w:t>Record processing data using electronic, digital and/or paper-based formats</w:t>
            </w:r>
          </w:p>
        </w:tc>
      </w:tr>
      <w:tr w:rsidTr="008F6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BodyText"/>
              <w:rPr>
                <w:lang w:val="en-NZ"/>
              </w:rPr>
            </w:pPr>
            <w:r w:rsidRPr="008F609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9C" w:rsidP="008F609C">
            <w:pPr>
              <w:pStyle w:val="ListBullet"/>
            </w:pPr>
            <w:r w:rsidRPr="008F609C">
              <w:t xml:space="preserve">Ask questions to clarify understanding or seek further information </w:t>
            </w:r>
          </w:p>
          <w:p w:rsidR="00000000" w:rsidP="008F609C">
            <w:pPr>
              <w:pStyle w:val="ListBullet"/>
              <w:rPr>
                <w:lang w:val="en-NZ"/>
              </w:rPr>
            </w:pPr>
            <w:r w:rsidRPr="008F609C">
              <w:t>Communicate and report operational and safety information to relevant personnel</w:t>
            </w:r>
          </w:p>
        </w:tc>
      </w:tr>
      <w:tr w:rsidTr="008F6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BodyText"/>
              <w:rPr>
                <w:lang w:val="en-NZ"/>
              </w:rPr>
            </w:pPr>
            <w:r w:rsidRPr="008F609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9C" w:rsidP="008F609C">
            <w:pPr>
              <w:pStyle w:val="ListBullet"/>
            </w:pPr>
            <w:r w:rsidRPr="008F609C">
              <w:t>Monitor and interpret production and process control indicators and data</w:t>
            </w:r>
          </w:p>
          <w:p w:rsidR="00000000" w:rsidRPr="008F609C" w:rsidP="008F609C">
            <w:pPr>
              <w:pStyle w:val="ListBullet"/>
            </w:pPr>
            <w:r w:rsidRPr="008F609C">
              <w:t>Read and interpret gauges and scales, including temperature (</w:t>
            </w:r>
            <w:r w:rsidRPr="008F609C">
              <w:rPr>
                <w:rStyle w:val="Symbols"/>
              </w:rPr>
              <w:t></w:t>
            </w:r>
            <w:r w:rsidRPr="008F609C">
              <w:t>C), press and flow rates</w:t>
            </w:r>
          </w:p>
          <w:p w:rsidR="00000000" w:rsidRPr="008F609C" w:rsidP="008F609C">
            <w:pPr>
              <w:pStyle w:val="ListBullet"/>
            </w:pPr>
            <w:r w:rsidRPr="008F609C">
              <w:t>Monitor supply and flow of materials to and from the process</w:t>
            </w:r>
          </w:p>
        </w:tc>
      </w:tr>
    </w:tbl>
    <w:p w:rsidR="00000000" w:rsidRPr="008F609C" w:rsidP="008F609C">
      <w:pPr>
        <w:pStyle w:val="BodyText"/>
      </w:pPr>
    </w:p>
    <w:p w:rsidR="00000000" w:rsidRPr="008F609C" w:rsidP="008F609C">
      <w:pPr>
        <w:pStyle w:val="AllowPageBreak"/>
      </w:pPr>
    </w:p>
    <w:p w:rsidR="00000000" w:rsidRPr="008F609C" w:rsidP="008F609C">
      <w:pPr>
        <w:pStyle w:val="Heading1"/>
      </w:pPr>
      <w:bookmarkStart w:id="7" w:name="O_1182138"/>
      <w:bookmarkEnd w:id="7"/>
      <w:r w:rsidRPr="008F609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F6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BodyTextBold"/>
              <w:rPr>
                <w:lang w:val="en-NZ"/>
              </w:rPr>
            </w:pPr>
            <w:r w:rsidRPr="008F609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BodyTextBold"/>
              <w:rPr>
                <w:lang w:val="en-NZ"/>
              </w:rPr>
            </w:pPr>
            <w:r w:rsidRPr="008F609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BodyTextBold"/>
              <w:rPr>
                <w:lang w:val="en-NZ"/>
              </w:rPr>
            </w:pPr>
            <w:r w:rsidRPr="008F609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BodyTextBold"/>
              <w:rPr>
                <w:lang w:val="en-NZ"/>
              </w:rPr>
            </w:pPr>
            <w:r w:rsidRPr="008F609C">
              <w:t>Equivalence status</w:t>
            </w:r>
          </w:p>
        </w:tc>
      </w:tr>
      <w:tr w:rsidTr="008F6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9C" w:rsidP="008F609C">
            <w:pPr>
              <w:pStyle w:val="BodyText"/>
            </w:pPr>
            <w:r w:rsidRPr="008F609C">
              <w:t>FBPBEV3005 Operate and monitor juice processing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BodyText"/>
              <w:rPr>
                <w:lang w:val="en-NZ"/>
              </w:rPr>
            </w:pPr>
            <w:r w:rsidRPr="008F609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BodyText"/>
              <w:rPr>
                <w:lang w:val="en-NZ"/>
              </w:rPr>
            </w:pPr>
            <w:r w:rsidRPr="008F609C">
              <w:t>The unit has been created to address a skill or task required by industry t</w:t>
            </w:r>
            <w:r w:rsidRPr="008F609C">
              <w:t>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9C" w:rsidP="008F609C">
            <w:pPr>
              <w:pStyle w:val="BodyText"/>
            </w:pPr>
            <w:r w:rsidRPr="008F609C">
              <w:t xml:space="preserve">Newly created </w:t>
            </w:r>
          </w:p>
        </w:tc>
      </w:tr>
    </w:tbl>
    <w:p w:rsidR="00000000" w:rsidRPr="008F609C" w:rsidP="008F609C">
      <w:pPr>
        <w:pStyle w:val="BodyText"/>
      </w:pPr>
    </w:p>
    <w:p w:rsidR="00000000" w:rsidRPr="008F609C" w:rsidP="008F609C">
      <w:pPr>
        <w:pStyle w:val="AllowPageBreak"/>
      </w:pPr>
    </w:p>
    <w:p w:rsidR="00000000" w:rsidRPr="008F609C" w:rsidP="008F609C">
      <w:pPr>
        <w:pStyle w:val="Heading1"/>
      </w:pPr>
      <w:bookmarkStart w:id="8" w:name="O_1182145"/>
      <w:bookmarkEnd w:id="8"/>
      <w:r w:rsidRPr="008F609C">
        <w:t>Links</w:t>
      </w:r>
    </w:p>
    <w:p w:rsidR="00000000" w:rsidRPr="008F609C" w:rsidP="00942221">
      <w:pPr>
        <w:pStyle w:val="BodyText"/>
      </w:pPr>
      <w:r w:rsidRPr="008F60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F5F2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F609C" w:rsidP="00942221">
      <w:pPr>
        <w:pStyle w:val="BodyText"/>
        <w:sectPr w:rsidSect="008F60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609C" w:rsidP="008F609C">
      <w:pPr>
        <w:pStyle w:val="SuperHeading"/>
      </w:pPr>
      <w:r w:rsidRPr="008F609C">
        <w:t>Assessment Requirements for FBPBEV3005 Operate and monitor juice processing</w:t>
      </w:r>
    </w:p>
    <w:p w:rsidR="00000000" w:rsidRPr="008F609C" w:rsidP="008F609C">
      <w:pPr>
        <w:pStyle w:val="Heading1"/>
      </w:pPr>
      <w:bookmarkStart w:id="9" w:name="O_1182140"/>
      <w:bookmarkEnd w:id="9"/>
      <w:r w:rsidRPr="008F60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F6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BodyTextBold"/>
              <w:rPr>
                <w:lang w:val="en-NZ"/>
              </w:rPr>
            </w:pPr>
            <w:r w:rsidRPr="008F609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BodyTextBold"/>
              <w:rPr>
                <w:lang w:val="en-NZ"/>
              </w:rPr>
            </w:pPr>
            <w:r w:rsidRPr="008F609C">
              <w:t>Comments</w:t>
            </w:r>
          </w:p>
        </w:tc>
      </w:tr>
      <w:tr w:rsidTr="008F60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9C">
            <w:pPr>
              <w:pStyle w:val="BodyText"/>
              <w:rPr>
                <w:lang w:val="en-NZ"/>
              </w:rPr>
            </w:pPr>
            <w:r w:rsidRPr="008F609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9C" w:rsidP="008F609C">
            <w:pPr>
              <w:pStyle w:val="BodyText"/>
            </w:pPr>
            <w:r w:rsidRPr="008F609C">
              <w:t>This version released with FBP Food, Beverage and Pharmaceutical Training Package Version 6.0.</w:t>
            </w:r>
          </w:p>
        </w:tc>
      </w:tr>
    </w:tbl>
    <w:p w:rsidR="00000000" w:rsidRPr="008F609C" w:rsidP="008F609C">
      <w:pPr>
        <w:pStyle w:val="BodyText"/>
      </w:pPr>
    </w:p>
    <w:p w:rsidR="00000000" w:rsidRPr="008F609C" w:rsidP="008F609C">
      <w:pPr>
        <w:pStyle w:val="AllowPageBreak"/>
      </w:pPr>
    </w:p>
    <w:p w:rsidR="00000000" w:rsidRPr="008F609C" w:rsidP="008F609C">
      <w:pPr>
        <w:pStyle w:val="Heading1"/>
      </w:pPr>
      <w:bookmarkStart w:id="10" w:name="O_1182141"/>
      <w:bookmarkEnd w:id="10"/>
      <w:r w:rsidRPr="008F609C">
        <w:t>Performance Evidence</w:t>
      </w:r>
    </w:p>
    <w:p w:rsidR="00000000" w:rsidRPr="008F609C" w:rsidP="00942221">
      <w:pPr>
        <w:pStyle w:val="BodyText"/>
      </w:pPr>
      <w:r w:rsidRPr="008F609C">
        <w:t xml:space="preserve">An individual demonstrating competency must satisfy all of the elements and performance criteria in this unit. </w:t>
      </w:r>
    </w:p>
    <w:p w:rsidR="00000000" w:rsidRPr="008F609C" w:rsidP="00942221">
      <w:pPr>
        <w:pStyle w:val="BodyText"/>
      </w:pPr>
      <w:r w:rsidRPr="008F609C">
        <w:t>There must be evidence that the individual has operated pressing and pasteurising equipment to process at least one batch of milled fruit and/or vegetables to meet juice specification, including:</w:t>
      </w:r>
    </w:p>
    <w:p w:rsidR="00000000" w:rsidRPr="008F609C" w:rsidP="008F609C">
      <w:pPr>
        <w:pStyle w:val="ListBullet"/>
      </w:pPr>
      <w:r w:rsidRPr="008F609C">
        <w:t>applying safe work procedures</w:t>
      </w:r>
    </w:p>
    <w:p w:rsidR="00000000" w:rsidRPr="008F609C" w:rsidP="008F609C">
      <w:pPr>
        <w:pStyle w:val="ListBullet"/>
      </w:pPr>
      <w:r w:rsidRPr="008F609C">
        <w:t>following food safety procedu</w:t>
      </w:r>
      <w:r w:rsidRPr="008F609C">
        <w:t>res</w:t>
      </w:r>
    </w:p>
    <w:p w:rsidR="00000000" w:rsidRPr="008F609C" w:rsidP="008F609C">
      <w:pPr>
        <w:pStyle w:val="ListBullet"/>
      </w:pPr>
      <w:r w:rsidRPr="008F609C">
        <w:t>monitoring stored product to specification</w:t>
      </w:r>
    </w:p>
    <w:p w:rsidR="00000000" w:rsidRPr="008F609C" w:rsidP="008F609C">
      <w:pPr>
        <w:pStyle w:val="ListBullet"/>
      </w:pPr>
      <w:r w:rsidRPr="008F609C">
        <w:t>taking corrective action in response to typical faults and inconsistencies.</w:t>
      </w:r>
    </w:p>
    <w:p w:rsidR="00000000" w:rsidRPr="008F609C" w:rsidP="008F609C">
      <w:pPr>
        <w:pStyle w:val="AllowPageBreak"/>
      </w:pPr>
    </w:p>
    <w:p w:rsidR="00000000" w:rsidRPr="008F609C" w:rsidP="008F609C">
      <w:pPr>
        <w:pStyle w:val="Heading1"/>
      </w:pPr>
      <w:bookmarkStart w:id="11" w:name="O_1182142"/>
      <w:bookmarkEnd w:id="11"/>
      <w:r w:rsidRPr="008F609C">
        <w:t>Knowledge Evidence</w:t>
      </w:r>
    </w:p>
    <w:p w:rsidR="00000000" w:rsidRPr="008F609C" w:rsidP="00942221">
      <w:pPr>
        <w:pStyle w:val="BodyText"/>
      </w:pPr>
      <w:r w:rsidRPr="008F609C">
        <w:t xml:space="preserve">An individual must be able to demonstrate the knowledge required to perform the tasks outlined </w:t>
      </w:r>
      <w:r w:rsidRPr="008F609C">
        <w:t>in the elements and performance criteria of this unit. This includes knowledge of:</w:t>
      </w:r>
    </w:p>
    <w:p w:rsidR="00000000" w:rsidRPr="008F609C" w:rsidP="008F609C">
      <w:pPr>
        <w:pStyle w:val="ListBullet"/>
      </w:pPr>
      <w:r w:rsidRPr="008F609C">
        <w:t xml:space="preserve">purpose and basic principles of the juice processing process, including stages and changes that occur </w:t>
      </w:r>
      <w:r w:rsidRPr="008F609C">
        <w:t>during the pressing and pasteurisation process, and that can occur during storage of juice</w:t>
      </w:r>
    </w:p>
    <w:p w:rsidR="00000000" w:rsidRPr="008F609C" w:rsidP="008F609C">
      <w:pPr>
        <w:pStyle w:val="ListBullet"/>
      </w:pPr>
      <w:r w:rsidRPr="008F609C">
        <w:t>basic operating principles of equipment for the pressing and pasteurisation process, including:</w:t>
      </w:r>
    </w:p>
    <w:p w:rsidR="00000000" w:rsidRPr="008F609C" w:rsidP="008F609C">
      <w:pPr>
        <w:pStyle w:val="ListBullet2"/>
      </w:pPr>
      <w:r w:rsidRPr="008F609C">
        <w:t xml:space="preserve">safety hazards associated with pressing equipment </w:t>
      </w:r>
    </w:p>
    <w:p w:rsidR="00000000" w:rsidRPr="008F609C" w:rsidP="008F609C">
      <w:pPr>
        <w:pStyle w:val="ListBullet2"/>
      </w:pPr>
      <w:r w:rsidRPr="008F609C">
        <w:t>main equipment co</w:t>
      </w:r>
      <w:r w:rsidRPr="008F609C">
        <w:t>mponents</w:t>
      </w:r>
    </w:p>
    <w:p w:rsidR="00000000" w:rsidRPr="008F609C" w:rsidP="008F609C">
      <w:pPr>
        <w:pStyle w:val="ListBullet2"/>
      </w:pPr>
      <w:r w:rsidRPr="008F609C">
        <w:t>status and purpose of guards</w:t>
      </w:r>
    </w:p>
    <w:p w:rsidR="00000000" w:rsidRPr="008F609C" w:rsidP="008F609C">
      <w:pPr>
        <w:pStyle w:val="ListBullet2"/>
      </w:pPr>
      <w:r w:rsidRPr="008F609C">
        <w:t>equipment operating capacities and applications</w:t>
      </w:r>
    </w:p>
    <w:p w:rsidR="00000000" w:rsidRPr="008F609C" w:rsidP="008F609C">
      <w:pPr>
        <w:pStyle w:val="ListBullet2"/>
      </w:pPr>
      <w:r w:rsidRPr="008F609C">
        <w:t>the purpose and location of sensors and related feedback instrumentation</w:t>
      </w:r>
    </w:p>
    <w:p w:rsidR="00000000" w:rsidRPr="008F609C" w:rsidP="008F609C">
      <w:pPr>
        <w:pStyle w:val="ListBullet2"/>
      </w:pPr>
      <w:r w:rsidRPr="008F609C">
        <w:t>services required for operation of juice processing equipment used in the workplace</w:t>
      </w:r>
    </w:p>
    <w:p w:rsidR="00000000" w:rsidRPr="008F609C" w:rsidP="008F609C">
      <w:pPr>
        <w:pStyle w:val="ListBullet"/>
      </w:pPr>
      <w:r w:rsidRPr="008F609C">
        <w:t xml:space="preserve">the flow of </w:t>
      </w:r>
      <w:r w:rsidRPr="008F609C">
        <w:t>the pressing, pasteurisation and storage process, and the effect of product output on downstream processes</w:t>
      </w:r>
    </w:p>
    <w:p w:rsidR="00000000" w:rsidRPr="008F609C" w:rsidP="008F609C">
      <w:pPr>
        <w:pStyle w:val="ListBullet"/>
      </w:pPr>
      <w:r w:rsidRPr="008F609C">
        <w:t xml:space="preserve">quality characteristics of pasteurised juice </w:t>
      </w:r>
    </w:p>
    <w:p w:rsidR="00000000" w:rsidRPr="008F609C" w:rsidP="008F609C">
      <w:pPr>
        <w:pStyle w:val="ListBullet"/>
      </w:pPr>
      <w:r w:rsidRPr="008F609C">
        <w:t>methods used to monitor the pressing process, including inspecting, measuring and testing in-feed and o</w:t>
      </w:r>
      <w:r w:rsidRPr="008F609C">
        <w:t>ut-feed solids, and other tests as required by the process</w:t>
      </w:r>
    </w:p>
    <w:p w:rsidR="00000000" w:rsidRPr="008F609C" w:rsidP="008F609C">
      <w:pPr>
        <w:pStyle w:val="ListBullet"/>
      </w:pPr>
      <w:r w:rsidRPr="008F609C">
        <w:t>good manufacturing practices (GMP) relevant to work task</w:t>
      </w:r>
    </w:p>
    <w:p w:rsidR="00000000" w:rsidRPr="008F609C" w:rsidP="008F609C">
      <w:pPr>
        <w:pStyle w:val="ListBullet"/>
      </w:pPr>
      <w:r w:rsidRPr="008F609C">
        <w:t>health and safety hazards and controls, including the purpose and limitations of protective clothing and equipment relevant to the work proc</w:t>
      </w:r>
      <w:r w:rsidRPr="008F609C">
        <w:t>ess</w:t>
      </w:r>
    </w:p>
    <w:p w:rsidR="00000000" w:rsidRPr="008F609C" w:rsidP="008F609C">
      <w:pPr>
        <w:pStyle w:val="ListBullet"/>
      </w:pPr>
      <w:r w:rsidRPr="008F609C">
        <w:t>inspection or test points (control points) in the pressing process and the related procedures and recording requirements, including use of refractometers</w:t>
      </w:r>
    </w:p>
    <w:p w:rsidR="00000000" w:rsidRPr="008F609C" w:rsidP="008F609C">
      <w:pPr>
        <w:pStyle w:val="ListBullet"/>
      </w:pPr>
      <w:r w:rsidRPr="008F609C">
        <w:t>operating requirements and parameters and corrective action required where operation is outside specified operating parameters</w:t>
      </w:r>
    </w:p>
    <w:p w:rsidR="00000000" w:rsidRPr="008F609C" w:rsidP="008F609C">
      <w:pPr>
        <w:pStyle w:val="ListBullet"/>
      </w:pPr>
      <w:r w:rsidRPr="008F609C">
        <w:t>typical equipment faults and related causes, including signs and symptoms of faulty equipment and early warning signs of potentia</w:t>
      </w:r>
      <w:r w:rsidRPr="008F609C">
        <w:t>l problems</w:t>
      </w:r>
    </w:p>
    <w:p w:rsidR="00000000" w:rsidRPr="008F609C" w:rsidP="008F609C">
      <w:pPr>
        <w:pStyle w:val="ListBullet"/>
      </w:pPr>
      <w:r w:rsidRPr="008F609C">
        <w:t>contamination/cross-contamination, spoilage and other food safety risks associated with pressed juice, and related control measures</w:t>
      </w:r>
    </w:p>
    <w:p w:rsidR="00000000" w:rsidRPr="008F609C" w:rsidP="008F609C">
      <w:pPr>
        <w:pStyle w:val="ListBullet"/>
      </w:pPr>
      <w:r w:rsidRPr="008F609C">
        <w:t>common microbiological, physical, chemical and allergen hazards related to the foods handled in the work area, in</w:t>
      </w:r>
      <w:r w:rsidRPr="008F609C">
        <w:t>cluding the types of hazards likely to occur, the conditions under which they occur, possible consequences, and control methods to prevent occurrence</w:t>
      </w:r>
    </w:p>
    <w:p w:rsidR="00000000" w:rsidRPr="008F609C" w:rsidP="008F609C">
      <w:pPr>
        <w:pStyle w:val="ListBullet"/>
      </w:pPr>
      <w:r w:rsidRPr="008F609C">
        <w:t>standard microbiological techniques to identify food poisoning and spoilage organisms</w:t>
      </w:r>
    </w:p>
    <w:p w:rsidR="00000000" w:rsidRPr="008F609C" w:rsidP="008F609C">
      <w:pPr>
        <w:pStyle w:val="ListBullet"/>
      </w:pPr>
      <w:r w:rsidRPr="008F609C">
        <w:t>the importance of pl</w:t>
      </w:r>
      <w:r w:rsidRPr="008F609C">
        <w:t>ant hygiene and how it can affect the finished product</w:t>
      </w:r>
    </w:p>
    <w:p w:rsidR="00000000" w:rsidRPr="008F609C" w:rsidP="008F609C">
      <w:pPr>
        <w:pStyle w:val="ListBullet"/>
      </w:pPr>
      <w:r w:rsidRPr="008F609C">
        <w:t xml:space="preserve">microbiological toxins and aflatoxins </w:t>
      </w:r>
    </w:p>
    <w:p w:rsidR="00000000" w:rsidRPr="008F609C" w:rsidP="008F609C">
      <w:pPr>
        <w:pStyle w:val="ListBullet"/>
      </w:pPr>
      <w:r w:rsidRPr="008F609C">
        <w:t>common chemical reactions that occur in juice processing, including both spontaneous and controlled reactions, including:</w:t>
      </w:r>
    </w:p>
    <w:p w:rsidR="00000000" w:rsidRPr="008F609C" w:rsidP="008F609C">
      <w:pPr>
        <w:pStyle w:val="ListBullet2"/>
      </w:pPr>
      <w:r w:rsidRPr="008F609C">
        <w:t xml:space="preserve">the role of enzymes, ascorbic acid and </w:t>
      </w:r>
      <w:r w:rsidRPr="008F609C">
        <w:t>nitrogen gas in generating biological reactions</w:t>
      </w:r>
    </w:p>
    <w:p w:rsidR="00000000" w:rsidRPr="008F609C" w:rsidP="008F609C">
      <w:pPr>
        <w:pStyle w:val="ListBullet2"/>
      </w:pPr>
      <w:r w:rsidRPr="008F609C">
        <w:t>tests commonly used to measure phenomena, and related units of measurement</w:t>
      </w:r>
    </w:p>
    <w:p w:rsidR="00000000" w:rsidRPr="008F609C" w:rsidP="008F609C">
      <w:pPr>
        <w:pStyle w:val="ListBullet2"/>
      </w:pPr>
      <w:r w:rsidRPr="008F609C">
        <w:t>the role of temperature and pressure in the transition process</w:t>
      </w:r>
    </w:p>
    <w:p w:rsidR="00000000" w:rsidRPr="008F609C" w:rsidP="008F609C">
      <w:pPr>
        <w:pStyle w:val="ListBullet"/>
      </w:pPr>
      <w:r w:rsidRPr="008F609C">
        <w:t>pH and its impact on fermentation</w:t>
      </w:r>
    </w:p>
    <w:p w:rsidR="00000000" w:rsidRPr="008F609C" w:rsidP="008F609C">
      <w:pPr>
        <w:pStyle w:val="ListBullet"/>
      </w:pPr>
      <w:r w:rsidRPr="008F609C">
        <w:t>requirements of different shutdowns as appropriate to the process and workplace production requirements, including emergency and routine shutdowns, and procedures to follow in the event of a power outage</w:t>
      </w:r>
    </w:p>
    <w:p w:rsidR="00000000" w:rsidRPr="008F609C" w:rsidP="008F609C">
      <w:pPr>
        <w:pStyle w:val="ListBullet"/>
      </w:pPr>
      <w:r w:rsidRPr="008F609C">
        <w:t>isolation, lock-out and tag-out procedures and respo</w:t>
      </w:r>
      <w:r w:rsidRPr="008F609C">
        <w:t>nsibilities required for operating the process</w:t>
      </w:r>
    </w:p>
    <w:p w:rsidR="00000000" w:rsidRPr="008F609C" w:rsidP="008F609C">
      <w:pPr>
        <w:pStyle w:val="ListBullet"/>
      </w:pPr>
      <w:r w:rsidRPr="008F609C">
        <w:t>cleaning and sanitisation procedures required for operating pressing, pasteurisation and storage equipment</w:t>
      </w:r>
    </w:p>
    <w:p w:rsidR="00000000" w:rsidRPr="008F609C" w:rsidP="008F609C">
      <w:pPr>
        <w:pStyle w:val="ListBullet"/>
      </w:pPr>
      <w:r w:rsidRPr="008F609C">
        <w:t>procedures and responsibility for reporting production and performance information</w:t>
      </w:r>
    </w:p>
    <w:p w:rsidR="00000000" w:rsidRPr="008F609C" w:rsidP="008F609C">
      <w:pPr>
        <w:pStyle w:val="ListBullet"/>
      </w:pPr>
      <w:r w:rsidRPr="008F609C">
        <w:t>environmental issue</w:t>
      </w:r>
      <w:r w:rsidRPr="008F609C">
        <w:t>s and controls relevant to the operation of the juice processing process, including handling of waste</w:t>
      </w:r>
    </w:p>
    <w:p w:rsidR="00000000" w:rsidRPr="008F609C" w:rsidP="008F609C">
      <w:pPr>
        <w:pStyle w:val="ListBullet"/>
      </w:pPr>
      <w:r w:rsidRPr="008F609C">
        <w:t>basic operating principles of process control where relevant, including the relationship between control panels and systems and the physical equipment</w:t>
      </w:r>
    </w:p>
    <w:p w:rsidR="00000000" w:rsidRPr="008F609C" w:rsidP="008F609C">
      <w:pPr>
        <w:pStyle w:val="ListBullet"/>
      </w:pPr>
      <w:r w:rsidRPr="008F609C">
        <w:t>rec</w:t>
      </w:r>
      <w:r w:rsidRPr="008F609C">
        <w:t xml:space="preserve">ording procedures to ensure traceability of product. </w:t>
      </w:r>
    </w:p>
    <w:p w:rsidR="00000000" w:rsidRPr="008F609C" w:rsidP="008F609C">
      <w:pPr>
        <w:pStyle w:val="AllowPageBreak"/>
      </w:pPr>
    </w:p>
    <w:p w:rsidR="00000000" w:rsidRPr="008F609C" w:rsidP="008F609C">
      <w:pPr>
        <w:pStyle w:val="Heading1"/>
      </w:pPr>
      <w:bookmarkStart w:id="12" w:name="O_1182143"/>
      <w:bookmarkEnd w:id="12"/>
      <w:r w:rsidRPr="008F609C">
        <w:t>Assessment Conditions</w:t>
      </w:r>
    </w:p>
    <w:p w:rsidR="00000000" w:rsidRPr="008F609C" w:rsidP="00942221">
      <w:pPr>
        <w:pStyle w:val="BodyText"/>
      </w:pPr>
      <w:r w:rsidRPr="008F609C">
        <w:t xml:space="preserve">Assessment of the skills in this unit of competency must take place under the following conditions: </w:t>
      </w:r>
    </w:p>
    <w:p w:rsidR="00000000" w:rsidRPr="008F609C" w:rsidP="008F609C">
      <w:pPr>
        <w:pStyle w:val="ListBullet"/>
      </w:pPr>
      <w:r w:rsidRPr="008F609C">
        <w:t>physical conditions:</w:t>
      </w:r>
    </w:p>
    <w:p w:rsidR="00000000" w:rsidRPr="008F609C" w:rsidP="008F609C">
      <w:pPr>
        <w:pStyle w:val="ListBullet2"/>
      </w:pPr>
      <w:r w:rsidRPr="008F609C">
        <w:t>a workplace or an environment that ac</w:t>
      </w:r>
      <w:r w:rsidRPr="008F609C">
        <w:t>curately represents workplace conditions</w:t>
      </w:r>
    </w:p>
    <w:p w:rsidR="00000000" w:rsidRPr="008F609C" w:rsidP="008F609C">
      <w:pPr>
        <w:pStyle w:val="ListBullet"/>
      </w:pPr>
      <w:r w:rsidRPr="008F609C">
        <w:t>resources, equipment and materials:</w:t>
      </w:r>
    </w:p>
    <w:p w:rsidR="00000000" w:rsidRPr="008F609C" w:rsidP="008F609C">
      <w:pPr>
        <w:pStyle w:val="ListBullet2"/>
      </w:pPr>
      <w:r w:rsidRPr="008F609C">
        <w:t>personal protective clothing and equipment</w:t>
      </w:r>
    </w:p>
    <w:p w:rsidR="00000000" w:rsidRPr="008F609C" w:rsidP="008F609C">
      <w:pPr>
        <w:pStyle w:val="ListBullet2"/>
      </w:pPr>
      <w:r w:rsidRPr="008F609C">
        <w:t>juice pressing and pasteurisation equipment and related services</w:t>
      </w:r>
    </w:p>
    <w:p w:rsidR="00000000" w:rsidRPr="008F609C" w:rsidP="008F609C">
      <w:pPr>
        <w:pStyle w:val="ListBullet2"/>
      </w:pPr>
      <w:r w:rsidRPr="008F609C">
        <w:t>fruit and/or vegetables to be pressed</w:t>
      </w:r>
    </w:p>
    <w:p w:rsidR="00000000" w:rsidRPr="008F609C" w:rsidP="008F609C">
      <w:pPr>
        <w:pStyle w:val="ListBullet2"/>
      </w:pPr>
      <w:r w:rsidRPr="008F609C">
        <w:t>sampling schedules and test procedures and equipment as required</w:t>
      </w:r>
    </w:p>
    <w:p w:rsidR="00000000" w:rsidRPr="008F609C" w:rsidP="008F609C">
      <w:pPr>
        <w:pStyle w:val="ListBullet2"/>
      </w:pPr>
      <w:r w:rsidRPr="008F609C">
        <w:t>cleaning materials and equipment</w:t>
      </w:r>
    </w:p>
    <w:p w:rsidR="00000000" w:rsidRPr="008F609C" w:rsidP="008F609C">
      <w:pPr>
        <w:pStyle w:val="ListBullet"/>
      </w:pPr>
      <w:r w:rsidRPr="008F609C">
        <w:t>specifications:</w:t>
      </w:r>
    </w:p>
    <w:p w:rsidR="00000000" w:rsidRPr="008F609C" w:rsidP="008F609C">
      <w:pPr>
        <w:pStyle w:val="ListBullet2"/>
      </w:pPr>
      <w:r w:rsidRPr="008F609C">
        <w:t>work procedures, including advice on safe work practices, food safety, quality and environmental requirements</w:t>
      </w:r>
    </w:p>
    <w:p w:rsidR="00000000" w:rsidRPr="008F609C" w:rsidP="008F609C">
      <w:pPr>
        <w:pStyle w:val="ListBullet2"/>
      </w:pPr>
      <w:r w:rsidRPr="008F609C">
        <w:t>information on equipment capac</w:t>
      </w:r>
      <w:r w:rsidRPr="008F609C">
        <w:t>ity and operating parameters</w:t>
      </w:r>
    </w:p>
    <w:p w:rsidR="00000000" w:rsidRPr="008F609C" w:rsidP="008F609C">
      <w:pPr>
        <w:pStyle w:val="ListBullet2"/>
      </w:pPr>
      <w:r w:rsidRPr="008F609C">
        <w:t>production schedule and batch specifications, control points and processing parameters</w:t>
      </w:r>
    </w:p>
    <w:p w:rsidR="00000000" w:rsidRPr="008F609C" w:rsidP="008F609C">
      <w:pPr>
        <w:pStyle w:val="ListBullet2"/>
      </w:pPr>
      <w:r w:rsidRPr="008F609C">
        <w:t>recording requirements and procedures.</w:t>
      </w:r>
    </w:p>
    <w:p w:rsidR="00000000" w:rsidRPr="008F609C" w:rsidP="00942221">
      <w:pPr>
        <w:pStyle w:val="BodyText"/>
      </w:pPr>
      <w:r w:rsidRPr="008F609C">
        <w:t>Assessors of this unit must satisfy the requirements for assessors in applicable vocational education</w:t>
      </w:r>
      <w:r w:rsidRPr="008F609C">
        <w:t xml:space="preserve"> and training legislation, frameworks and/or standards.</w:t>
      </w:r>
    </w:p>
    <w:p w:rsidR="00000000" w:rsidRPr="008F609C" w:rsidP="008F609C">
      <w:pPr>
        <w:pStyle w:val="Heading1"/>
      </w:pPr>
      <w:bookmarkStart w:id="13" w:name="O_1182146"/>
      <w:bookmarkEnd w:id="13"/>
      <w:r w:rsidRPr="008F609C">
        <w:t>Links</w:t>
      </w:r>
    </w:p>
    <w:p w:rsidR="00000000" w:rsidRPr="008F609C" w:rsidP="00942221">
      <w:pPr>
        <w:pStyle w:val="BodyText"/>
      </w:pPr>
      <w:r w:rsidRPr="008F60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F5F2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F609C" w:rsidP="008F609C"/>
    <w:sectPr w:rsidSect="008F60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9C" w:rsidRPr="00942221" w:rsidP="009422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221" w:rsidP="008F60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42221" w:rsidP="008F60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42221" w:rsidP="008F60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9C" w:rsidP="008F60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2221">
      <w:t>Approved</w:t>
    </w:r>
    <w:r w:rsidR="009422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222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2221">
      <w:rPr>
        <w:noProof/>
      </w:rPr>
      <w:t>5</w:t>
    </w:r>
    <w:r>
      <w:rPr>
        <w:noProof/>
      </w:rPr>
      <w:fldChar w:fldCharType="end"/>
    </w:r>
  </w:p>
  <w:p w:rsidR="008F609C" w:rsidP="008F60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22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2221">
      <w:t>Manufacturing Industry Skills Alliance</w:t>
    </w:r>
    <w:r w:rsidR="00942221">
      <w:fldChar w:fldCharType="end"/>
    </w:r>
  </w:p>
  <w:p w:rsidR="008F609C" w:rsidP="008F60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2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609C" w:rsidRPr="00942221" w:rsidP="009422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221" w:rsidRPr="002D2AF8" w:rsidP="008F60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FBPBEV3005 Operate and monitor juice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2221" w:rsidP="008F60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9C" w:rsidRPr="002D2AF8" w:rsidP="008F60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2221">
      <w:t>FBPBEV3005 Operate and monitor juice processing</w:t>
    </w:r>
    <w:r w:rsidR="009422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2221">
      <w:rPr>
        <w:noProof/>
      </w:rPr>
      <w:t>2 March 2025</w:t>
    </w:r>
    <w:r>
      <w:fldChar w:fldCharType="end"/>
    </w:r>
  </w:p>
  <w:p w:rsidR="008F609C" w:rsidP="008F60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F446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BC0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70D9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0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60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60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60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60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60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60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60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60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60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60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609C"/>
  </w:style>
  <w:style w:type="character" w:customStyle="1" w:styleId="Heading1Char">
    <w:name w:val="Heading 1 Char"/>
    <w:basedOn w:val="DefaultParagraphFont"/>
    <w:link w:val="Heading1"/>
    <w:rsid w:val="008F60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60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60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60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60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609C"/>
    <w:rPr>
      <w:i/>
    </w:rPr>
  </w:style>
  <w:style w:type="paragraph" w:customStyle="1" w:styleId="SuperHeading">
    <w:name w:val="SuperHeading"/>
    <w:basedOn w:val="Normal"/>
    <w:rsid w:val="008F60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60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8F609C"/>
    <w:rPr>
      <w:rFonts w:ascii="Symbol" w:hAnsi="Symbol"/>
    </w:rPr>
  </w:style>
  <w:style w:type="paragraph" w:customStyle="1" w:styleId="BodyTextBold">
    <w:name w:val="Body Text Bold"/>
    <w:basedOn w:val="BodyText"/>
    <w:qFormat/>
    <w:rsid w:val="008F609C"/>
    <w:rPr>
      <w:b/>
    </w:rPr>
  </w:style>
  <w:style w:type="character" w:customStyle="1" w:styleId="Heading2Char">
    <w:name w:val="Heading 2 Char"/>
    <w:basedOn w:val="DefaultParagraphFont"/>
    <w:link w:val="Heading2"/>
    <w:rsid w:val="008F60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60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60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6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6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6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6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60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60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60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60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60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60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60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60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60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60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60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60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60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609C"/>
    <w:rPr>
      <w:b/>
      <w:spacing w:val="0"/>
    </w:rPr>
  </w:style>
  <w:style w:type="paragraph" w:customStyle="1" w:styleId="SuperTitle">
    <w:name w:val="SuperTitle"/>
    <w:basedOn w:val="Title"/>
    <w:rsid w:val="008F60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60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60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60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60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60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60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60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60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60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60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60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60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60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60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609C"/>
  </w:style>
  <w:style w:type="paragraph" w:styleId="TableofFigures">
    <w:name w:val="table of figures"/>
    <w:basedOn w:val="Normal"/>
    <w:next w:val="Normal"/>
    <w:semiHidden/>
    <w:rsid w:val="008F60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60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609C"/>
    <w:rPr>
      <w:rFonts w:ascii="Wingdings" w:hAnsi="Wingdings"/>
    </w:rPr>
  </w:style>
  <w:style w:type="paragraph" w:customStyle="1" w:styleId="TableHeading">
    <w:name w:val="Table Heading"/>
    <w:basedOn w:val="HeadingBase"/>
    <w:rsid w:val="008F60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609C"/>
    <w:rPr>
      <w:color w:val="0033CC"/>
      <w:u w:val="none"/>
    </w:rPr>
  </w:style>
  <w:style w:type="paragraph" w:customStyle="1" w:styleId="BodyTextRight">
    <w:name w:val="Body Text Right"/>
    <w:basedOn w:val="BodyText"/>
    <w:rsid w:val="008F60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60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60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60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60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60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609C"/>
    <w:rPr>
      <w:sz w:val="32"/>
    </w:rPr>
  </w:style>
  <w:style w:type="paragraph" w:customStyle="1" w:styleId="HeadingProcedure">
    <w:name w:val="Heading Procedure"/>
    <w:basedOn w:val="HeadingBase"/>
    <w:next w:val="Normal"/>
    <w:rsid w:val="008F60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609C"/>
    <w:pPr>
      <w:spacing w:before="60" w:after="60"/>
    </w:pPr>
  </w:style>
  <w:style w:type="paragraph" w:styleId="ListContinue">
    <w:name w:val="List Continue"/>
    <w:basedOn w:val="List"/>
    <w:rsid w:val="008F609C"/>
    <w:pPr>
      <w:ind w:firstLine="0"/>
    </w:pPr>
  </w:style>
  <w:style w:type="paragraph" w:customStyle="1" w:styleId="ListNote">
    <w:name w:val="List Note"/>
    <w:basedOn w:val="List"/>
    <w:rsid w:val="008F60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60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60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609C"/>
    <w:rPr>
      <w:rFonts w:ascii="Courier New" w:hAnsi="Courier New"/>
    </w:rPr>
  </w:style>
  <w:style w:type="paragraph" w:customStyle="1" w:styleId="NoteBullet">
    <w:name w:val="Note Bullet"/>
    <w:basedOn w:val="Note"/>
    <w:rsid w:val="008F60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60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60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60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60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60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60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609C"/>
    <w:rPr>
      <w:b/>
      <w:smallCaps/>
    </w:rPr>
  </w:style>
  <w:style w:type="paragraph" w:customStyle="1" w:styleId="TableListNumber">
    <w:name w:val="Table List Number"/>
    <w:basedOn w:val="ListNumber"/>
    <w:rsid w:val="008F60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60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609C"/>
    <w:pPr>
      <w:numPr>
        <w:numId w:val="9"/>
      </w:numPr>
    </w:pPr>
  </w:style>
  <w:style w:type="paragraph" w:customStyle="1" w:styleId="ListAlpha2">
    <w:name w:val="List Alpha 2"/>
    <w:basedOn w:val="List2"/>
    <w:rsid w:val="008F609C"/>
    <w:pPr>
      <w:numPr>
        <w:numId w:val="8"/>
      </w:numPr>
    </w:pPr>
  </w:style>
  <w:style w:type="paragraph" w:styleId="List2">
    <w:name w:val="List 2"/>
    <w:basedOn w:val="BodyText"/>
    <w:rsid w:val="008F60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60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60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60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60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60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609C"/>
    <w:pPr>
      <w:numPr>
        <w:numId w:val="4"/>
      </w:numPr>
    </w:pPr>
  </w:style>
  <w:style w:type="paragraph" w:styleId="ListContinue2">
    <w:name w:val="List Continue 2"/>
    <w:basedOn w:val="List2"/>
    <w:rsid w:val="008F609C"/>
    <w:pPr>
      <w:ind w:firstLine="0"/>
    </w:pPr>
  </w:style>
  <w:style w:type="paragraph" w:styleId="ListContinue3">
    <w:name w:val="List Continue 3"/>
    <w:basedOn w:val="List3"/>
    <w:rsid w:val="008F609C"/>
    <w:pPr>
      <w:ind w:left="1021" w:firstLine="0"/>
    </w:pPr>
  </w:style>
  <w:style w:type="paragraph" w:styleId="ListContinue4">
    <w:name w:val="List Continue 4"/>
    <w:basedOn w:val="List4"/>
    <w:rsid w:val="008F609C"/>
    <w:pPr>
      <w:ind w:firstLine="0"/>
    </w:pPr>
  </w:style>
  <w:style w:type="paragraph" w:styleId="ListContinue5">
    <w:name w:val="List Continue 5"/>
    <w:basedOn w:val="List5"/>
    <w:rsid w:val="008F609C"/>
    <w:pPr>
      <w:ind w:firstLine="0"/>
    </w:pPr>
  </w:style>
  <w:style w:type="paragraph" w:styleId="ListNumber3">
    <w:name w:val="List Number 3"/>
    <w:basedOn w:val="List3"/>
    <w:rsid w:val="008F609C"/>
    <w:pPr>
      <w:numPr>
        <w:numId w:val="5"/>
      </w:numPr>
    </w:pPr>
  </w:style>
  <w:style w:type="paragraph" w:styleId="ListNumber4">
    <w:name w:val="List Number 4"/>
    <w:basedOn w:val="List4"/>
    <w:rsid w:val="008F609C"/>
    <w:pPr>
      <w:numPr>
        <w:numId w:val="6"/>
      </w:numPr>
    </w:pPr>
  </w:style>
  <w:style w:type="paragraph" w:styleId="ListNumber5">
    <w:name w:val="List Number 5"/>
    <w:basedOn w:val="List5"/>
    <w:rsid w:val="008F609C"/>
    <w:pPr>
      <w:numPr>
        <w:numId w:val="7"/>
      </w:numPr>
    </w:pPr>
  </w:style>
  <w:style w:type="paragraph" w:styleId="BlockText">
    <w:name w:val="Block Text"/>
    <w:basedOn w:val="Normal"/>
    <w:rsid w:val="008F60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60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609C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8F60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609C"/>
    <w:rPr>
      <w:b/>
    </w:rPr>
  </w:style>
  <w:style w:type="character" w:customStyle="1" w:styleId="Underlined">
    <w:name w:val="Underlined"/>
    <w:basedOn w:val="DefaultParagraphFont"/>
    <w:rsid w:val="008F609C"/>
    <w:rPr>
      <w:u w:val="single"/>
    </w:rPr>
  </w:style>
  <w:style w:type="paragraph" w:customStyle="1" w:styleId="TableBodyTextRight">
    <w:name w:val="Table Body Text Right"/>
    <w:basedOn w:val="TableBodyText"/>
    <w:rsid w:val="008F60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609C"/>
    <w:rPr>
      <w:sz w:val="18"/>
    </w:rPr>
  </w:style>
  <w:style w:type="paragraph" w:customStyle="1" w:styleId="BodySmallRight">
    <w:name w:val="Body Small Right"/>
    <w:basedOn w:val="BodyTextRight"/>
    <w:rsid w:val="008F609C"/>
    <w:rPr>
      <w:sz w:val="18"/>
      <w:szCs w:val="18"/>
    </w:rPr>
  </w:style>
  <w:style w:type="paragraph" w:customStyle="1" w:styleId="MarginEdition">
    <w:name w:val="Margin Edition"/>
    <w:basedOn w:val="MarginNote"/>
    <w:rsid w:val="008F60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609C"/>
    <w:rPr>
      <w:sz w:val="2"/>
      <w:szCs w:val="2"/>
    </w:rPr>
  </w:style>
  <w:style w:type="character" w:customStyle="1" w:styleId="Small">
    <w:name w:val="Small"/>
    <w:basedOn w:val="DefaultParagraphFont"/>
    <w:rsid w:val="008F609C"/>
    <w:rPr>
      <w:sz w:val="16"/>
    </w:rPr>
  </w:style>
  <w:style w:type="paragraph" w:customStyle="1" w:styleId="WideTable">
    <w:name w:val="Wide Table"/>
    <w:basedOn w:val="Normal"/>
    <w:rsid w:val="008F60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609C"/>
  </w:style>
  <w:style w:type="paragraph" w:styleId="Quote">
    <w:name w:val="Quote"/>
    <w:basedOn w:val="Heading1"/>
    <w:link w:val="QuoteChar"/>
    <w:qFormat/>
    <w:rsid w:val="008F60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60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609C"/>
    <w:pPr>
      <w:pageBreakBefore/>
    </w:pPr>
  </w:style>
  <w:style w:type="paragraph" w:customStyle="1" w:styleId="Border">
    <w:name w:val="Border"/>
    <w:basedOn w:val="Normal"/>
    <w:qFormat/>
    <w:rsid w:val="008F60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60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0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0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60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60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60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60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60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609C"/>
    <w:rPr>
      <w:u w:val="single"/>
    </w:rPr>
  </w:style>
  <w:style w:type="character" w:customStyle="1" w:styleId="BoldandItalics">
    <w:name w:val="Bold and Italics"/>
    <w:qFormat/>
    <w:rsid w:val="008F609C"/>
    <w:rPr>
      <w:b/>
      <w:i/>
      <w:u w:val="none"/>
    </w:rPr>
  </w:style>
  <w:style w:type="paragraph" w:styleId="BalloonText">
    <w:name w:val="Balloon Text"/>
    <w:basedOn w:val="Normal"/>
    <w:link w:val="BalloonTextChar"/>
    <w:rsid w:val="008F60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60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60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60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60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60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609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22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1345</Words>
  <Characters>8717</Characters>
  <Application>Microsoft Office Word</Application>
  <DocSecurity>0</DocSecurity>
  <Lines>242</Lines>
  <Paragraphs>164</Paragraphs>
  <ScaleCrop>false</ScaleCrop>
  <Company>Author-it Software Corporation Ltd.</Company>
  <LinksUpToDate>false</LinksUpToDate>
  <CharactersWithSpaces>9898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FBPBEV3005 Operate and monitor juice processing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2025-03-01T19:52:00Z</dcterms:created>
  <dcterms:modified xsi:type="dcterms:W3CDTF">2025-03-01T19:52:00Z</dcterms:modified>
</cp:coreProperties>
</file>