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FF4" w:rsidP="00E55FF4">
      <w:pPr>
        <w:pStyle w:val="Title"/>
      </w:pPr>
      <w:r>
        <w:fldChar w:fldCharType="begin"/>
      </w:r>
      <w:r>
        <w:instrText xml:space="preserve"> TITLE   \* MERGEFORMAT </w:instrText>
      </w:r>
      <w:r>
        <w:fldChar w:fldCharType="separate"/>
      </w:r>
      <w:r>
        <w:t>FBP40217 Certificate</w:t>
      </w:r>
      <w:r>
        <w:t xml:space="preserve"> IV in Baking</w:t>
      </w:r>
      <w:r>
        <w:fldChar w:fldCharType="end"/>
      </w:r>
    </w:p>
    <w:p w:rsidR="00E55FF4" w:rsidP="00E55FF4">
      <w:pPr>
        <w:pStyle w:val="Version"/>
        <w:sectPr w:rsidSect="00651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391" w:rsidP="00651391">
      <w:pPr>
        <w:pStyle w:val="SuperHeading"/>
      </w:pPr>
      <w:r w:rsidRPr="00651391">
        <w:t>FBP40217 Certificate IV in Baking</w:t>
      </w:r>
    </w:p>
    <w:p w:rsidR="00000000" w:rsidRPr="00651391" w:rsidP="00651391">
      <w:pPr>
        <w:pStyle w:val="Heading1"/>
      </w:pPr>
      <w:bookmarkStart w:id="1" w:name="O_965903"/>
      <w:bookmarkEnd w:id="1"/>
      <w:r w:rsidRPr="00651391">
        <w:t>Modification History</w:t>
      </w:r>
    </w:p>
    <w:tbl>
      <w:tblPr>
        <w:tblW w:w="9520" w:type="dxa"/>
        <w:tblLayout w:type="fixed"/>
        <w:tblCellMar>
          <w:left w:w="62" w:type="dxa"/>
          <w:right w:w="62" w:type="dxa"/>
        </w:tblCellMar>
        <w:tblLook w:val="0000"/>
      </w:tblPr>
      <w:tblGrid>
        <w:gridCol w:w="2581"/>
        <w:gridCol w:w="6939"/>
      </w:tblGrid>
      <w:tr w:rsidTr="0065139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rPr>
                <w:rStyle w:val="SpecialBold"/>
              </w:rPr>
              <w:t>Comments</w:t>
            </w:r>
          </w:p>
        </w:tc>
      </w:tr>
      <w:tr w:rsidTr="00651391">
        <w:tblPrEx>
          <w:tblW w:w="9520" w:type="dxa"/>
          <w:tblLayout w:type="fixed"/>
          <w:tblCellMar>
            <w:left w:w="62" w:type="dxa"/>
            <w:right w:w="62" w:type="dxa"/>
          </w:tblCellMar>
          <w:tblLook w:val="0000"/>
        </w:tblPrEx>
        <w:trPr>
          <w:trHeight w:val="199"/>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This version released with FBP Food, Beverage and Pharmaceutical Training Package version 1.0.</w:t>
            </w:r>
          </w:p>
        </w:tc>
      </w:tr>
    </w:tbl>
    <w:p w:rsidR="00000000" w:rsidRPr="00651391" w:rsidP="00651391">
      <w:pPr>
        <w:pStyle w:val="BodyText"/>
      </w:pPr>
    </w:p>
    <w:p w:rsidR="00000000" w:rsidRPr="00651391" w:rsidP="00651391">
      <w:pPr>
        <w:pStyle w:val="AllowPageBreak"/>
      </w:pPr>
    </w:p>
    <w:p w:rsidR="00000000" w:rsidRPr="00651391" w:rsidP="00651391">
      <w:pPr>
        <w:pStyle w:val="Heading1"/>
      </w:pPr>
      <w:bookmarkStart w:id="2" w:name="O_965904"/>
      <w:bookmarkEnd w:id="2"/>
      <w:r w:rsidRPr="00651391">
        <w:t>Qualification Description</w:t>
      </w:r>
    </w:p>
    <w:p w:rsidR="00000000" w:rsidRPr="00651391" w:rsidP="00651391">
      <w:pPr>
        <w:pStyle w:val="BodyText"/>
      </w:pPr>
      <w:r w:rsidRPr="00651391">
        <w:t>This Qualification describes the specialist technical skills and kn</w:t>
      </w:r>
      <w:r w:rsidRPr="00651391">
        <w:t>owledge of an advanced bread baker, advanced pastry cook or advanced baker working in a commercial baking environment. It may be packaged to reflect a specialisation in advanced bread baking skills or in advanced pastry skills, or a combination of both.</w:t>
      </w:r>
    </w:p>
    <w:p w:rsidR="00000000" w:rsidRPr="00651391" w:rsidP="00651391">
      <w:pPr>
        <w:pStyle w:val="BodyText"/>
      </w:pPr>
      <w:r w:rsidRPr="00651391">
        <w:t>Th</w:t>
      </w:r>
      <w:r w:rsidRPr="00651391">
        <w:t xml:space="preserve">is Qualification includes technical, artisan and creative skills and knowledge required to produce bakery products, solve baking problems, and ensure that baking and business operations are implemented and maintained to optimal performance. </w:t>
      </w:r>
    </w:p>
    <w:p w:rsidR="00000000" w:rsidRPr="00651391" w:rsidP="00651391">
      <w:pPr>
        <w:pStyle w:val="BodyText"/>
      </w:pPr>
      <w:r w:rsidRPr="00651391">
        <w:t xml:space="preserve">All work must </w:t>
      </w:r>
      <w:r w:rsidRPr="00651391">
        <w:t>be carried out to comply with workplace procedures, in accordance with State/Territory food safety, and work health and safety, regulations and legislation that apply to the workplace.</w:t>
      </w:r>
    </w:p>
    <w:p w:rsidR="00000000" w:rsidRPr="00651391" w:rsidP="00651391">
      <w:pPr>
        <w:pStyle w:val="BodyText"/>
      </w:pPr>
      <w:r w:rsidRPr="00651391">
        <w:t>No occupational licensing, legislative or certification requirements ap</w:t>
      </w:r>
      <w:r w:rsidRPr="00651391">
        <w:t xml:space="preserve">ply to this unit at the time of publication. </w:t>
      </w:r>
    </w:p>
    <w:p w:rsidR="00000000" w:rsidRPr="00651391" w:rsidP="00651391">
      <w:pPr>
        <w:pStyle w:val="AllowPageBreak"/>
      </w:pPr>
    </w:p>
    <w:p w:rsidR="00000000" w:rsidRPr="00651391" w:rsidP="00651391">
      <w:pPr>
        <w:pStyle w:val="Heading1"/>
      </w:pPr>
      <w:bookmarkStart w:id="3" w:name="O_965905"/>
      <w:bookmarkEnd w:id="3"/>
      <w:r w:rsidRPr="00651391">
        <w:t>Entry Requirements</w:t>
      </w:r>
    </w:p>
    <w:p w:rsidR="00000000" w:rsidRPr="00651391" w:rsidP="00651391">
      <w:pPr>
        <w:pStyle w:val="BodyText"/>
      </w:pPr>
      <w:r w:rsidRPr="00651391">
        <w:t>To commence this qualification an individual must have:</w:t>
      </w:r>
    </w:p>
    <w:p w:rsidR="00000000" w:rsidRPr="00651391" w:rsidP="00651391">
      <w:pPr>
        <w:pStyle w:val="ListBullet"/>
      </w:pPr>
      <w:r w:rsidRPr="00651391">
        <w:t>completed a Certificate III qualification in a field of study related to commercial baking, or</w:t>
      </w:r>
    </w:p>
    <w:p w:rsidR="00000000" w:rsidRPr="00651391" w:rsidP="00651391">
      <w:pPr>
        <w:pStyle w:val="ListBullet"/>
      </w:pPr>
      <w:r w:rsidRPr="00651391">
        <w:t>at least 3 year’</w:t>
      </w:r>
      <w:r w:rsidRPr="00651391">
        <w:t>s full time relevant employment in a commercial baking environment.</w:t>
      </w:r>
    </w:p>
    <w:p w:rsidR="00000000" w:rsidRPr="00651391" w:rsidP="00651391">
      <w:pPr>
        <w:pStyle w:val="AllowPageBreak"/>
      </w:pPr>
    </w:p>
    <w:p w:rsidR="00000000" w:rsidRPr="00651391" w:rsidP="00651391">
      <w:pPr>
        <w:pStyle w:val="Heading1"/>
      </w:pPr>
      <w:bookmarkStart w:id="4" w:name="O_965906"/>
      <w:bookmarkEnd w:id="4"/>
      <w:r w:rsidRPr="00651391">
        <w:t>Packaging Rules</w:t>
      </w:r>
    </w:p>
    <w:p w:rsidR="00000000" w:rsidRPr="00651391" w:rsidP="00651391">
      <w:pPr>
        <w:pStyle w:val="BodyText"/>
      </w:pPr>
      <w:r w:rsidRPr="00651391">
        <w:t xml:space="preserve">To achieve this qualification, competency must be demonstrated in: </w:t>
      </w:r>
    </w:p>
    <w:p w:rsidR="00000000" w:rsidRPr="00651391" w:rsidP="00651391">
      <w:pPr>
        <w:pStyle w:val="ListBullet"/>
      </w:pPr>
      <w:r w:rsidRPr="00651391">
        <w:t>14 units of competency:</w:t>
      </w:r>
    </w:p>
    <w:p w:rsidR="00000000" w:rsidRPr="00651391" w:rsidP="00651391">
      <w:pPr>
        <w:pStyle w:val="ListBullet2"/>
      </w:pPr>
      <w:r w:rsidRPr="00651391">
        <w:t>7 core units plus</w:t>
      </w:r>
    </w:p>
    <w:p w:rsidR="00000000" w:rsidRPr="00651391" w:rsidP="00651391">
      <w:pPr>
        <w:pStyle w:val="ListBullet2"/>
      </w:pPr>
      <w:r w:rsidRPr="00651391">
        <w:t>7 elective units.</w:t>
      </w:r>
    </w:p>
    <w:p w:rsidR="00000000" w:rsidRPr="00651391" w:rsidP="00651391">
      <w:pPr>
        <w:pStyle w:val="BodyText"/>
      </w:pPr>
    </w:p>
    <w:p w:rsidR="00000000" w:rsidRPr="00651391" w:rsidP="00651391">
      <w:pPr>
        <w:pStyle w:val="BodyText"/>
      </w:pPr>
      <w:r w:rsidRPr="00651391">
        <w:t>Electives must ensure th</w:t>
      </w:r>
      <w:r w:rsidRPr="00651391">
        <w:t>e integrity of the qualification’s Australian Quality Framework (AQF) alignment and contribute to a valid, industry-supported vocational outcome. The electives are to be chosen as follows:</w:t>
      </w:r>
    </w:p>
    <w:p w:rsidR="00000000" w:rsidRPr="00651391" w:rsidP="00651391">
      <w:pPr>
        <w:pStyle w:val="ListBullet"/>
      </w:pPr>
      <w:r w:rsidRPr="00651391">
        <w:t>A minimum of 3 from Group A and B</w:t>
      </w:r>
    </w:p>
    <w:p w:rsidR="00000000" w:rsidRPr="00651391" w:rsidP="00651391">
      <w:pPr>
        <w:pStyle w:val="ListBullet"/>
      </w:pPr>
      <w:r w:rsidRPr="00651391">
        <w:t>Up to 4 from Group C</w:t>
      </w:r>
    </w:p>
    <w:p w:rsidR="00000000" w:rsidRPr="00651391" w:rsidP="00651391">
      <w:pPr>
        <w:pStyle w:val="ListBullet"/>
      </w:pPr>
      <w:r w:rsidRPr="00651391">
        <w:t>Up to 2 fro</w:t>
      </w:r>
      <w:r w:rsidRPr="00651391">
        <w:t>m any currently endorsed Training Package or accredited course that is packaged at a Certificate IV or Diploma level.</w:t>
      </w:r>
    </w:p>
    <w:p w:rsidR="00000000" w:rsidRPr="00651391" w:rsidP="00651391">
      <w:pPr>
        <w:pStyle w:val="BodyText"/>
      </w:pPr>
    </w:p>
    <w:p w:rsidR="00000000" w:rsidRPr="00651391" w:rsidP="00651391">
      <w:pPr>
        <w:pStyle w:val="BodyText"/>
      </w:pPr>
      <w:r w:rsidRPr="00651391">
        <w:t>Any combination of electives that meets the packaging rules can be selected for the award of the Certificate IV in Baking.</w:t>
      </w:r>
    </w:p>
    <w:p w:rsidR="00000000" w:rsidRPr="00651391" w:rsidP="00651391">
      <w:pPr>
        <w:pStyle w:val="BodyText"/>
      </w:pPr>
    </w:p>
    <w:p w:rsidR="00000000" w:rsidRPr="00651391" w:rsidP="00651391">
      <w:pPr>
        <w:pStyle w:val="BodyText"/>
      </w:pPr>
      <w:r w:rsidRPr="00651391">
        <w:t>Electives may be packaged to provide a qualification with a specialisation area as follows:</w:t>
      </w:r>
    </w:p>
    <w:p w:rsidR="00000000" w:rsidRPr="00651391" w:rsidP="00651391">
      <w:pPr>
        <w:pStyle w:val="ListBullet"/>
      </w:pPr>
      <w:r w:rsidRPr="00651391">
        <w:t>A minimum of 5 electives from Group A must be selected for award of the Certificate IV in Baking (Advanced Bread)</w:t>
      </w:r>
    </w:p>
    <w:p w:rsidR="00000000" w:rsidRPr="00651391" w:rsidP="00651391">
      <w:pPr>
        <w:pStyle w:val="ListBullet"/>
      </w:pPr>
      <w:r w:rsidRPr="00651391">
        <w:t>A minimum of 6 electives from Group B must be sel</w:t>
      </w:r>
      <w:r w:rsidRPr="00651391">
        <w:t>ected for award of the Certificate IV in Baking (Advanced Pastry)</w:t>
      </w:r>
    </w:p>
    <w:p w:rsidR="00000000" w:rsidRPr="00651391" w:rsidP="00651391">
      <w:pPr>
        <w:pStyle w:val="BodyText"/>
      </w:pPr>
    </w:p>
    <w:p w:rsidR="00000000" w:rsidRPr="00651391" w:rsidP="00651391">
      <w:pPr>
        <w:pStyle w:val="BodyText"/>
      </w:pPr>
      <w:r w:rsidRPr="00651391">
        <w:rPr>
          <w:rStyle w:val="SpecialBold"/>
        </w:rPr>
        <w:t>Core Units</w:t>
      </w:r>
    </w:p>
    <w:tbl>
      <w:tblPr>
        <w:tblW w:w="0" w:type="auto"/>
        <w:tblLayout w:type="fixed"/>
        <w:tblCellMar>
          <w:left w:w="62" w:type="dxa"/>
          <w:right w:w="62" w:type="dxa"/>
        </w:tblCellMar>
        <w:tblLook w:val="0000"/>
      </w:tblPr>
      <w:tblGrid>
        <w:gridCol w:w="1610"/>
        <w:gridCol w:w="5670"/>
      </w:tblGrid>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BSBSUS401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Implement and monitor environmentally sustainable work practices</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Control and order bakery stock</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Develop baked products</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Coordinate baking operations</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FDFFS4001A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Supervise and maintain a food safety plan</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FDFOHS4002A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Maintain OHS processes</w:t>
            </w:r>
          </w:p>
        </w:tc>
      </w:tr>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SITXHRM001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Coach others in job skills</w:t>
            </w:r>
          </w:p>
        </w:tc>
      </w:tr>
    </w:tbl>
    <w:p w:rsidR="00000000" w:rsidRPr="00651391" w:rsidP="00651391">
      <w:pPr>
        <w:pStyle w:val="BodyText"/>
      </w:pPr>
    </w:p>
    <w:p w:rsidR="00000000" w:rsidRPr="00651391" w:rsidP="00651391">
      <w:pPr>
        <w:pStyle w:val="BodyText"/>
      </w:pPr>
      <w:r w:rsidRPr="00651391">
        <w:rPr>
          <w:rStyle w:val="SpecialBold"/>
        </w:rPr>
        <w:t>Elective Units</w:t>
      </w:r>
    </w:p>
    <w:p w:rsidR="00000000" w:rsidRPr="00651391" w:rsidP="00651391">
      <w:pPr>
        <w:pStyle w:val="BodyText"/>
      </w:pPr>
      <w:r w:rsidRPr="00651391">
        <w:t>An asterisk (*) next to the unit code indicates that there are prerequisite requi</w:t>
      </w:r>
      <w:r w:rsidRPr="00651391">
        <w:t>rements which must be met when packaging the qualification. Please refer to the Prerequisite requirements table for details.</w:t>
      </w:r>
    </w:p>
    <w:p w:rsidR="00000000" w:rsidRPr="00651391" w:rsidP="00651391">
      <w:pPr>
        <w:pStyle w:val="BodyText"/>
      </w:pPr>
    </w:p>
    <w:p w:rsidR="00000000" w:rsidRPr="00651391" w:rsidP="00651391">
      <w:pPr>
        <w:pStyle w:val="BodyText"/>
      </w:pPr>
      <w:r w:rsidRPr="00651391">
        <w:rPr>
          <w:rStyle w:val="SpecialBold"/>
        </w:rPr>
        <w:t xml:space="preserve">Group A Advanced Bread </w:t>
      </w:r>
    </w:p>
    <w:tbl>
      <w:tblPr>
        <w:tblW w:w="0" w:type="auto"/>
        <w:tblLayout w:type="fixed"/>
        <w:tblCellMar>
          <w:left w:w="62" w:type="dxa"/>
          <w:right w:w="62" w:type="dxa"/>
        </w:tblCellMar>
        <w:tblLook w:val="0000"/>
      </w:tblPr>
      <w:tblGrid>
        <w:gridCol w:w="1610"/>
        <w:gridCol w:w="5670"/>
      </w:tblGrid>
      <w:tr w:rsidTr="0065139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basic bread products</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frozen dough products</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Operate plant baking processes</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artisan bread products</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Develop advanced artisan bread methods</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Assess and evaluate bread products </w:t>
            </w:r>
          </w:p>
        </w:tc>
      </w:tr>
      <w:tr w:rsidTr="00651391">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Apply bread baking science</w:t>
            </w:r>
          </w:p>
        </w:tc>
      </w:tr>
    </w:tbl>
    <w:p w:rsidR="00000000" w:rsidRPr="00651391" w:rsidP="00651391">
      <w:pPr>
        <w:pStyle w:val="BodyText"/>
      </w:pPr>
    </w:p>
    <w:p w:rsidR="00000000" w:rsidRPr="00651391" w:rsidP="00651391">
      <w:pPr>
        <w:pStyle w:val="BodyText"/>
      </w:pPr>
    </w:p>
    <w:p w:rsidR="00000000" w:rsidRPr="00651391" w:rsidP="00651391">
      <w:pPr>
        <w:pStyle w:val="BodyText"/>
      </w:pPr>
      <w:r w:rsidRPr="00651391">
        <w:rPr>
          <w:rStyle w:val="SpecialBold"/>
        </w:rPr>
        <w:t>Group B Advanced Pastry</w:t>
      </w:r>
    </w:p>
    <w:tbl>
      <w:tblPr>
        <w:tblW w:w="0" w:type="auto"/>
        <w:tblLayout w:type="fixed"/>
        <w:tblCellMar>
          <w:left w:w="62" w:type="dxa"/>
          <w:right w:w="62" w:type="dxa"/>
        </w:tblCellMar>
        <w:tblLook w:val="0000"/>
      </w:tblPr>
      <w:tblGrid>
        <w:gridCol w:w="1610"/>
        <w:gridCol w:w="5670"/>
      </w:tblGrid>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w:t>
            </w:r>
            <w:r w:rsidRPr="00651391">
              <w:t>uce specialist pastry products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cake and pudding products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gateaux, tortes and entremets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Apply advanced finishing techniques for specialty cakes </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petit fours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desserts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Produce chocolate confectionery</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SITXFSA001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Use hygienic practices for food safety</w:t>
            </w:r>
          </w:p>
        </w:tc>
      </w:tr>
    </w:tbl>
    <w:p w:rsidR="00000000" w:rsidRPr="00651391" w:rsidP="00651391">
      <w:pPr>
        <w:pStyle w:val="BodyText"/>
      </w:pPr>
    </w:p>
    <w:p w:rsidR="00000000" w:rsidRPr="00651391" w:rsidP="00651391">
      <w:pPr>
        <w:pStyle w:val="BodyText"/>
      </w:pPr>
      <w:r w:rsidRPr="00651391">
        <w:rPr>
          <w:rStyle w:val="SpecialBold"/>
        </w:rPr>
        <w:t>Group C Bakery Operations</w:t>
      </w:r>
    </w:p>
    <w:tbl>
      <w:tblPr>
        <w:tblW w:w="0" w:type="auto"/>
        <w:tblLayout w:type="fixed"/>
        <w:tblCellMar>
          <w:left w:w="62" w:type="dxa"/>
          <w:right w:w="62" w:type="dxa"/>
        </w:tblCellMar>
        <w:tblLook w:val="0000"/>
      </w:tblPr>
      <w:tblGrid>
        <w:gridCol w:w="1610"/>
        <w:gridCol w:w="5670"/>
      </w:tblGrid>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BSBCUS401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Coordinate implementation of customer service strategies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BSBFRA401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Manage </w:t>
            </w:r>
            <w:r w:rsidRPr="00651391">
              <w:t>compliance with franchisee obligations and legislative requirements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BSBSMB405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Monitor and manage small business operations</w:t>
            </w:r>
          </w:p>
        </w:tc>
      </w:tr>
      <w:tr w:rsidTr="00651391">
        <w:tblPrEx>
          <w:tblW w:w="0" w:type="auto"/>
          <w:tblLayout w:type="fixed"/>
          <w:tblCellMar>
            <w:left w:w="62" w:type="dxa"/>
            <w:right w:w="62" w:type="dxa"/>
          </w:tblCellMar>
          <w:tblLook w:val="0000"/>
        </w:tblPrEx>
        <w:trPr>
          <w:trHeight w:val="295"/>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 xml:space="preserve">BSBSMB407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Manage a small team</w:t>
            </w:r>
          </w:p>
        </w:tc>
      </w:tr>
    </w:tbl>
    <w:p w:rsidR="00000000" w:rsidRPr="00651391" w:rsidP="00651391">
      <w:pPr>
        <w:pStyle w:val="BodyText"/>
      </w:pPr>
    </w:p>
    <w:p w:rsidR="00000000" w:rsidRPr="00651391" w:rsidP="00651391">
      <w:pPr>
        <w:pStyle w:val="BodyText"/>
      </w:pPr>
      <w:r w:rsidRPr="00651391">
        <w:rPr>
          <w:rStyle w:val="SpecialBold"/>
        </w:rPr>
        <w:t>Prerequisite requirements</w:t>
      </w:r>
    </w:p>
    <w:tbl>
      <w:tblPr>
        <w:tblW w:w="9267" w:type="dxa"/>
        <w:tblLayout w:type="fixed"/>
        <w:tblCellMar>
          <w:left w:w="62" w:type="dxa"/>
          <w:right w:w="62" w:type="dxa"/>
        </w:tblCellMar>
        <w:tblLook w:val="0000"/>
      </w:tblPr>
      <w:tblGrid>
        <w:gridCol w:w="3148"/>
        <w:gridCol w:w="6119"/>
      </w:tblGrid>
      <w:tr w:rsidTr="00651391">
        <w:tblPrEx>
          <w:tblW w:w="9267"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rPr>
                <w:rStyle w:val="SpecialBold"/>
              </w:rPr>
              <w:t>Prerequisite requirement</w:t>
            </w:r>
          </w:p>
        </w:tc>
      </w:tr>
      <w:tr w:rsidTr="00651391">
        <w:tblPrEx>
          <w:tblW w:w="9267"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FBPRBK3017 Operate plant baking processes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FBPRBK3005 Produce basic bread products</w:t>
            </w:r>
          </w:p>
        </w:tc>
      </w:tr>
      <w:tr w:rsidTr="00651391">
        <w:tblPrEx>
          <w:tblW w:w="9267"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FBPRBK4001 Produce artisan bread products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FBPRBK3005 Produce basic bread products</w:t>
            </w:r>
          </w:p>
        </w:tc>
      </w:tr>
      <w:tr w:rsidTr="00651391">
        <w:tblPrEx>
          <w:tblW w:w="9267" w:type="dxa"/>
          <w:tblLayout w:type="fixed"/>
          <w:tblCellMar>
            <w:left w:w="62" w:type="dxa"/>
            <w:right w:w="62" w:type="dxa"/>
          </w:tblCellMar>
          <w:tblLook w:val="0000"/>
        </w:tblPrEx>
        <w:trPr>
          <w:trHeight w:val="449"/>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FBPRBK4002 Develop advanced artisan bread methods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FBPRBK4001 Produce artisan bread product</w:t>
            </w:r>
            <w:r w:rsidRPr="00651391">
              <w:t>s</w:t>
            </w:r>
          </w:p>
        </w:tc>
      </w:tr>
      <w:tr w:rsidTr="00651391">
        <w:tblPrEx>
          <w:tblW w:w="9267" w:type="dxa"/>
          <w:tblLayout w:type="fixed"/>
          <w:tblCellMar>
            <w:left w:w="62" w:type="dxa"/>
            <w:right w:w="62" w:type="dxa"/>
          </w:tblCellMar>
          <w:tblLook w:val="0000"/>
        </w:tblPrEx>
        <w:trPr>
          <w:trHeight w:val="56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FBPRBK4003 Produce gateaux, tortes and entremets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FBPRBK3010 Produce cake and pudding products</w:t>
            </w:r>
          </w:p>
        </w:tc>
      </w:tr>
      <w:tr w:rsidTr="00651391">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SITHPAT005 Produce petit fours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SITXFSA001 Use hygienic practices for food safety</w:t>
            </w:r>
          </w:p>
        </w:tc>
      </w:tr>
      <w:tr w:rsidTr="00651391">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SITHPAT006 Produce desserts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SITXFSA001 Use hygienic practices for food safety</w:t>
            </w:r>
          </w:p>
        </w:tc>
      </w:tr>
      <w:tr w:rsidTr="00651391">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SITHPAT008 Produce chocolate confectionery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SITXFSA001 Use hygienic practices for food safety</w:t>
            </w:r>
          </w:p>
        </w:tc>
      </w:tr>
    </w:tbl>
    <w:p w:rsidR="00000000" w:rsidRPr="00651391" w:rsidP="00651391">
      <w:pPr>
        <w:pStyle w:val="BodyText"/>
      </w:pPr>
    </w:p>
    <w:p w:rsidR="00000000" w:rsidRPr="00651391" w:rsidP="00651391">
      <w:pPr>
        <w:pStyle w:val="AllowPageBreak"/>
      </w:pPr>
    </w:p>
    <w:p w:rsidR="00000000" w:rsidRPr="00651391" w:rsidP="00651391">
      <w:pPr>
        <w:pStyle w:val="Heading1"/>
      </w:pPr>
      <w:bookmarkStart w:id="5" w:name="O_965907"/>
      <w:bookmarkEnd w:id="5"/>
      <w:r w:rsidRPr="00651391">
        <w:t>Qualification Mapping Information</w:t>
      </w:r>
    </w:p>
    <w:tbl>
      <w:tblPr>
        <w:tblW w:w="9520" w:type="dxa"/>
        <w:tblLayout w:type="fixed"/>
        <w:tblCellMar>
          <w:left w:w="62" w:type="dxa"/>
          <w:right w:w="62" w:type="dxa"/>
        </w:tblCellMar>
        <w:tblLook w:val="0000"/>
      </w:tblPr>
      <w:tblGrid>
        <w:gridCol w:w="1871"/>
        <w:gridCol w:w="2128"/>
        <w:gridCol w:w="2692"/>
        <w:gridCol w:w="2829"/>
      </w:tblGrid>
      <w:tr w:rsidTr="0065139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rPr>
                <w:rStyle w:val="SpecialBold"/>
              </w:rPr>
              <w:t>Code and title previous vers</w:t>
            </w:r>
            <w:r w:rsidRPr="00651391">
              <w:rPr>
                <w:rStyle w:val="SpecialBold"/>
              </w:rPr>
              <w:t>ion</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rPr>
                <w:rStyle w:val="SpecialBold"/>
              </w:rPr>
              <w:t>Comments</w:t>
            </w:r>
          </w:p>
        </w:tc>
        <w:tc>
          <w:tcPr>
            <w:tcW w:w="2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rPr>
                <w:rStyle w:val="SpecialBold"/>
              </w:rPr>
              <w:t>Equivalence status</w:t>
            </w:r>
          </w:p>
        </w:tc>
      </w:tr>
      <w:tr w:rsidTr="006513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FBP40217 Certificate IV in Baking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FDF40811 Certificate IV Advanced Baking</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391">
            <w:pPr>
              <w:pStyle w:val="BodyText"/>
              <w:rPr>
                <w:lang w:val="en-NZ"/>
              </w:rPr>
            </w:pPr>
            <w:r w:rsidRPr="00651391">
              <w:t>Redesigned. Changes to core and electives units. Baking business operations stream removed.</w:t>
            </w:r>
          </w:p>
        </w:tc>
        <w:tc>
          <w:tcPr>
            <w:tcW w:w="2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391" w:rsidP="00651391">
            <w:pPr>
              <w:pStyle w:val="BodyText"/>
            </w:pPr>
            <w:r w:rsidRPr="00651391">
              <w:t xml:space="preserve">No Equivalent qualification </w:t>
            </w:r>
          </w:p>
        </w:tc>
      </w:tr>
    </w:tbl>
    <w:p w:rsidR="00E55FF4" w:rsidP="00651391">
      <w:pPr>
        <w:pStyle w:val="BodyText"/>
      </w:pPr>
    </w:p>
    <w:p w:rsidR="00E55FF4" w:rsidP="00651391">
      <w:pPr>
        <w:pStyle w:val="BodyText"/>
      </w:pPr>
    </w:p>
    <w:p w:rsidR="00000000" w:rsidRPr="00651391" w:rsidP="00651391">
      <w:pPr>
        <w:pStyle w:val="Heading1"/>
      </w:pPr>
      <w:bookmarkStart w:id="6" w:name="O_965909"/>
      <w:bookmarkEnd w:id="6"/>
      <w:r w:rsidRPr="00651391">
        <w:t>Links</w:t>
      </w:r>
    </w:p>
    <w:p w:rsidR="00000000" w:rsidRPr="00651391" w:rsidP="00651391">
      <w:pPr>
        <w:pStyle w:val="BodyText"/>
      </w:pPr>
      <w:r w:rsidRPr="00651391">
        <w:t>Companion Volumes, including Implementation Guides, are available at VETNet: - https://vetnet.education.gov.au/Pages/TrainingDocs.aspx?q=78b15323-cd38-483e-aad7-1159b570a5c4</w:t>
      </w:r>
    </w:p>
    <w:p w:rsidR="00000000" w:rsidRPr="00651391" w:rsidP="00651391"/>
    <w:sectPr w:rsidSect="00651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1" w:rsidRPr="00E55FF4" w:rsidP="00E55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F4" w:rsidP="00651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5FF4" w:rsidP="006513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55FF4" w:rsidP="00651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391" w:rsidRPr="00E55FF4" w:rsidP="00E55F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F4" w:rsidRPr="002D2AF8" w:rsidP="00651391">
    <w:pPr>
      <w:pStyle w:val="Header"/>
      <w:framePr w:wrap="around"/>
    </w:pPr>
    <w:r>
      <w:fldChar w:fldCharType="begin"/>
    </w:r>
    <w:r>
      <w:instrText xml:space="preserve"> TITLE   \* MERGEFORMAT </w:instrText>
    </w:r>
    <w:r>
      <w:fldChar w:fldCharType="separate"/>
    </w:r>
    <w:r>
      <w:t>FBP40217 Certificate IV in Baking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January 2018</w:t>
    </w:r>
    <w:r>
      <w:fldChar w:fldCharType="end"/>
    </w:r>
  </w:p>
  <w:p w:rsidR="00E55FF4" w:rsidP="00651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63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2D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23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391"/>
    <w:pPr>
      <w:spacing w:before="360" w:after="60"/>
      <w:outlineLvl w:val="0"/>
    </w:pPr>
    <w:rPr>
      <w:sz w:val="32"/>
    </w:rPr>
  </w:style>
  <w:style w:type="paragraph" w:styleId="Heading2">
    <w:name w:val="heading 2"/>
    <w:basedOn w:val="HeadingBase"/>
    <w:next w:val="BodyText"/>
    <w:link w:val="Heading2Char"/>
    <w:qFormat/>
    <w:rsid w:val="00651391"/>
    <w:pPr>
      <w:keepLines/>
      <w:spacing w:before="240" w:after="120"/>
      <w:outlineLvl w:val="1"/>
    </w:pPr>
    <w:rPr>
      <w:sz w:val="28"/>
      <w:szCs w:val="40"/>
    </w:rPr>
  </w:style>
  <w:style w:type="paragraph" w:styleId="Heading3">
    <w:name w:val="heading 3"/>
    <w:basedOn w:val="HeadingBase"/>
    <w:next w:val="BodyText"/>
    <w:link w:val="Heading3Char"/>
    <w:qFormat/>
    <w:rsid w:val="00651391"/>
    <w:pPr>
      <w:spacing w:before="180" w:after="120"/>
      <w:outlineLvl w:val="2"/>
    </w:pPr>
    <w:rPr>
      <w:spacing w:val="-10"/>
      <w:kern w:val="32"/>
    </w:rPr>
  </w:style>
  <w:style w:type="paragraph" w:styleId="Heading4">
    <w:name w:val="heading 4"/>
    <w:basedOn w:val="HeadingBase"/>
    <w:next w:val="BodyText"/>
    <w:link w:val="Heading4Char"/>
    <w:qFormat/>
    <w:rsid w:val="00651391"/>
    <w:pPr>
      <w:spacing w:before="160" w:after="120"/>
      <w:outlineLvl w:val="3"/>
    </w:pPr>
    <w:rPr>
      <w:sz w:val="22"/>
    </w:rPr>
  </w:style>
  <w:style w:type="paragraph" w:styleId="Heading5">
    <w:name w:val="heading 5"/>
    <w:basedOn w:val="HeadingBase"/>
    <w:next w:val="Normal"/>
    <w:link w:val="Heading5Char"/>
    <w:qFormat/>
    <w:rsid w:val="00651391"/>
    <w:pPr>
      <w:spacing w:before="80"/>
      <w:outlineLvl w:val="4"/>
    </w:pPr>
    <w:rPr>
      <w:color w:val="918585"/>
      <w:sz w:val="20"/>
    </w:rPr>
  </w:style>
  <w:style w:type="paragraph" w:styleId="Heading6">
    <w:name w:val="heading 6"/>
    <w:basedOn w:val="HeadingBase"/>
    <w:next w:val="Normal"/>
    <w:link w:val="Heading6Char"/>
    <w:qFormat/>
    <w:rsid w:val="00651391"/>
    <w:pPr>
      <w:spacing w:before="60"/>
      <w:outlineLvl w:val="5"/>
    </w:pPr>
    <w:rPr>
      <w:color w:val="918585"/>
      <w:sz w:val="20"/>
    </w:rPr>
  </w:style>
  <w:style w:type="paragraph" w:styleId="Heading7">
    <w:name w:val="heading 7"/>
    <w:basedOn w:val="Normal"/>
    <w:next w:val="Normal"/>
    <w:link w:val="Heading7Char"/>
    <w:qFormat/>
    <w:rsid w:val="00651391"/>
    <w:pPr>
      <w:ind w:left="720"/>
      <w:outlineLvl w:val="6"/>
    </w:pPr>
    <w:rPr>
      <w:i/>
    </w:rPr>
  </w:style>
  <w:style w:type="paragraph" w:styleId="Heading8">
    <w:name w:val="heading 8"/>
    <w:basedOn w:val="Normal"/>
    <w:next w:val="Normal"/>
    <w:link w:val="Heading8Char"/>
    <w:qFormat/>
    <w:rsid w:val="00651391"/>
    <w:pPr>
      <w:ind w:left="720"/>
      <w:outlineLvl w:val="7"/>
    </w:pPr>
    <w:rPr>
      <w:i/>
    </w:rPr>
  </w:style>
  <w:style w:type="paragraph" w:styleId="Heading9">
    <w:name w:val="heading 9"/>
    <w:basedOn w:val="Normal"/>
    <w:next w:val="Normal"/>
    <w:link w:val="Heading9Char"/>
    <w:qFormat/>
    <w:rsid w:val="00651391"/>
    <w:pPr>
      <w:ind w:left="720"/>
      <w:outlineLvl w:val="8"/>
    </w:pPr>
    <w:rPr>
      <w:i/>
    </w:rPr>
  </w:style>
  <w:style w:type="character" w:default="1" w:styleId="DefaultParagraphFont">
    <w:name w:val="Default Paragraph Font"/>
    <w:uiPriority w:val="1"/>
    <w:unhideWhenUsed/>
    <w:rsid w:val="00651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391"/>
  </w:style>
  <w:style w:type="character" w:customStyle="1" w:styleId="Heading1Char">
    <w:name w:val="Heading 1 Char"/>
    <w:basedOn w:val="DefaultParagraphFont"/>
    <w:link w:val="Heading1"/>
    <w:rsid w:val="00651391"/>
    <w:rPr>
      <w:rFonts w:ascii="Times New Roman" w:eastAsia="Times New Roman" w:hAnsi="Times New Roman" w:cs="Times New Roman"/>
      <w:b/>
      <w:sz w:val="32"/>
      <w:szCs w:val="20"/>
      <w:lang w:eastAsia="en-US"/>
    </w:rPr>
  </w:style>
  <w:style w:type="paragraph" w:styleId="BodyText">
    <w:name w:val="Body Text"/>
    <w:basedOn w:val="Normal"/>
    <w:link w:val="BodyTextChar"/>
    <w:rsid w:val="00651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391"/>
    <w:rPr>
      <w:rFonts w:ascii="Times New Roman" w:eastAsia="Times New Roman" w:hAnsi="Times New Roman" w:cs="Times New Roman"/>
      <w:sz w:val="24"/>
      <w:lang w:eastAsia="en-US"/>
    </w:rPr>
  </w:style>
  <w:style w:type="paragraph" w:styleId="ListBullet">
    <w:name w:val="List Bullet"/>
    <w:basedOn w:val="List"/>
    <w:rsid w:val="00651391"/>
    <w:pPr>
      <w:numPr>
        <w:numId w:val="13"/>
      </w:numPr>
      <w:tabs>
        <w:tab w:val="clear" w:pos="340"/>
      </w:tabs>
      <w:spacing w:before="40" w:after="40"/>
    </w:pPr>
  </w:style>
  <w:style w:type="character" w:customStyle="1" w:styleId="SpecialBold">
    <w:name w:val="Special Bold"/>
    <w:basedOn w:val="DefaultParagraphFont"/>
    <w:rsid w:val="00651391"/>
    <w:rPr>
      <w:b/>
      <w:spacing w:val="0"/>
    </w:rPr>
  </w:style>
  <w:style w:type="paragraph" w:styleId="ListBullet2">
    <w:name w:val="List Bullet 2"/>
    <w:basedOn w:val="List2"/>
    <w:rsid w:val="00651391"/>
    <w:pPr>
      <w:numPr>
        <w:numId w:val="14"/>
      </w:numPr>
      <w:tabs>
        <w:tab w:val="clear" w:pos="680"/>
      </w:tabs>
    </w:pPr>
  </w:style>
  <w:style w:type="paragraph" w:customStyle="1" w:styleId="SuperHeading">
    <w:name w:val="SuperHeading"/>
    <w:basedOn w:val="Normal"/>
    <w:rsid w:val="00651391"/>
    <w:pPr>
      <w:spacing w:before="240" w:after="120"/>
      <w:outlineLvl w:val="0"/>
    </w:pPr>
    <w:rPr>
      <w:rFonts w:ascii="Times New Roman" w:hAnsi="Times New Roman"/>
      <w:b/>
      <w:sz w:val="32"/>
    </w:rPr>
  </w:style>
  <w:style w:type="paragraph" w:customStyle="1" w:styleId="AllowPageBreak">
    <w:name w:val="AllowPageBreak"/>
    <w:rsid w:val="00651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391"/>
    <w:rPr>
      <w:rFonts w:ascii="Courier New" w:eastAsia="Times New Roman" w:hAnsi="Courier New" w:cs="Times New Roman"/>
      <w:i/>
      <w:szCs w:val="20"/>
      <w:lang w:eastAsia="en-US"/>
    </w:rPr>
  </w:style>
  <w:style w:type="paragraph" w:customStyle="1" w:styleId="HeadingBase">
    <w:name w:val="Heading Base"/>
    <w:rsid w:val="00651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391"/>
    <w:pPr>
      <w:tabs>
        <w:tab w:val="right" w:leader="dot" w:pos="9072"/>
      </w:tabs>
      <w:ind w:left="567"/>
    </w:pPr>
    <w:rPr>
      <w:szCs w:val="22"/>
    </w:rPr>
  </w:style>
  <w:style w:type="paragraph" w:customStyle="1" w:styleId="TOCBase">
    <w:name w:val="TOC Base"/>
    <w:rsid w:val="00651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391"/>
    <w:pPr>
      <w:tabs>
        <w:tab w:val="right" w:leader="dot" w:pos="9072"/>
      </w:tabs>
      <w:spacing w:before="40" w:after="40"/>
      <w:ind w:left="284"/>
    </w:pPr>
    <w:rPr>
      <w:rFonts w:ascii="Times New Roman" w:hAnsi="Times New Roman"/>
    </w:rPr>
  </w:style>
  <w:style w:type="paragraph" w:styleId="TOC1">
    <w:name w:val="toc 1"/>
    <w:basedOn w:val="TOCBase"/>
    <w:next w:val="Normal"/>
    <w:rsid w:val="00651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391"/>
    <w:rPr>
      <w:rFonts w:ascii="Times New Roman" w:eastAsia="Times New Roman" w:hAnsi="Times New Roman" w:cs="Times New Roman"/>
      <w:sz w:val="16"/>
      <w:lang w:eastAsia="en-US"/>
    </w:rPr>
  </w:style>
  <w:style w:type="paragraph" w:styleId="Title">
    <w:name w:val="Title"/>
    <w:basedOn w:val="HeadingBase"/>
    <w:link w:val="TitleChar"/>
    <w:qFormat/>
    <w:rsid w:val="00651391"/>
    <w:pPr>
      <w:spacing w:before="5040"/>
      <w:jc w:val="center"/>
    </w:pPr>
    <w:rPr>
      <w:sz w:val="48"/>
      <w:szCs w:val="72"/>
      <w:lang w:val="en-US"/>
    </w:rPr>
  </w:style>
  <w:style w:type="character" w:customStyle="1" w:styleId="TitleChar">
    <w:name w:val="Title Char"/>
    <w:basedOn w:val="DefaultParagraphFont"/>
    <w:link w:val="Title"/>
    <w:rsid w:val="00651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391"/>
    <w:pPr>
      <w:tabs>
        <w:tab w:val="left" w:pos="3600"/>
        <w:tab w:val="left" w:pos="3958"/>
      </w:tabs>
    </w:pPr>
  </w:style>
  <w:style w:type="paragraph" w:styleId="List">
    <w:name w:val="List"/>
    <w:basedOn w:val="BodyText"/>
    <w:next w:val="BodyText"/>
    <w:rsid w:val="00651391"/>
    <w:pPr>
      <w:tabs>
        <w:tab w:val="left" w:pos="340"/>
      </w:tabs>
      <w:spacing w:before="60" w:after="60"/>
      <w:ind w:left="340" w:hanging="340"/>
    </w:pPr>
  </w:style>
  <w:style w:type="paragraph" w:customStyle="1" w:styleId="Note">
    <w:name w:val="Note"/>
    <w:basedOn w:val="BodyText"/>
    <w:rsid w:val="00651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391"/>
    <w:pPr>
      <w:framePr w:wrap="auto" w:hAnchor="text" w:y="6049"/>
    </w:pPr>
    <w:rPr>
      <w:color w:val="000000"/>
      <w:sz w:val="40"/>
    </w:rPr>
  </w:style>
  <w:style w:type="paragraph" w:customStyle="1" w:styleId="TOCTitle">
    <w:name w:val="TOCTitle"/>
    <w:basedOn w:val="Heading1"/>
    <w:rsid w:val="00651391"/>
    <w:pPr>
      <w:spacing w:after="240"/>
      <w:jc w:val="center"/>
      <w:outlineLvl w:val="9"/>
    </w:pPr>
    <w:rPr>
      <w:caps/>
    </w:rPr>
  </w:style>
  <w:style w:type="paragraph" w:customStyle="1" w:styleId="Version">
    <w:name w:val="Version"/>
    <w:rsid w:val="00651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391"/>
    <w:pPr>
      <w:keepNext w:val="0"/>
      <w:tabs>
        <w:tab w:val="right" w:pos="4176"/>
      </w:tabs>
      <w:ind w:left="198" w:hanging="198"/>
    </w:pPr>
    <w:rPr>
      <w:rFonts w:ascii="Garamond" w:hAnsi="Garamond"/>
    </w:rPr>
  </w:style>
  <w:style w:type="paragraph" w:styleId="IndexHeading">
    <w:name w:val="index heading"/>
    <w:basedOn w:val="Normal"/>
    <w:next w:val="Index1"/>
    <w:semiHidden/>
    <w:rsid w:val="00651391"/>
    <w:pPr>
      <w:spacing w:before="120" w:after="120"/>
    </w:pPr>
    <w:rPr>
      <w:rFonts w:ascii="Arial" w:hAnsi="Arial"/>
      <w:b/>
      <w:color w:val="918585"/>
      <w:sz w:val="24"/>
    </w:rPr>
  </w:style>
  <w:style w:type="paragraph" w:styleId="Header">
    <w:name w:val="header"/>
    <w:basedOn w:val="Normal"/>
    <w:link w:val="HeaderChar"/>
    <w:rsid w:val="00651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391"/>
    <w:rPr>
      <w:rFonts w:ascii="Times New Roman" w:eastAsia="Times New Roman" w:hAnsi="Times New Roman" w:cs="Times New Roman"/>
      <w:sz w:val="16"/>
      <w:szCs w:val="20"/>
      <w:lang w:val="en-GB" w:eastAsia="en-US"/>
    </w:rPr>
  </w:style>
  <w:style w:type="paragraph" w:customStyle="1" w:styleId="Chapter">
    <w:name w:val="Chapter"/>
    <w:basedOn w:val="Normal"/>
    <w:rsid w:val="00651391"/>
    <w:pPr>
      <w:spacing w:before="240"/>
    </w:pPr>
    <w:rPr>
      <w:rFonts w:ascii="Times New Roman" w:hAnsi="Times New Roman"/>
      <w:smallCaps/>
      <w:spacing w:val="80"/>
      <w:sz w:val="28"/>
    </w:rPr>
  </w:style>
  <w:style w:type="paragraph" w:customStyle="1" w:styleId="InChapter">
    <w:name w:val="InChapter"/>
    <w:basedOn w:val="Heading3"/>
    <w:rsid w:val="00651391"/>
    <w:pPr>
      <w:spacing w:after="240"/>
      <w:outlineLvl w:val="9"/>
    </w:pPr>
    <w:rPr>
      <w:noProof/>
    </w:rPr>
  </w:style>
  <w:style w:type="paragraph" w:styleId="Index2">
    <w:name w:val="index 2"/>
    <w:basedOn w:val="Normal"/>
    <w:next w:val="Normal"/>
    <w:semiHidden/>
    <w:rsid w:val="00651391"/>
    <w:pPr>
      <w:tabs>
        <w:tab w:val="right" w:pos="4176"/>
      </w:tabs>
      <w:ind w:left="568" w:hanging="284"/>
    </w:pPr>
    <w:rPr>
      <w:rFonts w:ascii="Garamond" w:hAnsi="Garamond"/>
    </w:rPr>
  </w:style>
  <w:style w:type="paragraph" w:customStyle="1" w:styleId="Byline">
    <w:name w:val="Byline"/>
    <w:rsid w:val="00651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391"/>
    <w:pPr>
      <w:tabs>
        <w:tab w:val="clear" w:pos="3600"/>
        <w:tab w:val="clear" w:pos="3958"/>
      </w:tabs>
      <w:jc w:val="right"/>
    </w:pPr>
  </w:style>
  <w:style w:type="character" w:styleId="Emphasis">
    <w:name w:val="Emphasis"/>
    <w:basedOn w:val="DefaultParagraphFont"/>
    <w:qFormat/>
    <w:rsid w:val="00651391"/>
    <w:rPr>
      <w:i/>
    </w:rPr>
  </w:style>
  <w:style w:type="paragraph" w:styleId="Caption">
    <w:name w:val="caption"/>
    <w:basedOn w:val="BodyText"/>
    <w:next w:val="Normal"/>
    <w:qFormat/>
    <w:rsid w:val="00651391"/>
    <w:pPr>
      <w:framePr w:w="2268" w:hSpace="181" w:vSpace="181" w:wrap="around" w:vAnchor="text" w:hAnchor="page" w:x="1135" w:y="285" w:anchorLock="1"/>
    </w:pPr>
    <w:rPr>
      <w:i/>
    </w:rPr>
  </w:style>
  <w:style w:type="paragraph" w:customStyle="1" w:styleId="MiniTOCTitle">
    <w:name w:val="MiniTOCTitle"/>
    <w:basedOn w:val="Heading4"/>
    <w:rsid w:val="00651391"/>
    <w:pPr>
      <w:spacing w:before="240"/>
      <w:outlineLvl w:val="9"/>
    </w:pPr>
    <w:rPr>
      <w:noProof/>
      <w:sz w:val="24"/>
    </w:rPr>
  </w:style>
  <w:style w:type="paragraph" w:customStyle="1" w:styleId="MiniTOCItem">
    <w:name w:val="MiniTOCItem"/>
    <w:basedOn w:val="ListBullet"/>
    <w:rsid w:val="00651391"/>
    <w:pPr>
      <w:numPr>
        <w:numId w:val="0"/>
      </w:numPr>
      <w:tabs>
        <w:tab w:val="right" w:leader="dot" w:pos="6521"/>
      </w:tabs>
      <w:spacing w:before="0" w:after="0"/>
    </w:pPr>
  </w:style>
  <w:style w:type="paragraph" w:customStyle="1" w:styleId="TOFTitle">
    <w:name w:val="TOFTitle"/>
    <w:basedOn w:val="TOCTitle"/>
    <w:rsid w:val="00651391"/>
  </w:style>
  <w:style w:type="paragraph" w:styleId="TableofFigures">
    <w:name w:val="table of figures"/>
    <w:basedOn w:val="Normal"/>
    <w:next w:val="Normal"/>
    <w:semiHidden/>
    <w:rsid w:val="00651391"/>
    <w:pPr>
      <w:tabs>
        <w:tab w:val="right" w:leader="dot" w:pos="9072"/>
      </w:tabs>
      <w:ind w:left="970" w:hanging="403"/>
    </w:pPr>
    <w:rPr>
      <w:rFonts w:ascii="Times New Roman" w:hAnsi="Times New Roman"/>
      <w:b/>
    </w:rPr>
  </w:style>
  <w:style w:type="paragraph" w:styleId="ListNumber">
    <w:name w:val="List Number"/>
    <w:basedOn w:val="List"/>
    <w:rsid w:val="00651391"/>
    <w:pPr>
      <w:numPr>
        <w:numId w:val="11"/>
      </w:numPr>
    </w:pPr>
  </w:style>
  <w:style w:type="character" w:customStyle="1" w:styleId="WingdingSymbols">
    <w:name w:val="Wingding Symbols"/>
    <w:rsid w:val="00651391"/>
    <w:rPr>
      <w:rFonts w:ascii="Wingdings" w:hAnsi="Wingdings"/>
    </w:rPr>
  </w:style>
  <w:style w:type="paragraph" w:customStyle="1" w:styleId="TableHeading">
    <w:name w:val="Table Heading"/>
    <w:basedOn w:val="HeadingBase"/>
    <w:rsid w:val="00651391"/>
    <w:pPr>
      <w:keepLines/>
      <w:pBdr>
        <w:bottom w:val="single" w:sz="6" w:space="1" w:color="918585"/>
      </w:pBdr>
      <w:spacing w:before="240"/>
    </w:pPr>
  </w:style>
  <w:style w:type="character" w:customStyle="1" w:styleId="HotSpot">
    <w:name w:val="HotSpot"/>
    <w:rsid w:val="00651391"/>
    <w:rPr>
      <w:color w:val="0033CC"/>
      <w:u w:val="none"/>
    </w:rPr>
  </w:style>
  <w:style w:type="paragraph" w:customStyle="1" w:styleId="BodyTextRight">
    <w:name w:val="Body Text Right"/>
    <w:basedOn w:val="BodyText"/>
    <w:rsid w:val="00651391"/>
    <w:pPr>
      <w:spacing w:before="0" w:after="0"/>
      <w:jc w:val="right"/>
    </w:pPr>
  </w:style>
  <w:style w:type="paragraph" w:styleId="Index3">
    <w:name w:val="index 3"/>
    <w:basedOn w:val="ListNumber2"/>
    <w:next w:val="Normal"/>
    <w:semiHidden/>
    <w:rsid w:val="00651391"/>
    <w:pPr>
      <w:numPr>
        <w:numId w:val="0"/>
      </w:numPr>
      <w:tabs>
        <w:tab w:val="right" w:leader="dot" w:pos="4176"/>
      </w:tabs>
    </w:pPr>
  </w:style>
  <w:style w:type="paragraph" w:styleId="ListNumber2">
    <w:name w:val="List Number 2"/>
    <w:basedOn w:val="List2"/>
    <w:rsid w:val="00651391"/>
    <w:pPr>
      <w:numPr>
        <w:numId w:val="10"/>
      </w:numPr>
      <w:tabs>
        <w:tab w:val="clear" w:pos="1060"/>
      </w:tabs>
    </w:pPr>
  </w:style>
  <w:style w:type="paragraph" w:customStyle="1" w:styleId="MarginNote">
    <w:name w:val="Margin Note"/>
    <w:basedOn w:val="BodyText"/>
    <w:rsid w:val="00651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391"/>
    <w:rPr>
      <w:sz w:val="32"/>
    </w:rPr>
  </w:style>
  <w:style w:type="paragraph" w:customStyle="1" w:styleId="HeadingProcedure">
    <w:name w:val="Heading Procedure"/>
    <w:basedOn w:val="HeadingBase"/>
    <w:next w:val="Normal"/>
    <w:rsid w:val="00651391"/>
    <w:pPr>
      <w:tabs>
        <w:tab w:val="left" w:pos="0"/>
      </w:tabs>
      <w:spacing w:before="120" w:after="60"/>
    </w:pPr>
    <w:rPr>
      <w:i/>
      <w:color w:val="918585"/>
      <w:sz w:val="22"/>
    </w:rPr>
  </w:style>
  <w:style w:type="paragraph" w:customStyle="1" w:styleId="TableBodyText">
    <w:name w:val="Table Body Text"/>
    <w:basedOn w:val="BodyText"/>
    <w:rsid w:val="00651391"/>
    <w:pPr>
      <w:spacing w:before="60" w:after="60"/>
    </w:pPr>
  </w:style>
  <w:style w:type="paragraph" w:styleId="ListContinue">
    <w:name w:val="List Continue"/>
    <w:basedOn w:val="List"/>
    <w:rsid w:val="00651391"/>
    <w:pPr>
      <w:ind w:firstLine="0"/>
    </w:pPr>
  </w:style>
  <w:style w:type="paragraph" w:customStyle="1" w:styleId="ListNote">
    <w:name w:val="List Note"/>
    <w:basedOn w:val="List"/>
    <w:rsid w:val="00651391"/>
    <w:pPr>
      <w:pBdr>
        <w:top w:val="single" w:sz="6" w:space="2" w:color="918585"/>
        <w:bottom w:val="single" w:sz="6" w:space="2" w:color="918585"/>
      </w:pBdr>
      <w:tabs>
        <w:tab w:val="left" w:pos="1021"/>
      </w:tabs>
      <w:ind w:firstLine="0"/>
    </w:pPr>
  </w:style>
  <w:style w:type="paragraph" w:customStyle="1" w:styleId="Warning">
    <w:name w:val="Warning"/>
    <w:basedOn w:val="BodyText"/>
    <w:rsid w:val="00651391"/>
    <w:pPr>
      <w:shd w:val="clear" w:color="auto" w:fill="D9D9D9"/>
      <w:tabs>
        <w:tab w:val="left" w:pos="992"/>
      </w:tabs>
      <w:ind w:left="119" w:right="119"/>
    </w:pPr>
    <w:rPr>
      <w:sz w:val="20"/>
    </w:rPr>
  </w:style>
  <w:style w:type="paragraph" w:customStyle="1" w:styleId="MarginIcons">
    <w:name w:val="Margin Icons"/>
    <w:basedOn w:val="BodyText"/>
    <w:rsid w:val="00651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391"/>
    <w:rPr>
      <w:rFonts w:ascii="Courier New" w:hAnsi="Courier New"/>
    </w:rPr>
  </w:style>
  <w:style w:type="paragraph" w:customStyle="1" w:styleId="NoteBullet">
    <w:name w:val="Note Bullet"/>
    <w:basedOn w:val="Note"/>
    <w:rsid w:val="00651391"/>
    <w:pPr>
      <w:tabs>
        <w:tab w:val="clear" w:pos="680"/>
      </w:tabs>
      <w:spacing w:before="60" w:after="60"/>
    </w:pPr>
  </w:style>
  <w:style w:type="paragraph" w:customStyle="1" w:styleId="SubHeading2">
    <w:name w:val="SubHeading2"/>
    <w:basedOn w:val="HeadingBase"/>
    <w:rsid w:val="00651391"/>
    <w:pPr>
      <w:spacing w:before="240" w:after="60"/>
    </w:pPr>
    <w:rPr>
      <w:sz w:val="20"/>
    </w:rPr>
  </w:style>
  <w:style w:type="paragraph" w:customStyle="1" w:styleId="SubHeading1">
    <w:name w:val="SubHeading1"/>
    <w:basedOn w:val="HeadingBase"/>
    <w:rsid w:val="00651391"/>
    <w:pPr>
      <w:spacing w:before="240" w:after="60"/>
    </w:pPr>
    <w:rPr>
      <w:color w:val="918585"/>
      <w:sz w:val="22"/>
    </w:rPr>
  </w:style>
  <w:style w:type="paragraph" w:customStyle="1" w:styleId="SideHeading">
    <w:name w:val="Side Heading"/>
    <w:basedOn w:val="HeadingBase"/>
    <w:rsid w:val="00651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391"/>
    <w:pPr>
      <w:numPr>
        <w:numId w:val="12"/>
      </w:numPr>
    </w:pPr>
  </w:style>
  <w:style w:type="paragraph" w:styleId="PlainText">
    <w:name w:val="Plain Text"/>
    <w:basedOn w:val="Normal"/>
    <w:link w:val="PlainTextChar"/>
    <w:rsid w:val="00651391"/>
    <w:rPr>
      <w:sz w:val="20"/>
    </w:rPr>
  </w:style>
  <w:style w:type="character" w:customStyle="1" w:styleId="PlainTextChar">
    <w:name w:val="Plain Text Char"/>
    <w:basedOn w:val="DefaultParagraphFont"/>
    <w:link w:val="PlainText"/>
    <w:rsid w:val="00651391"/>
    <w:rPr>
      <w:rFonts w:ascii="Courier New" w:eastAsia="Times New Roman" w:hAnsi="Courier New" w:cs="Times New Roman"/>
      <w:sz w:val="20"/>
      <w:szCs w:val="20"/>
      <w:lang w:eastAsia="en-US"/>
    </w:rPr>
  </w:style>
  <w:style w:type="character" w:customStyle="1" w:styleId="MenuOption">
    <w:name w:val="Menu Option"/>
    <w:basedOn w:val="DefaultParagraphFont"/>
    <w:rsid w:val="00651391"/>
    <w:rPr>
      <w:b/>
      <w:smallCaps/>
    </w:rPr>
  </w:style>
  <w:style w:type="paragraph" w:customStyle="1" w:styleId="TableListNumber">
    <w:name w:val="Table List Number"/>
    <w:basedOn w:val="ListNumber"/>
    <w:rsid w:val="00651391"/>
    <w:pPr>
      <w:numPr>
        <w:numId w:val="0"/>
      </w:numPr>
    </w:pPr>
  </w:style>
  <w:style w:type="paragraph" w:styleId="TOC4">
    <w:name w:val="toc 4"/>
    <w:basedOn w:val="TOCBase"/>
    <w:next w:val="Normal"/>
    <w:semiHidden/>
    <w:rsid w:val="00651391"/>
    <w:pPr>
      <w:tabs>
        <w:tab w:val="right" w:leader="dot" w:pos="9071"/>
      </w:tabs>
      <w:ind w:left="1701"/>
    </w:pPr>
  </w:style>
  <w:style w:type="paragraph" w:customStyle="1" w:styleId="ListAlpha">
    <w:name w:val="List Alpha"/>
    <w:basedOn w:val="List"/>
    <w:rsid w:val="00651391"/>
    <w:pPr>
      <w:numPr>
        <w:numId w:val="9"/>
      </w:numPr>
    </w:pPr>
  </w:style>
  <w:style w:type="paragraph" w:customStyle="1" w:styleId="ListAlpha2">
    <w:name w:val="List Alpha 2"/>
    <w:basedOn w:val="List2"/>
    <w:rsid w:val="00651391"/>
    <w:pPr>
      <w:numPr>
        <w:numId w:val="8"/>
      </w:numPr>
    </w:pPr>
  </w:style>
  <w:style w:type="paragraph" w:styleId="List2">
    <w:name w:val="List 2"/>
    <w:basedOn w:val="BodyText"/>
    <w:rsid w:val="00651391"/>
    <w:pPr>
      <w:tabs>
        <w:tab w:val="left" w:pos="680"/>
      </w:tabs>
      <w:spacing w:before="60" w:after="60"/>
      <w:ind w:left="680" w:hanging="340"/>
    </w:pPr>
  </w:style>
  <w:style w:type="paragraph" w:styleId="List3">
    <w:name w:val="List 3"/>
    <w:basedOn w:val="BodyText"/>
    <w:rsid w:val="00651391"/>
    <w:pPr>
      <w:tabs>
        <w:tab w:val="left" w:pos="1021"/>
      </w:tabs>
      <w:spacing w:before="60" w:after="60"/>
      <w:ind w:left="1020" w:hanging="340"/>
    </w:pPr>
  </w:style>
  <w:style w:type="paragraph" w:styleId="List4">
    <w:name w:val="List 4"/>
    <w:basedOn w:val="BodyText"/>
    <w:rsid w:val="00651391"/>
    <w:pPr>
      <w:tabs>
        <w:tab w:val="left" w:pos="1361"/>
      </w:tabs>
      <w:spacing w:before="60" w:after="60"/>
      <w:ind w:left="1361" w:hanging="340"/>
    </w:pPr>
  </w:style>
  <w:style w:type="paragraph" w:styleId="List5">
    <w:name w:val="List 5"/>
    <w:basedOn w:val="BodyText"/>
    <w:rsid w:val="00651391"/>
    <w:pPr>
      <w:tabs>
        <w:tab w:val="left" w:pos="1701"/>
      </w:tabs>
      <w:spacing w:before="60" w:after="60"/>
      <w:ind w:left="1701" w:hanging="340"/>
    </w:pPr>
  </w:style>
  <w:style w:type="paragraph" w:styleId="ListBullet3">
    <w:name w:val="List Bullet 3"/>
    <w:basedOn w:val="List3"/>
    <w:rsid w:val="00651391"/>
    <w:pPr>
      <w:numPr>
        <w:numId w:val="15"/>
      </w:numPr>
      <w:tabs>
        <w:tab w:val="clear" w:pos="1021"/>
      </w:tabs>
      <w:ind w:left="1037" w:hanging="357"/>
    </w:pPr>
  </w:style>
  <w:style w:type="paragraph" w:styleId="ListBullet4">
    <w:name w:val="List Bullet 4"/>
    <w:basedOn w:val="List4"/>
    <w:rsid w:val="00651391"/>
    <w:pPr>
      <w:numPr>
        <w:numId w:val="3"/>
      </w:numPr>
      <w:tabs>
        <w:tab w:val="clear" w:pos="1361"/>
      </w:tabs>
    </w:pPr>
  </w:style>
  <w:style w:type="paragraph" w:styleId="ListBullet5">
    <w:name w:val="List Bullet 5"/>
    <w:basedOn w:val="List5"/>
    <w:rsid w:val="00651391"/>
    <w:pPr>
      <w:numPr>
        <w:numId w:val="4"/>
      </w:numPr>
    </w:pPr>
  </w:style>
  <w:style w:type="paragraph" w:styleId="ListContinue2">
    <w:name w:val="List Continue 2"/>
    <w:basedOn w:val="List2"/>
    <w:rsid w:val="00651391"/>
    <w:pPr>
      <w:ind w:firstLine="0"/>
    </w:pPr>
  </w:style>
  <w:style w:type="paragraph" w:styleId="ListContinue3">
    <w:name w:val="List Continue 3"/>
    <w:basedOn w:val="List3"/>
    <w:rsid w:val="00651391"/>
    <w:pPr>
      <w:ind w:left="1021" w:firstLine="0"/>
    </w:pPr>
  </w:style>
  <w:style w:type="paragraph" w:styleId="ListContinue4">
    <w:name w:val="List Continue 4"/>
    <w:basedOn w:val="List4"/>
    <w:rsid w:val="00651391"/>
    <w:pPr>
      <w:ind w:firstLine="0"/>
    </w:pPr>
  </w:style>
  <w:style w:type="paragraph" w:styleId="ListContinue5">
    <w:name w:val="List Continue 5"/>
    <w:basedOn w:val="List5"/>
    <w:rsid w:val="00651391"/>
    <w:pPr>
      <w:ind w:firstLine="0"/>
    </w:pPr>
  </w:style>
  <w:style w:type="paragraph" w:styleId="ListNumber3">
    <w:name w:val="List Number 3"/>
    <w:basedOn w:val="List3"/>
    <w:rsid w:val="00651391"/>
    <w:pPr>
      <w:numPr>
        <w:numId w:val="5"/>
      </w:numPr>
    </w:pPr>
  </w:style>
  <w:style w:type="paragraph" w:styleId="ListNumber4">
    <w:name w:val="List Number 4"/>
    <w:basedOn w:val="List4"/>
    <w:rsid w:val="00651391"/>
    <w:pPr>
      <w:numPr>
        <w:numId w:val="6"/>
      </w:numPr>
    </w:pPr>
  </w:style>
  <w:style w:type="paragraph" w:styleId="ListNumber5">
    <w:name w:val="List Number 5"/>
    <w:basedOn w:val="List5"/>
    <w:rsid w:val="00651391"/>
    <w:pPr>
      <w:numPr>
        <w:numId w:val="7"/>
      </w:numPr>
    </w:pPr>
  </w:style>
  <w:style w:type="paragraph" w:styleId="BlockText">
    <w:name w:val="Block Text"/>
    <w:basedOn w:val="Normal"/>
    <w:rsid w:val="00651391"/>
    <w:pPr>
      <w:spacing w:after="120"/>
      <w:ind w:left="1440" w:right="1440"/>
    </w:pPr>
  </w:style>
  <w:style w:type="character" w:customStyle="1" w:styleId="Subscript">
    <w:name w:val="Subscript"/>
    <w:basedOn w:val="DefaultParagraphFont"/>
    <w:rsid w:val="00651391"/>
    <w:rPr>
      <w:sz w:val="16"/>
      <w:vertAlign w:val="subscript"/>
    </w:rPr>
  </w:style>
  <w:style w:type="character" w:customStyle="1" w:styleId="Superscript">
    <w:name w:val="Superscript"/>
    <w:basedOn w:val="DefaultParagraphFont"/>
    <w:rsid w:val="00651391"/>
    <w:rPr>
      <w:sz w:val="16"/>
      <w:vertAlign w:val="superscript"/>
    </w:rPr>
  </w:style>
  <w:style w:type="character" w:customStyle="1" w:styleId="Symbols">
    <w:name w:val="Symbols"/>
    <w:basedOn w:val="DefaultParagraphFont"/>
    <w:rsid w:val="00651391"/>
    <w:rPr>
      <w:rFonts w:ascii="Symbol" w:hAnsi="Symbol"/>
    </w:rPr>
  </w:style>
  <w:style w:type="character" w:customStyle="1" w:styleId="MenuOptions">
    <w:name w:val="Menu Options"/>
    <w:basedOn w:val="DefaultParagraphFont"/>
    <w:rsid w:val="00651391"/>
    <w:rPr>
      <w:rFonts w:ascii="Arial Narrow" w:hAnsi="Arial Narrow"/>
      <w:smallCaps/>
    </w:rPr>
  </w:style>
  <w:style w:type="character" w:customStyle="1" w:styleId="Buttons">
    <w:name w:val="Buttons"/>
    <w:basedOn w:val="DefaultParagraphFont"/>
    <w:rsid w:val="00651391"/>
    <w:rPr>
      <w:b/>
    </w:rPr>
  </w:style>
  <w:style w:type="character" w:customStyle="1" w:styleId="Underlined">
    <w:name w:val="Underlined"/>
    <w:basedOn w:val="DefaultParagraphFont"/>
    <w:rsid w:val="00651391"/>
    <w:rPr>
      <w:u w:val="single"/>
    </w:rPr>
  </w:style>
  <w:style w:type="paragraph" w:customStyle="1" w:styleId="TableBodyTextRight">
    <w:name w:val="Table Body Text Right"/>
    <w:basedOn w:val="TableBodyText"/>
    <w:rsid w:val="00651391"/>
    <w:pPr>
      <w:widowControl w:val="0"/>
      <w:autoSpaceDE w:val="0"/>
      <w:autoSpaceDN w:val="0"/>
      <w:adjustRightInd w:val="0"/>
      <w:jc w:val="right"/>
    </w:pPr>
    <w:rPr>
      <w:rFonts w:cs="Arial"/>
      <w:szCs w:val="18"/>
    </w:rPr>
  </w:style>
  <w:style w:type="paragraph" w:customStyle="1" w:styleId="CopyrightText">
    <w:name w:val="Copyright Text"/>
    <w:basedOn w:val="BodyText"/>
    <w:rsid w:val="00651391"/>
    <w:rPr>
      <w:sz w:val="18"/>
    </w:rPr>
  </w:style>
  <w:style w:type="paragraph" w:customStyle="1" w:styleId="BodySmallRight">
    <w:name w:val="Body Small Right"/>
    <w:basedOn w:val="BodyTextRight"/>
    <w:rsid w:val="00651391"/>
    <w:rPr>
      <w:sz w:val="18"/>
      <w:szCs w:val="18"/>
    </w:rPr>
  </w:style>
  <w:style w:type="paragraph" w:customStyle="1" w:styleId="MarginEdition">
    <w:name w:val="Margin Edition"/>
    <w:basedOn w:val="MarginNote"/>
    <w:rsid w:val="00651391"/>
    <w:pPr>
      <w:spacing w:before="0" w:after="0"/>
    </w:pPr>
    <w:rPr>
      <w:rFonts w:ascii="Times New Roman" w:hAnsi="Times New Roman"/>
      <w:color w:val="999999"/>
    </w:rPr>
  </w:style>
  <w:style w:type="paragraph" w:customStyle="1" w:styleId="Spacer">
    <w:name w:val="Spacer"/>
    <w:basedOn w:val="Normal"/>
    <w:rsid w:val="00651391"/>
    <w:rPr>
      <w:sz w:val="2"/>
      <w:szCs w:val="2"/>
    </w:rPr>
  </w:style>
  <w:style w:type="character" w:customStyle="1" w:styleId="Small">
    <w:name w:val="Small"/>
    <w:basedOn w:val="DefaultParagraphFont"/>
    <w:rsid w:val="00651391"/>
    <w:rPr>
      <w:sz w:val="16"/>
    </w:rPr>
  </w:style>
  <w:style w:type="paragraph" w:customStyle="1" w:styleId="WideTable">
    <w:name w:val="Wide Table"/>
    <w:basedOn w:val="Normal"/>
    <w:rsid w:val="00651391"/>
    <w:pPr>
      <w:ind w:left="-1418"/>
    </w:pPr>
    <w:rPr>
      <w:sz w:val="2"/>
      <w:szCs w:val="2"/>
    </w:rPr>
  </w:style>
  <w:style w:type="character" w:styleId="PageNumber">
    <w:name w:val="page number"/>
    <w:basedOn w:val="DefaultParagraphFont"/>
    <w:rsid w:val="00651391"/>
  </w:style>
  <w:style w:type="paragraph" w:styleId="Quote">
    <w:name w:val="Quote"/>
    <w:basedOn w:val="Heading1"/>
    <w:link w:val="QuoteChar"/>
    <w:qFormat/>
    <w:rsid w:val="00651391"/>
    <w:rPr>
      <w:b w:val="0"/>
      <w:sz w:val="72"/>
      <w:szCs w:val="72"/>
      <w:lang w:val="en-NZ"/>
    </w:rPr>
  </w:style>
  <w:style w:type="character" w:customStyle="1" w:styleId="QuoteChar">
    <w:name w:val="Quote Char"/>
    <w:basedOn w:val="DefaultParagraphFont"/>
    <w:link w:val="Quote"/>
    <w:rsid w:val="00651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391"/>
    <w:pPr>
      <w:pageBreakBefore/>
    </w:pPr>
  </w:style>
  <w:style w:type="paragraph" w:customStyle="1" w:styleId="Border">
    <w:name w:val="Border"/>
    <w:basedOn w:val="Normal"/>
    <w:qFormat/>
    <w:rsid w:val="00651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391"/>
    <w:rPr>
      <w:b/>
      <w:bCs/>
      <w:i/>
      <w:iCs/>
      <w:color w:val="auto"/>
    </w:rPr>
  </w:style>
  <w:style w:type="paragraph" w:styleId="IntenseQuote">
    <w:name w:val="Intense Quote"/>
    <w:basedOn w:val="Normal"/>
    <w:next w:val="Normal"/>
    <w:link w:val="IntenseQuoteChar"/>
    <w:uiPriority w:val="30"/>
    <w:qFormat/>
    <w:rsid w:val="00651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391"/>
    <w:rPr>
      <w:smallCaps/>
      <w:color w:val="auto"/>
      <w:u w:val="single"/>
    </w:rPr>
  </w:style>
  <w:style w:type="character" w:styleId="IntenseReference">
    <w:name w:val="Intense Reference"/>
    <w:basedOn w:val="DefaultParagraphFont"/>
    <w:uiPriority w:val="32"/>
    <w:qFormat/>
    <w:rsid w:val="00651391"/>
    <w:rPr>
      <w:b/>
      <w:bCs/>
      <w:smallCaps/>
      <w:color w:val="auto"/>
      <w:spacing w:val="5"/>
      <w:u w:val="single"/>
    </w:rPr>
  </w:style>
  <w:style w:type="paragraph" w:customStyle="1" w:styleId="2ColumnHeading">
    <w:name w:val="2Column Heading"/>
    <w:basedOn w:val="BodyText"/>
    <w:qFormat/>
    <w:rsid w:val="00651391"/>
    <w:pPr>
      <w:spacing w:after="60"/>
      <w:ind w:left="-2268"/>
    </w:pPr>
    <w:rPr>
      <w:b/>
    </w:rPr>
  </w:style>
  <w:style w:type="paragraph" w:customStyle="1" w:styleId="Heading1TOC">
    <w:name w:val="Heading1 TOC"/>
    <w:basedOn w:val="Normal"/>
    <w:qFormat/>
    <w:rsid w:val="00651391"/>
    <w:pPr>
      <w:spacing w:before="240" w:after="120"/>
    </w:pPr>
    <w:rPr>
      <w:rFonts w:ascii="Times New Roman" w:hAnsi="Times New Roman"/>
      <w:b/>
      <w:sz w:val="32"/>
    </w:rPr>
  </w:style>
  <w:style w:type="paragraph" w:customStyle="1" w:styleId="Heading2TOC">
    <w:name w:val="Heading2 TOC"/>
    <w:basedOn w:val="Normal"/>
    <w:qFormat/>
    <w:rsid w:val="00651391"/>
    <w:pPr>
      <w:spacing w:before="240" w:after="60"/>
    </w:pPr>
    <w:rPr>
      <w:rFonts w:ascii="Times New Roman" w:hAnsi="Times New Roman"/>
      <w:b/>
      <w:sz w:val="28"/>
    </w:rPr>
  </w:style>
  <w:style w:type="character" w:customStyle="1" w:styleId="Underline">
    <w:name w:val="Underline"/>
    <w:basedOn w:val="DefaultParagraphFont"/>
    <w:qFormat/>
    <w:rsid w:val="00651391"/>
    <w:rPr>
      <w:u w:val="single"/>
    </w:rPr>
  </w:style>
  <w:style w:type="character" w:customStyle="1" w:styleId="BoldandItalics">
    <w:name w:val="Bold and Italics"/>
    <w:qFormat/>
    <w:rsid w:val="00651391"/>
    <w:rPr>
      <w:b/>
      <w:i/>
      <w:u w:val="none"/>
    </w:rPr>
  </w:style>
  <w:style w:type="paragraph" w:styleId="BalloonText">
    <w:name w:val="Balloon Text"/>
    <w:basedOn w:val="Normal"/>
    <w:link w:val="BalloonTextChar"/>
    <w:rsid w:val="00651391"/>
    <w:rPr>
      <w:rFonts w:ascii="Tahoma" w:hAnsi="Tahoma" w:cs="Tahoma"/>
      <w:sz w:val="16"/>
      <w:szCs w:val="16"/>
    </w:rPr>
  </w:style>
  <w:style w:type="character" w:customStyle="1" w:styleId="BalloonTextChar">
    <w:name w:val="Balloon Text Char"/>
    <w:basedOn w:val="DefaultParagraphFont"/>
    <w:link w:val="BalloonText"/>
    <w:rsid w:val="00651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391"/>
    <w:rPr>
      <w:b/>
      <w:color w:val="660033"/>
      <w:spacing w:val="0"/>
    </w:rPr>
  </w:style>
  <w:style w:type="paragraph" w:customStyle="1" w:styleId="Nameditemlist">
    <w:name w:val="Named item list"/>
    <w:basedOn w:val="BodyText"/>
    <w:qFormat/>
    <w:rsid w:val="00651391"/>
    <w:pPr>
      <w:tabs>
        <w:tab w:val="left" w:pos="2835"/>
      </w:tabs>
      <w:ind w:left="2835" w:hanging="2835"/>
    </w:pPr>
  </w:style>
  <w:style w:type="paragraph" w:customStyle="1" w:styleId="BodyTextnopadding">
    <w:name w:val="Body Text no padding"/>
    <w:basedOn w:val="BodyText"/>
    <w:qFormat/>
    <w:rsid w:val="0065139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689</Words>
  <Characters>4361</Characters>
  <Application>Microsoft Office Word</Application>
  <DocSecurity>0</DocSecurity>
  <Lines>179</Lines>
  <Paragraphs>116</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FBP40217 Certificate IV in Baking</dc:title>
  <dc:subject>Approved</dc:subject>
  <dc:creator>Skills Impact</dc:creator>
  <cp:keywords>Release 1</cp:keywords>
  <dc:description>Review Date: 12 April 2008</dc:description>
  <cp:lastModifiedBy>HSD_TPCMSd.prod</cp:lastModifiedBy>
  <cp:revision>3</cp:revision>
  <dcterms:created xsi:type="dcterms:W3CDTF">2018-01-23T17:40:34Z</dcterms:created>
  <dcterms:modified xsi:type="dcterms:W3CDTF">2018-01-23T00:05:00Z</dcterms:modified>
</cp:coreProperties>
</file>