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69B" w:rsidP="00E576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FBP30121 Certificate III in Food Processing</w:t>
      </w:r>
      <w:r>
        <w:fldChar w:fldCharType="end"/>
      </w:r>
    </w:p>
    <w:p w:rsidR="00E5769B" w:rsidP="00E5769B">
      <w:pPr>
        <w:pStyle w:val="Version"/>
        <w:sectPr w:rsidSect="004363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36304" w:rsidP="00436304">
      <w:pPr>
        <w:pStyle w:val="SuperHeading"/>
      </w:pPr>
      <w:r w:rsidRPr="00436304">
        <w:t>FBP30121 Certificate III in Food Processing</w:t>
      </w:r>
    </w:p>
    <w:p w:rsidR="00000000" w:rsidRPr="00436304" w:rsidP="00436304">
      <w:pPr>
        <w:pStyle w:val="Heading1"/>
      </w:pPr>
      <w:bookmarkStart w:id="1" w:name="O_1187845"/>
      <w:bookmarkEnd w:id="1"/>
      <w:r w:rsidRPr="004363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6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Bold"/>
              <w:rPr>
                <w:lang w:val="en-NZ"/>
              </w:rPr>
            </w:pPr>
            <w:r w:rsidRPr="0043630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Bold"/>
              <w:rPr>
                <w:lang w:val="en-NZ"/>
              </w:rPr>
            </w:pPr>
            <w:r w:rsidRPr="00436304">
              <w:t>Comments</w:t>
            </w:r>
          </w:p>
        </w:tc>
      </w:tr>
      <w:tr w:rsidTr="00436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This version released with FBP Food, Beverage and Pharmaceutical Training Package Version 6.0.</w:t>
            </w:r>
          </w:p>
        </w:tc>
      </w:tr>
    </w:tbl>
    <w:p w:rsidR="00000000" w:rsidRPr="00436304" w:rsidP="00436304">
      <w:pPr>
        <w:pStyle w:val="BodyText"/>
      </w:pPr>
    </w:p>
    <w:p w:rsidR="00000000" w:rsidRPr="00436304" w:rsidP="00436304">
      <w:pPr>
        <w:pStyle w:val="AllowPageBreak"/>
      </w:pPr>
    </w:p>
    <w:p w:rsidR="00000000" w:rsidRPr="00436304" w:rsidP="00436304">
      <w:pPr>
        <w:pStyle w:val="Heading1"/>
      </w:pPr>
      <w:bookmarkStart w:id="2" w:name="O_1187846"/>
      <w:bookmarkEnd w:id="2"/>
      <w:r w:rsidRPr="00436304">
        <w:t>Qualification Description</w:t>
      </w:r>
    </w:p>
    <w:p w:rsidR="00000000" w:rsidRPr="00436304" w:rsidP="00E5769B">
      <w:pPr>
        <w:pStyle w:val="BodyText"/>
      </w:pPr>
      <w:r w:rsidRPr="00436304">
        <w:t>This qualification reflects the role of individuals work</w:t>
      </w:r>
      <w:r w:rsidRPr="00436304">
        <w:t>ing as operators in a food processing environment who have responsibility for overseeing all or part of a processing plant and related equipment. They are required to work autonomously, use judgement, interpret information, and apply solutions to routine a</w:t>
      </w:r>
      <w:r w:rsidRPr="00436304">
        <w:t>nd some non-routine problems. They may also take some responsibility for the output of others.</w:t>
      </w:r>
    </w:p>
    <w:p w:rsidR="00000000" w:rsidRPr="00436304" w:rsidP="00E5769B">
      <w:pPr>
        <w:pStyle w:val="BodyText"/>
      </w:pPr>
      <w:r w:rsidRPr="00436304">
        <w:t>This qualification offers specialisations in:</w:t>
      </w:r>
    </w:p>
    <w:p w:rsidR="00000000" w:rsidRPr="00436304" w:rsidP="00436304">
      <w:pPr>
        <w:pStyle w:val="ListBullet"/>
      </w:pPr>
      <w:r w:rsidRPr="00436304">
        <w:t xml:space="preserve">Bottling and Packaging </w:t>
      </w:r>
    </w:p>
    <w:p w:rsidR="00000000" w:rsidRPr="00436304" w:rsidP="00436304">
      <w:pPr>
        <w:pStyle w:val="ListBullet"/>
      </w:pPr>
      <w:r w:rsidRPr="00436304">
        <w:t>Brewing</w:t>
      </w:r>
    </w:p>
    <w:p w:rsidR="00000000" w:rsidRPr="00436304" w:rsidP="00436304">
      <w:pPr>
        <w:pStyle w:val="ListBullet"/>
      </w:pPr>
      <w:r w:rsidRPr="00436304">
        <w:t>Confectionery</w:t>
      </w:r>
    </w:p>
    <w:p w:rsidR="00000000" w:rsidRPr="00436304" w:rsidP="00436304">
      <w:pPr>
        <w:pStyle w:val="ListBullet"/>
      </w:pPr>
      <w:r w:rsidRPr="00436304">
        <w:t>Dairy Processing (cheese, powder and/or milk)</w:t>
      </w:r>
    </w:p>
    <w:p w:rsidR="00000000" w:rsidRPr="00436304" w:rsidP="00436304">
      <w:pPr>
        <w:pStyle w:val="ListBullet"/>
      </w:pPr>
      <w:r w:rsidRPr="00436304">
        <w:t>Distilling</w:t>
      </w:r>
    </w:p>
    <w:p w:rsidR="00000000" w:rsidRPr="00436304" w:rsidP="00436304">
      <w:pPr>
        <w:pStyle w:val="ListBullet"/>
      </w:pPr>
      <w:r w:rsidRPr="00436304">
        <w:t>Edible Oils (refining or cold pressing edible oils)</w:t>
      </w:r>
    </w:p>
    <w:p w:rsidR="00000000" w:rsidRPr="00436304" w:rsidP="00436304">
      <w:pPr>
        <w:pStyle w:val="ListBullet"/>
      </w:pPr>
      <w:r w:rsidRPr="00436304">
        <w:t xml:space="preserve">Milling </w:t>
      </w:r>
    </w:p>
    <w:p w:rsidR="00000000" w:rsidRPr="00436304" w:rsidP="00436304">
      <w:pPr>
        <w:pStyle w:val="ListBullet"/>
      </w:pPr>
      <w:r w:rsidRPr="00436304">
        <w:t>Non-alcoholic Beverages (fruit juice, cordial)</w:t>
      </w:r>
    </w:p>
    <w:p w:rsidR="00000000" w:rsidRPr="00436304" w:rsidP="00436304">
      <w:pPr>
        <w:pStyle w:val="ListBullet"/>
      </w:pPr>
      <w:r w:rsidRPr="00436304">
        <w:t>Pet Food (companion animals)</w:t>
      </w:r>
    </w:p>
    <w:p w:rsidR="00000000" w:rsidRPr="00436304" w:rsidP="00436304">
      <w:pPr>
        <w:pStyle w:val="ListBullet"/>
      </w:pPr>
      <w:r w:rsidRPr="00436304">
        <w:t>Quality (for operator roles)</w:t>
      </w:r>
    </w:p>
    <w:p w:rsidR="00000000" w:rsidRPr="00436304" w:rsidP="00436304">
      <w:pPr>
        <w:pStyle w:val="ListBullet"/>
      </w:pPr>
      <w:r w:rsidRPr="00436304">
        <w:t xml:space="preserve">Sales </w:t>
      </w:r>
    </w:p>
    <w:p w:rsidR="00000000" w:rsidRPr="00436304" w:rsidP="00436304">
      <w:pPr>
        <w:pStyle w:val="ListBullet"/>
      </w:pPr>
      <w:r w:rsidRPr="00436304">
        <w:t>Stock Feed (cattle, horses, sheep, pigs, poultry, fish – animals that produce for h</w:t>
      </w:r>
      <w:r w:rsidRPr="00436304">
        <w:t>uman consumption).</w:t>
      </w:r>
    </w:p>
    <w:p w:rsidR="00000000" w:rsidRPr="00436304" w:rsidP="00E5769B">
      <w:pPr>
        <w:pStyle w:val="BodyText"/>
      </w:pPr>
      <w:r w:rsidRPr="00436304">
        <w:t xml:space="preserve">Users should note there are specialist components that cover the processing of meat and poultry in the </w:t>
      </w:r>
      <w:r w:rsidRPr="00436304">
        <w:rPr>
          <w:rStyle w:val="Emphasis"/>
        </w:rPr>
        <w:t>AMP Meat Processing Training Package</w:t>
      </w:r>
      <w:r w:rsidRPr="00436304">
        <w:t xml:space="preserve">, and specialist components that cover the processing of seafood in the </w:t>
      </w:r>
      <w:r w:rsidRPr="00436304">
        <w:rPr>
          <w:rStyle w:val="Emphasis"/>
        </w:rPr>
        <w:t>SFI Seafood Industry Train</w:t>
      </w:r>
      <w:r w:rsidRPr="00436304">
        <w:rPr>
          <w:rStyle w:val="Emphasis"/>
        </w:rPr>
        <w:t>ing Package</w:t>
      </w:r>
      <w:r w:rsidRPr="00436304">
        <w:t>.</w:t>
      </w:r>
    </w:p>
    <w:p w:rsidR="00000000" w:rsidRPr="00436304" w:rsidP="00E5769B">
      <w:pPr>
        <w:pStyle w:val="BodyText"/>
      </w:pPr>
      <w:r w:rsidRPr="00436304">
        <w:t>All work must be carried out to comply with workplace procedures, in accordance with state/territory food safety, and work health and safety codes, regulations and legislation that apply to the workplace.</w:t>
      </w:r>
    </w:p>
    <w:p w:rsidR="00000000" w:rsidRPr="00436304" w:rsidP="00E5769B">
      <w:pPr>
        <w:pStyle w:val="BodyText"/>
      </w:pPr>
      <w:r w:rsidRPr="00436304">
        <w:t>No licensing, legislative or certific</w:t>
      </w:r>
      <w:r w:rsidRPr="00436304">
        <w:t>ation requirements apply to this qualification at the time of publication.</w:t>
      </w:r>
    </w:p>
    <w:p w:rsidR="00000000" w:rsidRPr="00436304" w:rsidP="00436304">
      <w:pPr>
        <w:pStyle w:val="Heading1"/>
      </w:pPr>
      <w:bookmarkStart w:id="3" w:name="O_1187847"/>
      <w:bookmarkEnd w:id="3"/>
      <w:r w:rsidRPr="00436304">
        <w:t>Entry Requirements</w:t>
      </w:r>
    </w:p>
    <w:p w:rsidR="00000000" w:rsidRPr="00436304" w:rsidP="00E5769B">
      <w:pPr>
        <w:pStyle w:val="BodyText"/>
      </w:pPr>
      <w:r w:rsidRPr="00436304">
        <w:t>There are no entry requirements for this qualification.</w:t>
      </w:r>
    </w:p>
    <w:p w:rsidR="00000000" w:rsidRPr="00436304" w:rsidP="00436304">
      <w:pPr>
        <w:pStyle w:val="Heading1"/>
      </w:pPr>
      <w:bookmarkStart w:id="4" w:name="O_1187848"/>
      <w:bookmarkEnd w:id="4"/>
      <w:r w:rsidRPr="00436304">
        <w:t>Packaging Rules</w:t>
      </w:r>
    </w:p>
    <w:p w:rsidR="00000000" w:rsidRPr="00436304" w:rsidP="00E5769B">
      <w:pPr>
        <w:pStyle w:val="BodyText"/>
      </w:pPr>
      <w:r w:rsidRPr="00436304">
        <w:t>To achieve this qualification, competency must be de</w:t>
      </w:r>
      <w:r w:rsidRPr="00436304">
        <w:t xml:space="preserve">monstrated in: </w:t>
      </w:r>
    </w:p>
    <w:p w:rsidR="00000000" w:rsidRPr="00436304" w:rsidP="00436304">
      <w:pPr>
        <w:pStyle w:val="ListBullet"/>
      </w:pPr>
      <w:r w:rsidRPr="00436304">
        <w:t>17 units of competency:</w:t>
      </w:r>
    </w:p>
    <w:p w:rsidR="00000000" w:rsidRPr="00436304" w:rsidP="00436304">
      <w:pPr>
        <w:pStyle w:val="ListBullet2"/>
      </w:pPr>
      <w:r w:rsidRPr="00436304">
        <w:t>5 core units plus</w:t>
      </w:r>
    </w:p>
    <w:p w:rsidR="00000000" w:rsidRPr="00436304" w:rsidP="00436304">
      <w:pPr>
        <w:pStyle w:val="ListBullet2"/>
      </w:pPr>
      <w:r w:rsidRPr="00436304">
        <w:t>12 elective units.</w:t>
      </w:r>
    </w:p>
    <w:p w:rsidR="00000000" w:rsidRPr="00436304" w:rsidP="00E5769B">
      <w:pPr>
        <w:pStyle w:val="BodyText"/>
      </w:pPr>
      <w:r w:rsidRPr="00436304">
        <w:t>The electives are to be chosen as follows:</w:t>
      </w:r>
    </w:p>
    <w:p w:rsidR="00000000" w:rsidRPr="00436304" w:rsidP="00436304">
      <w:pPr>
        <w:pStyle w:val="ListBullet"/>
      </w:pPr>
      <w:r w:rsidRPr="00436304">
        <w:t xml:space="preserve">at least 6 units from elective Groups A – M </w:t>
      </w:r>
    </w:p>
    <w:p w:rsidR="00000000" w:rsidRPr="00436304" w:rsidP="00436304">
      <w:pPr>
        <w:pStyle w:val="ListBullet"/>
      </w:pPr>
      <w:r w:rsidRPr="00436304">
        <w:t>up to 3 units from elective Group N</w:t>
      </w:r>
    </w:p>
    <w:p w:rsidR="00000000" w:rsidRPr="00436304" w:rsidP="00436304">
      <w:pPr>
        <w:pStyle w:val="ListBullet"/>
      </w:pPr>
      <w:r w:rsidRPr="00436304">
        <w:t>up to 4 units from this or any other endorsed training package or accredited course. Elective units must ensure the integrity of the qualification’s Australian Qualification Framework (AQF) alignment and contribute to a valid, industry-supported vocational</w:t>
      </w:r>
      <w:r w:rsidRPr="00436304">
        <w:t xml:space="preserve"> outcome. </w:t>
      </w:r>
    </w:p>
    <w:p w:rsidR="00000000" w:rsidRPr="00436304" w:rsidP="00E5769B">
      <w:pPr>
        <w:pStyle w:val="BodyText"/>
      </w:pPr>
      <w:r w:rsidRPr="00436304">
        <w:t xml:space="preserve">Any combination of electives that meets the packaging rules above can be selected for the award of the </w:t>
      </w:r>
      <w:r w:rsidRPr="00436304">
        <w:rPr>
          <w:rStyle w:val="Emphasis"/>
        </w:rPr>
        <w:t xml:space="preserve">FBP30121 Certificate III in Food Processing. </w:t>
      </w:r>
    </w:p>
    <w:p w:rsidR="00000000" w:rsidRPr="00436304" w:rsidP="00E5769B">
      <w:pPr>
        <w:pStyle w:val="BodyText"/>
      </w:pPr>
      <w:r w:rsidRPr="00436304">
        <w:t>Where appropriate, electives may be packaged to provide a qualification with a specialisation ar</w:t>
      </w:r>
      <w:r w:rsidRPr="00436304">
        <w:t>ea as follows:</w:t>
      </w:r>
    </w:p>
    <w:p w:rsidR="00000000" w:rsidRPr="00436304" w:rsidP="00436304">
      <w:pPr>
        <w:pStyle w:val="ListBullet"/>
      </w:pPr>
      <w:r w:rsidRPr="00436304">
        <w:t xml:space="preserve">At least 5 Group A electives must be selected for the award of the </w:t>
      </w:r>
      <w:r w:rsidRPr="00436304">
        <w:rPr>
          <w:rStyle w:val="Emphasis"/>
        </w:rPr>
        <w:t xml:space="preserve">Certificate III in Food Processing (Bottling and Packaging) </w:t>
      </w:r>
    </w:p>
    <w:p w:rsidR="00000000" w:rsidRPr="00436304" w:rsidP="00436304">
      <w:pPr>
        <w:pStyle w:val="ListBullet"/>
      </w:pPr>
      <w:r w:rsidRPr="00436304">
        <w:t xml:space="preserve">At least 5 Group B electives must be selected for the award of the </w:t>
      </w:r>
      <w:r w:rsidRPr="00436304">
        <w:rPr>
          <w:rStyle w:val="Emphasis"/>
        </w:rPr>
        <w:t xml:space="preserve">Certificate III in Food Processing (Brewing) </w:t>
      </w:r>
    </w:p>
    <w:p w:rsidR="00000000" w:rsidRPr="00436304" w:rsidP="00436304">
      <w:pPr>
        <w:pStyle w:val="ListBullet"/>
      </w:pPr>
      <w:r w:rsidRPr="00436304">
        <w:t xml:space="preserve">At least 5 Group C electives must be selected for the award of the </w:t>
      </w:r>
      <w:r w:rsidRPr="00436304">
        <w:rPr>
          <w:rStyle w:val="Emphasis"/>
        </w:rPr>
        <w:t xml:space="preserve">Certificate III in Food Processing (Confectionery) </w:t>
      </w:r>
    </w:p>
    <w:p w:rsidR="00000000" w:rsidRPr="00436304" w:rsidP="00436304">
      <w:pPr>
        <w:pStyle w:val="ListBullet"/>
      </w:pPr>
      <w:r w:rsidRPr="00436304">
        <w:t xml:space="preserve">At least 5 Group D electives must be selected for the award of the </w:t>
      </w:r>
      <w:r w:rsidRPr="00436304">
        <w:rPr>
          <w:rStyle w:val="Emphasis"/>
        </w:rPr>
        <w:t>Certific</w:t>
      </w:r>
      <w:r w:rsidRPr="00436304">
        <w:t>ate III in Food Processing (Dairy Processing)</w:t>
      </w:r>
    </w:p>
    <w:p w:rsidR="00000000" w:rsidRPr="00436304" w:rsidP="00436304">
      <w:pPr>
        <w:pStyle w:val="ListBullet"/>
      </w:pPr>
      <w:r w:rsidRPr="00436304">
        <w:t>At least 5 Grou</w:t>
      </w:r>
      <w:r w:rsidRPr="00436304">
        <w:t>p E electives must be selected for the award of the Certificate III in Food Processing (Distilling)</w:t>
      </w:r>
    </w:p>
    <w:p w:rsidR="00000000" w:rsidRPr="00436304" w:rsidP="00436304">
      <w:pPr>
        <w:pStyle w:val="ListBullet"/>
      </w:pPr>
      <w:r w:rsidRPr="00436304">
        <w:t>At least 5 Group F electives must be selected for the award of the Certificate III in Food Processing (Edible Oils)</w:t>
      </w:r>
    </w:p>
    <w:p w:rsidR="00000000" w:rsidRPr="00436304" w:rsidP="00436304">
      <w:pPr>
        <w:pStyle w:val="ListBullet"/>
      </w:pPr>
      <w:r w:rsidRPr="00436304">
        <w:t xml:space="preserve">At least 5 Group G electives must be selected for the award of the Certificate III in Food Processing (Milling) </w:t>
      </w:r>
    </w:p>
    <w:p w:rsidR="00000000" w:rsidRPr="00436304" w:rsidP="00436304">
      <w:pPr>
        <w:pStyle w:val="ListBullet"/>
      </w:pPr>
      <w:r w:rsidRPr="00436304">
        <w:t>At least 5 Group H electives must be selected for the award of the Certificate III in Food Processing (Non-alcoholic Beverages)</w:t>
      </w:r>
    </w:p>
    <w:p w:rsidR="00000000" w:rsidRPr="00436304" w:rsidP="00436304">
      <w:pPr>
        <w:pStyle w:val="ListBullet"/>
      </w:pPr>
      <w:r w:rsidRPr="00436304">
        <w:t>At least 5 Grou</w:t>
      </w:r>
      <w:r w:rsidRPr="00436304">
        <w:t>p I electives must be selected for the award of the Certificate III in Food Pr</w:t>
      </w:r>
      <w:r w:rsidRPr="00436304">
        <w:rPr>
          <w:rStyle w:val="Emphasis"/>
        </w:rPr>
        <w:t>ocessing (Pet Food)</w:t>
      </w:r>
    </w:p>
    <w:p w:rsidR="00000000" w:rsidRPr="00436304" w:rsidP="00436304">
      <w:pPr>
        <w:pStyle w:val="ListBullet"/>
      </w:pPr>
      <w:r w:rsidRPr="00436304">
        <w:t xml:space="preserve">At least 5 Group J electives must be selected for the award of the </w:t>
      </w:r>
      <w:r w:rsidRPr="00436304">
        <w:rPr>
          <w:rStyle w:val="Emphasis"/>
        </w:rPr>
        <w:t>Certificate III in Food Processing (Quality)</w:t>
      </w:r>
    </w:p>
    <w:p w:rsidR="00000000" w:rsidRPr="00436304" w:rsidP="00436304">
      <w:pPr>
        <w:pStyle w:val="ListBullet"/>
      </w:pPr>
      <w:r w:rsidRPr="00436304">
        <w:t xml:space="preserve">At least 5 Group K electives must be selected </w:t>
      </w:r>
      <w:r w:rsidRPr="00436304">
        <w:t xml:space="preserve">for the award of the </w:t>
      </w:r>
      <w:r w:rsidRPr="00436304">
        <w:rPr>
          <w:rStyle w:val="Emphasis"/>
        </w:rPr>
        <w:t>Certificate III in Food Processing (Sales)</w:t>
      </w:r>
    </w:p>
    <w:p w:rsidR="00000000" w:rsidRPr="00436304" w:rsidP="00436304">
      <w:pPr>
        <w:pStyle w:val="ListBullet"/>
      </w:pPr>
      <w:r w:rsidRPr="00436304">
        <w:t xml:space="preserve">At least 5 Group L electives must be selected for the award of the </w:t>
      </w:r>
      <w:r w:rsidRPr="00436304">
        <w:rPr>
          <w:rStyle w:val="Emphasis"/>
        </w:rPr>
        <w:t>Certificate III in Food Processing (Stock Feed)</w:t>
      </w:r>
    </w:p>
    <w:p w:rsidR="00000000" w:rsidRPr="00436304" w:rsidP="00E5769B">
      <w:pPr>
        <w:pStyle w:val="BodyText"/>
      </w:pPr>
      <w:r w:rsidRPr="00436304">
        <w:t>Where two specialisations are chosen the award of qualification would read (f</w:t>
      </w:r>
      <w:r w:rsidRPr="00436304">
        <w:t>or example)</w:t>
      </w:r>
      <w:r w:rsidRPr="00436304">
        <w:rPr>
          <w:rStyle w:val="Emphasis"/>
        </w:rPr>
        <w:t xml:space="preserve"> Certificate III in Food Processing (Confectionary and Quality)</w:t>
      </w:r>
    </w:p>
    <w:p w:rsidR="00000000" w:rsidRPr="00436304" w:rsidP="00436304">
      <w:pPr>
        <w:pStyle w:val="BodyTextBold"/>
      </w:pPr>
      <w:r w:rsidRPr="00436304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FBPFSY3003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Monitor the implementation of food safety and quality programs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FBPFSY3004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Participate in traceability activities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interrelated processes in a production or packaging system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Apply good manufacturing practice requirements in food processing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FBPWHS3001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Contribute to work health and safety processes</w:t>
            </w:r>
          </w:p>
        </w:tc>
      </w:tr>
    </w:tbl>
    <w:p w:rsidR="00000000" w:rsidRPr="00436304" w:rsidP="00436304">
      <w:pPr>
        <w:pStyle w:val="BodyTextBold"/>
      </w:pPr>
    </w:p>
    <w:p w:rsidR="00000000" w:rsidRPr="00436304" w:rsidP="00436304">
      <w:pPr>
        <w:pStyle w:val="BodyTextBold"/>
      </w:pPr>
      <w:r w:rsidRPr="00436304">
        <w:t>Elective Units</w:t>
      </w:r>
    </w:p>
    <w:p w:rsidR="00000000" w:rsidRPr="00436304" w:rsidP="00436304">
      <w:pPr>
        <w:pStyle w:val="BodyTextBold"/>
      </w:pPr>
      <w:r w:rsidRPr="00436304">
        <w:t xml:space="preserve">Group A – Bottling and </w:t>
      </w:r>
      <w:r w:rsidRPr="00436304">
        <w:t xml:space="preserve">Packaging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FBPBPG3001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the bottle filling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FBPBPG3002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the labelling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FBPBPG3003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the softpack filling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FBPBPG3004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the bottle sealing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FBPBPG3007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Perform packaging equipment changeover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FBPBPG3010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carbonated beverage filling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FBPBPG3011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high speed wrapping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FBPBPG3012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form, fill and seal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FBPBPG4001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Manage bottling and packaging processes 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FBPBPG40</w:t>
            </w:r>
            <w:r w:rsidRPr="00436304">
              <w:t>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Manage filling and packaging of fermented beverages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Set up a production or packaging line for operation</w:t>
            </w:r>
          </w:p>
        </w:tc>
      </w:tr>
    </w:tbl>
    <w:p w:rsidR="00000000" w:rsidRPr="00436304" w:rsidP="00436304">
      <w:pPr>
        <w:pStyle w:val="BodyTextBold"/>
      </w:pPr>
    </w:p>
    <w:p w:rsidR="00000000" w:rsidRPr="00436304" w:rsidP="00436304">
      <w:pPr>
        <w:pStyle w:val="BodyTextBold"/>
      </w:pPr>
      <w:r w:rsidRPr="00436304">
        <w:t>Group B – Brewing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FBPBEV3001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wort production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FBPBEV3002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Prepare and monitor beer yeast propagation processes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FBPBEV3003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brewery fermentation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FBPBEV3004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beer filtration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FBPBEV3007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beer maturation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FBPGRA3019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Prepare malt</w:t>
            </w:r>
            <w:r w:rsidRPr="00436304">
              <w:t>ed grain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FBPGRA3020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Blend and dispatch malt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MSL973013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Perform basic tests</w:t>
            </w:r>
          </w:p>
        </w:tc>
      </w:tr>
    </w:tbl>
    <w:p w:rsidR="00000000" w:rsidRPr="00436304" w:rsidP="00436304">
      <w:pPr>
        <w:pStyle w:val="BodyTextBold"/>
      </w:pPr>
    </w:p>
    <w:p w:rsidR="00000000" w:rsidRPr="00436304" w:rsidP="00436304">
      <w:pPr>
        <w:pStyle w:val="BodyTextBold"/>
      </w:pPr>
      <w:r w:rsidRPr="00436304">
        <w:t>Group C – Confectionery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FBPCON3001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 complex chocolate depositing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FBPCON3002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boiled confectionery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FBPCON3003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chocolate conching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FBPCON3004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confectionery depositing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FBPCON3005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granulation and compression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FBPCON3006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panning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FBPCON3007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Operate </w:t>
            </w:r>
            <w:r w:rsidRPr="00436304">
              <w:t>and monitor a chocolate refining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FBPCON3008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Operate and monitor a starch moulding process</w:t>
            </w:r>
          </w:p>
        </w:tc>
      </w:tr>
    </w:tbl>
    <w:p w:rsidR="00000000" w:rsidRPr="00436304" w:rsidP="00436304">
      <w:pPr>
        <w:pStyle w:val="BodyTextBold"/>
      </w:pPr>
    </w:p>
    <w:p w:rsidR="00000000" w:rsidRPr="00436304" w:rsidP="00436304">
      <w:pPr>
        <w:pStyle w:val="BodyTextBold"/>
      </w:pPr>
      <w:r w:rsidRPr="00436304">
        <w:t xml:space="preserve">Group D – Dairy Processing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FBPCHE3003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Conduct cheese making operations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FBPCHE3004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Carry out processing for a range of artisan cheeses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FBPCHE3005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cheese pressing and moulding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FBPDPR3001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curd production and cutting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FBPDPR3002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fermentation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FBPDPR3003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Control batch processing for powdered milk products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FBPDPR3004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butter churning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FBPDPR3005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butter oil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FBPFST4002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Carry out sampling and testing of milk at receival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 bulk liquid transfer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FBPOPR3010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</w:t>
            </w:r>
            <w:r w:rsidRPr="00436304">
              <w:t xml:space="preserve"> a filtration process 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FBPOPR3011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heat treatment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drying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an homogenising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separation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FBPOPR3023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an evaporation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FBPOPR4001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Apply principles of statistical process control</w:t>
            </w:r>
          </w:p>
        </w:tc>
      </w:tr>
    </w:tbl>
    <w:p w:rsidR="00000000" w:rsidRPr="00436304" w:rsidP="00436304">
      <w:pPr>
        <w:pStyle w:val="BodyTextBold"/>
      </w:pPr>
    </w:p>
    <w:p w:rsidR="00000000" w:rsidRPr="00436304" w:rsidP="00436304">
      <w:pPr>
        <w:pStyle w:val="BodyTextBold"/>
      </w:pPr>
      <w:r w:rsidRPr="00436304">
        <w:t>Group E – Distilling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FBPCEL3004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 earth filtration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FBPCEL3013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Perform rectification (continuous still) operations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FBPCEL3017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Perform</w:t>
            </w:r>
            <w:r w:rsidRPr="00436304">
              <w:t xml:space="preserve"> single column lees stripping (continuous still brandy) operations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FBPCEL3018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Perform dual column distillation (continuous still brandy) operations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FBPTEC3003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Filter fermented beverages 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FBPTEC3004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Prepare, fill and store barrels for aging spirits </w:t>
            </w:r>
          </w:p>
        </w:tc>
      </w:tr>
    </w:tbl>
    <w:p w:rsidR="00000000" w:rsidRPr="00436304" w:rsidP="00436304">
      <w:pPr>
        <w:pStyle w:val="BodyTextBold"/>
      </w:pPr>
    </w:p>
    <w:p w:rsidR="00000000" w:rsidRPr="00436304" w:rsidP="00436304">
      <w:pPr>
        <w:pStyle w:val="BodyTextBold"/>
      </w:pPr>
      <w:r w:rsidRPr="00436304">
        <w:t>Group F – Edible Oils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FBPOIL3001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 degumming and neutralisation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FBPOIL3002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bleaching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FBPOIL3003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deodorising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FBPOIL3004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flake preparation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FBPOIL300</w:t>
            </w:r>
            <w:r w:rsidRPr="00436304">
              <w:t>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complecting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FBPOIL3006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soap splitting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FBPOIL3007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an interesterification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FBPOIL3008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hydrogenation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FBPOIL3009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Clean and mill olives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FBPOIL3010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malaxer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FBPOIL3011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an olive oil separation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FBPOIL3012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storage of virgin olive oil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 bulk liquid transfer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FBPOPR3010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 xml:space="preserve">Operate and monitor a filtration process </w:t>
            </w:r>
          </w:p>
        </w:tc>
      </w:tr>
    </w:tbl>
    <w:p w:rsidR="00000000" w:rsidRPr="00436304" w:rsidP="00436304">
      <w:pPr>
        <w:pStyle w:val="BodyTextBold"/>
      </w:pPr>
    </w:p>
    <w:p w:rsidR="00000000" w:rsidRPr="00436304" w:rsidP="00E5769B">
      <w:pPr>
        <w:pStyle w:val="Heading3"/>
      </w:pPr>
      <w:r w:rsidRPr="00436304">
        <w:rPr>
          <w:rStyle w:val="SpecialBold"/>
        </w:rPr>
        <w:t>Group G – Milling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FBPGRA3023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grain conditioning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FBPGRA3024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Operate and monitor grain cleaning 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FBPGRA3025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Receive and handle grain in a storage area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FBPGRA3026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Operate and monitor sifting and grading 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FBPGRA3027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Monitor a purification system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FBPGRA3028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Monitor scratch and sizing 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FBPGRA3029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Monitor a break roll 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FBPGRA3030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Operate and monitor a reduction system</w:t>
            </w:r>
          </w:p>
        </w:tc>
      </w:tr>
    </w:tbl>
    <w:p w:rsidR="00000000" w:rsidRPr="00436304" w:rsidP="00436304">
      <w:pPr>
        <w:pStyle w:val="BodyTextBold"/>
      </w:pPr>
    </w:p>
    <w:p w:rsidR="00000000" w:rsidRPr="00436304" w:rsidP="00436304">
      <w:pPr>
        <w:pStyle w:val="BodyTextBold"/>
      </w:pPr>
      <w:r w:rsidRPr="00436304">
        <w:t>Group H – Non-alcoholic Beverages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FBPBEV3005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juice processing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FBPBEV3006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Control and monitor fruit and/or vegetable washing and milling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FBPBPG3001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the bottle filling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FBPBPG3004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the bottle sealing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FBPBPG3010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carbonated beverage filling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Set up a production or packaging line for operation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Operate and monitor a filtration process 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Operate and monitor a heat treatment process</w:t>
            </w:r>
          </w:p>
        </w:tc>
      </w:tr>
    </w:tbl>
    <w:p w:rsidR="00000000" w:rsidRPr="00436304" w:rsidP="00436304">
      <w:pPr>
        <w:pStyle w:val="BodyText"/>
      </w:pPr>
    </w:p>
    <w:p w:rsidR="00000000" w:rsidRPr="00436304" w:rsidP="00436304">
      <w:pPr>
        <w:pStyle w:val="BodyTextBold"/>
      </w:pPr>
      <w:r w:rsidRPr="00436304">
        <w:t>Group I – Pet Food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</w:t>
            </w:r>
            <w:r w:rsidRPr="00436304">
              <w:t>PGRA3021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Control batch processing for micronutrients or additives in stock feed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FBPGRA3022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Confirm feed product meets animal nutrition requirements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retort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Pre-process raw materials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Prepare food products using basic cooking methods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Operate and monitor an extrusion process</w:t>
            </w:r>
          </w:p>
        </w:tc>
      </w:tr>
    </w:tbl>
    <w:p w:rsidR="00000000" w:rsidRPr="00436304" w:rsidP="00436304">
      <w:pPr>
        <w:pStyle w:val="BodyText"/>
      </w:pPr>
    </w:p>
    <w:p w:rsidR="00000000" w:rsidRPr="00436304" w:rsidP="00E5769B">
      <w:pPr>
        <w:pStyle w:val="Heading3"/>
      </w:pPr>
      <w:r w:rsidRPr="00436304">
        <w:rPr>
          <w:rStyle w:val="SpecialBold"/>
        </w:rPr>
        <w:t>Group J – Quality</w:t>
      </w:r>
    </w:p>
    <w:p w:rsidR="00000000" w:rsidRPr="00436304" w:rsidP="00E5769B">
      <w:pPr>
        <w:pStyle w:val="BodyText"/>
      </w:pPr>
      <w:r w:rsidRPr="00436304">
        <w:t>An asterisk (*) next to the unit code indicate</w:t>
      </w:r>
      <w:r w:rsidRPr="00436304">
        <w:t>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FBPFSY3005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Control contaminants and allergens in food processing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FBPFSY4003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Perform an allergen</w:t>
            </w:r>
            <w:r w:rsidRPr="00436304">
              <w:t xml:space="preserve"> risk review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FBPFSY4004*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Provide accurate food allergen information to consumers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FBPFSY4005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Conduct a traceability exercise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Participate in sensory analyses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FBPPPL3003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Participate in improvement processes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FBPPPL3005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Participate in an audit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FBPPPL3008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Establish compliance requirements for work area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FBPSUG3007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Perform factory control tests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MSL933006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Contribute to the achievement of quality objectives 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MSL973013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Perform basic tests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MSL974019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Perform chemical</w:t>
            </w:r>
            <w:r w:rsidRPr="00436304">
              <w:t xml:space="preserve"> tests and procedures</w:t>
            </w:r>
          </w:p>
        </w:tc>
      </w:tr>
    </w:tbl>
    <w:p w:rsidR="00000000" w:rsidRPr="00436304" w:rsidP="00436304">
      <w:pPr>
        <w:pStyle w:val="BodyTextBold"/>
      </w:pPr>
    </w:p>
    <w:p w:rsidR="00000000" w:rsidRPr="00436304" w:rsidP="00436304">
      <w:pPr>
        <w:pStyle w:val="BodyTextBold"/>
      </w:pPr>
      <w:r w:rsidRPr="00436304">
        <w:t>Group K – Sales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BSBESB301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Investigate business opportunities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BSBESB403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Plan finances for new business ventures 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BSBESB404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Market new business ventures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BSBOPS304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Deliver and monitor a service to customers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SIRRMER005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Implement visual merchandising concepts 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SIRWSLS002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Analyse and achieve sales targets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SIRXCEG006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Provide online customer service 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SIRXSLS003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Achieve sales results 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TLIX0013X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Maintain stock control and receivals</w:t>
            </w:r>
          </w:p>
        </w:tc>
      </w:tr>
    </w:tbl>
    <w:p w:rsidR="00000000" w:rsidRPr="00436304" w:rsidP="00436304">
      <w:pPr>
        <w:pStyle w:val="BodyText"/>
      </w:pPr>
    </w:p>
    <w:p w:rsidR="00000000" w:rsidRPr="00436304" w:rsidP="00436304">
      <w:pPr>
        <w:pStyle w:val="BodyTextBold"/>
      </w:pPr>
      <w:r w:rsidRPr="00436304">
        <w:t>Group L – Stock Feed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FBPGRA3017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liquid, mash or block stock feed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FBPGRA3018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pelleting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FBPGRA3021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Control batch processing for micronutrients or additives in stock feed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FBPGRA3022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Confirm feed product meets animal nutrition re</w:t>
            </w:r>
            <w:r w:rsidRPr="00436304">
              <w:t>quirements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FBPGRA3023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Operate and monitor grain conditioning 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FBPGRA3024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Operate and monitor grain cleaning 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FBPGRA3025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Receive and handle grain in a storage area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FBPGRA3026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Operate and monitor sifting and grading 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Pre-process raw materials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Operate and monitor an extrusion process</w:t>
            </w:r>
          </w:p>
        </w:tc>
      </w:tr>
    </w:tbl>
    <w:p w:rsidR="00000000" w:rsidRPr="00436304" w:rsidP="00436304">
      <w:pPr>
        <w:pStyle w:val="BodyText"/>
      </w:pPr>
    </w:p>
    <w:p w:rsidR="00000000" w:rsidRPr="00436304" w:rsidP="00E5769B">
      <w:pPr>
        <w:pStyle w:val="Heading3"/>
      </w:pPr>
      <w:r w:rsidRPr="00436304">
        <w:rPr>
          <w:rStyle w:val="SpecialBold"/>
        </w:rPr>
        <w:t xml:space="preserve">Group M – General Electives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AHCBIO303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Apply biosecurity measures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AHCBIO401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Plan and implement a biosecurity program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AHCWRK310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Provide on-job training support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FBPBEV3008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Manufacture roast and ground coffee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FBPFAV3003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Conduct chemical wash for fresh produce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FBPFAV3004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Program fresh produce grading equipment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FBPFST4003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Apply digital technology in food processing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FBPFSY3002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Participate in a HACCP team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FBPGPS3001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creamed honey manufacture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 bulk liquid transfer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Load and unload tankers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Identify dietary, cultural and religious considerations for food production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Plan, conduct</w:t>
            </w:r>
            <w:r w:rsidRPr="00436304">
              <w:t xml:space="preserve"> and monitor equipment maintenance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Receive and store raw materials for food processing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FBPPPL3004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Lead work teams and groups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FBPPPL3006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Report on workplace performance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FBPPPL3007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Support and mentor individuals and groups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FBPTEC3001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Apply raw materials, ingredient and process knowledge to production problems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FBPTEC3002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Implement the pest prevention program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FBPTEC4008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Participate in product recalls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FSKDIG003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Use digital technology for non-routine workplace tasks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FSKLRG009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Use strat</w:t>
            </w:r>
            <w:r w:rsidRPr="00436304">
              <w:t xml:space="preserve">egies to respond to routine workplace problems 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FSKNUM015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Estimate, measure and calculate with routine metric measurements for work 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FSKNUM019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Interpret routine tables, graphs and charts and use information and data for work 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FSKOCM004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Use oral communication skills to participate in workplace meetings 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FSKRDG008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Read and respond to information in routine visual and graphic texts 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FSKRDG009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Read and respond to routine standard operating procedures 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FSKWTG008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Complete routine workplace </w:t>
            </w:r>
            <w:r w:rsidRPr="00436304">
              <w:t xml:space="preserve">formatted texts 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HLTWHS005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Conduct manual tasks safely 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MSL934004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Maintain and calibrate instruments and equipment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MSL973016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Perform aseptic techniques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MSL974017 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Prepare, standardise and use solutions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MSMSUP310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Contribute to the development of workplace documentation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MSMSUP390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Use structured problem-solving tools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MSS403010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Facilitate change in an organisation implementing competitive systems and practices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MSS403021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Facilitate a Just in Time system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MSS403040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</w:t>
            </w:r>
            <w:r w:rsidRPr="00436304">
              <w:t>acilitate and improve implementation of 5S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MSS403085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Ensure process improvements are sustained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TAEDEL301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Provide work skill instruction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TLIA0015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Organise receival and despatch operations</w:t>
            </w:r>
          </w:p>
        </w:tc>
      </w:tr>
    </w:tbl>
    <w:p w:rsidR="00000000" w:rsidRPr="00436304" w:rsidP="00436304">
      <w:pPr>
        <w:pStyle w:val="BodyTextBold"/>
      </w:pPr>
    </w:p>
    <w:p w:rsidR="00000000" w:rsidRPr="00436304" w:rsidP="00E5769B">
      <w:pPr>
        <w:pStyle w:val="Heading3"/>
      </w:pPr>
      <w:r w:rsidRPr="00436304">
        <w:rPr>
          <w:rStyle w:val="SpecialBold"/>
        </w:rPr>
        <w:t>Group N – Other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FBPBPG2001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the bottle supply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FBPBPG2002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the carton erection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FBPBPG2003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the carton packing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FBPBPG2005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the electronic coding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FBPBPG2009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 beverage packaging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FBPBPG2010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 case packing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FBPBPG2011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 fill and seal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FBPBPG2012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 packaging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FBPCON2010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 enrobing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FBPCON2011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 chocolate tempering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FBPHVB3001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cooling and wrapping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FBPHVB3002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laminated pastry production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FBPHVB3003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 monitor a pastry forming and filling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FBPHVB3004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Manufacture wafer products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FBPHVB3005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and</w:t>
            </w:r>
            <w:r w:rsidRPr="00436304">
              <w:t xml:space="preserve"> monitor a doughnut making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FBPOPR2068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 process control interface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FBPOPR2069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Use numerical applications in the workplace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FBPOPR2070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Apply quality systems and procedures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FBPOPR2071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Provide and apply workplace information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FBPOPR2074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Carry out manual handling tasks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FBPOPR2077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 bulk dry goods transfer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FBPOPR2078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Work in a freezer storage area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FBPOPR2079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Work with temperature controlled stock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FBPOPR2080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 blending, sieving and bagging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FBPOPR2081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Meas</w:t>
            </w:r>
            <w:r w:rsidRPr="00436304">
              <w:t>ure non-bulk ingredients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FBPOPR2082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 mixing or blending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FBPOPR2085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 grinding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FBPOPR2088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pumping equipment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FBPOPR2089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 production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FBPOPR2091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 holding and storage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FBPOPR2093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an automated cutting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FBPOPR2094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Clean equipment in place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FBPOPR2095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Clean and sanitise equipment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FBPOPR2097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Operate a depositing process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FBPOPR3015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Pre-process raw materials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FBPPPL2001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Participate in work teams and groups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FBPPPL2002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Work in a socially diverse environment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FBPSUG2024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Perform standard tests on cane samples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MSS402051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Apply quality standards</w:t>
            </w:r>
          </w:p>
        </w:tc>
      </w:tr>
      <w:tr w:rsidTr="0043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 xml:space="preserve">MSS402080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Undertake root cause analysis</w:t>
            </w:r>
          </w:p>
        </w:tc>
      </w:tr>
    </w:tbl>
    <w:p w:rsidR="00000000" w:rsidRPr="00436304" w:rsidP="00436304">
      <w:pPr>
        <w:pStyle w:val="BodyText"/>
      </w:pPr>
    </w:p>
    <w:p w:rsidR="00000000" w:rsidRPr="00436304" w:rsidP="00436304">
      <w:pPr>
        <w:pStyle w:val="BodyTextBold"/>
      </w:pPr>
      <w:r w:rsidRPr="00436304">
        <w:t>Prerequisite requirements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436304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Bold"/>
              <w:rPr>
                <w:lang w:val="en-NZ"/>
              </w:rPr>
            </w:pPr>
            <w:r w:rsidRPr="00436304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Bold"/>
              <w:rPr>
                <w:lang w:val="en-NZ"/>
              </w:rPr>
            </w:pPr>
            <w:r w:rsidRPr="00436304">
              <w:t>Prerequisite requirement</w:t>
            </w:r>
          </w:p>
        </w:tc>
      </w:tr>
      <w:tr w:rsidTr="00436304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FBPFSY4004 Provide accurate food allergen information to consumers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FBPFSY4003 Perform an allergen risk review</w:t>
            </w:r>
          </w:p>
        </w:tc>
      </w:tr>
    </w:tbl>
    <w:p w:rsidR="00000000" w:rsidRPr="00436304" w:rsidP="00436304">
      <w:pPr>
        <w:pStyle w:val="BodyText"/>
      </w:pPr>
    </w:p>
    <w:p w:rsidR="00000000" w:rsidRPr="00436304" w:rsidP="00436304">
      <w:pPr>
        <w:pStyle w:val="AllowPageBreak"/>
      </w:pPr>
    </w:p>
    <w:p w:rsidR="00000000" w:rsidRPr="00436304" w:rsidP="00436304">
      <w:pPr>
        <w:pStyle w:val="Heading1"/>
      </w:pPr>
      <w:bookmarkStart w:id="5" w:name="O_1187849"/>
      <w:bookmarkEnd w:id="5"/>
      <w:r w:rsidRPr="00436304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36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Bold"/>
              <w:rPr>
                <w:lang w:val="en-NZ"/>
              </w:rPr>
            </w:pPr>
            <w:r w:rsidRPr="0043630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Bold"/>
              <w:rPr>
                <w:lang w:val="en-NZ"/>
              </w:rPr>
            </w:pPr>
            <w:r w:rsidRPr="00436304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Bold"/>
              <w:rPr>
                <w:lang w:val="en-NZ"/>
              </w:rPr>
            </w:pPr>
            <w:r w:rsidRPr="0043630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Bold"/>
              <w:rPr>
                <w:lang w:val="en-NZ"/>
              </w:rPr>
            </w:pPr>
            <w:r w:rsidRPr="00436304">
              <w:t>Equivalence status</w:t>
            </w:r>
          </w:p>
        </w:tc>
      </w:tr>
      <w:tr w:rsidTr="00436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FBP30121 Certificate III in Food Processing</w:t>
            </w:r>
          </w:p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(with or without specialisation)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FBP30117 Certificate III in Food Processing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Packaging rules updated</w:t>
            </w:r>
          </w:p>
          <w:p w:rsidR="00000000" w:rsidRPr="00436304" w:rsidP="00436304">
            <w:pPr>
              <w:pStyle w:val="BodyText"/>
            </w:pPr>
            <w:r w:rsidRPr="00436304">
              <w:t>Core units updated</w:t>
            </w:r>
          </w:p>
          <w:p w:rsidR="00000000" w:rsidRPr="00436304" w:rsidP="00436304">
            <w:pPr>
              <w:pStyle w:val="BodyText"/>
            </w:pPr>
            <w:r w:rsidRPr="00436304">
              <w:t>Specialisations added</w:t>
            </w:r>
          </w:p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Qualification merged with FBP30617 Certificate III in Food Processi</w:t>
            </w:r>
            <w:r w:rsidRPr="00436304">
              <w:t>ng (Sales)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Not equivalent</w:t>
            </w:r>
          </w:p>
        </w:tc>
      </w:tr>
      <w:tr w:rsidTr="00436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FBP30121 Certificate III in Food Processing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FBP30617 Certificate III in Food Processing (Sales)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4">
            <w:pPr>
              <w:pStyle w:val="BodyText"/>
              <w:rPr>
                <w:lang w:val="en-NZ"/>
              </w:rPr>
            </w:pPr>
            <w:r w:rsidRPr="00436304">
              <w:t>Qualification merged with FBP30117 Certificate III in Food Processing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4" w:rsidP="00436304">
            <w:pPr>
              <w:pStyle w:val="BodyText"/>
            </w:pPr>
            <w:r w:rsidRPr="00436304">
              <w:t>Not equivalent</w:t>
            </w:r>
          </w:p>
        </w:tc>
      </w:tr>
    </w:tbl>
    <w:p w:rsidR="00000000" w:rsidRPr="00436304" w:rsidP="00436304">
      <w:pPr>
        <w:pStyle w:val="BodyText"/>
      </w:pPr>
    </w:p>
    <w:p w:rsidR="00000000" w:rsidRPr="00436304" w:rsidP="00436304">
      <w:pPr>
        <w:pStyle w:val="AllowPageBreak"/>
      </w:pPr>
    </w:p>
    <w:p w:rsidR="00000000" w:rsidRPr="00436304" w:rsidP="00436304">
      <w:pPr>
        <w:pStyle w:val="Heading1"/>
      </w:pPr>
      <w:bookmarkStart w:id="6" w:name="O_1187851"/>
      <w:bookmarkEnd w:id="6"/>
      <w:r w:rsidRPr="00436304">
        <w:t>Links</w:t>
      </w:r>
    </w:p>
    <w:p w:rsidR="00000000" w:rsidRPr="00436304" w:rsidP="00E5769B">
      <w:pPr>
        <w:pStyle w:val="BodyText"/>
      </w:pPr>
      <w:r w:rsidRPr="00436304">
        <w:t>Companion Volumes, i</w:t>
      </w:r>
      <w:r w:rsidRPr="00436304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1404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36304" w:rsidP="00436304"/>
    <w:sectPr w:rsidSect="004363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04" w:rsidRPr="00E5769B" w:rsidP="00E576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69B" w:rsidP="00436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E5769B" w:rsidP="00436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5769B" w:rsidP="004363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6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304" w:rsidRPr="00E5769B" w:rsidP="00E576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69B" w:rsidRPr="002D2AF8" w:rsidP="00436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FBP30121 Certificate III in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E5769B" w:rsidP="004363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5C30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ECE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CEA3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3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3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3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3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3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3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3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3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3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3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304"/>
  </w:style>
  <w:style w:type="character" w:customStyle="1" w:styleId="Heading1Char">
    <w:name w:val="Heading 1 Char"/>
    <w:basedOn w:val="DefaultParagraphFont"/>
    <w:link w:val="Heading1"/>
    <w:rsid w:val="004363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3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3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3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6304"/>
    <w:rPr>
      <w:b/>
      <w:spacing w:val="0"/>
    </w:rPr>
  </w:style>
  <w:style w:type="paragraph" w:styleId="ListBullet2">
    <w:name w:val="List Bullet 2"/>
    <w:basedOn w:val="List2"/>
    <w:rsid w:val="004363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6304"/>
    <w:rPr>
      <w:i/>
    </w:rPr>
  </w:style>
  <w:style w:type="paragraph" w:customStyle="1" w:styleId="SuperHeading">
    <w:name w:val="SuperHeading"/>
    <w:basedOn w:val="Normal"/>
    <w:rsid w:val="004363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3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6304"/>
    <w:rPr>
      <w:b/>
    </w:rPr>
  </w:style>
  <w:style w:type="character" w:customStyle="1" w:styleId="Heading2Char">
    <w:name w:val="Heading 2 Char"/>
    <w:basedOn w:val="DefaultParagraphFont"/>
    <w:link w:val="Heading2"/>
    <w:rsid w:val="004363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3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3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3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3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3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3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3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3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3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3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3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3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3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3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3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63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3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3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63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3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3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3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3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3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3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3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3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63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3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3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304"/>
  </w:style>
  <w:style w:type="paragraph" w:styleId="TableofFigures">
    <w:name w:val="table of figures"/>
    <w:basedOn w:val="Normal"/>
    <w:next w:val="Normal"/>
    <w:semiHidden/>
    <w:rsid w:val="004363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3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6304"/>
    <w:rPr>
      <w:rFonts w:ascii="Wingdings" w:hAnsi="Wingdings"/>
    </w:rPr>
  </w:style>
  <w:style w:type="paragraph" w:customStyle="1" w:styleId="TableHeading">
    <w:name w:val="Table Heading"/>
    <w:basedOn w:val="HeadingBase"/>
    <w:rsid w:val="004363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304"/>
    <w:rPr>
      <w:color w:val="0033CC"/>
      <w:u w:val="none"/>
    </w:rPr>
  </w:style>
  <w:style w:type="paragraph" w:customStyle="1" w:styleId="BodyTextRight">
    <w:name w:val="Body Text Right"/>
    <w:basedOn w:val="BodyText"/>
    <w:rsid w:val="004363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3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3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3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3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3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304"/>
    <w:rPr>
      <w:sz w:val="32"/>
    </w:rPr>
  </w:style>
  <w:style w:type="paragraph" w:customStyle="1" w:styleId="HeadingProcedure">
    <w:name w:val="Heading Procedure"/>
    <w:basedOn w:val="HeadingBase"/>
    <w:next w:val="Normal"/>
    <w:rsid w:val="004363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304"/>
    <w:pPr>
      <w:spacing w:before="60" w:after="60"/>
    </w:pPr>
  </w:style>
  <w:style w:type="paragraph" w:styleId="ListContinue">
    <w:name w:val="List Continue"/>
    <w:basedOn w:val="List"/>
    <w:rsid w:val="00436304"/>
    <w:pPr>
      <w:ind w:firstLine="0"/>
    </w:pPr>
  </w:style>
  <w:style w:type="paragraph" w:customStyle="1" w:styleId="ListNote">
    <w:name w:val="List Note"/>
    <w:basedOn w:val="List"/>
    <w:rsid w:val="004363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3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3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304"/>
    <w:rPr>
      <w:rFonts w:ascii="Courier New" w:hAnsi="Courier New"/>
    </w:rPr>
  </w:style>
  <w:style w:type="paragraph" w:customStyle="1" w:styleId="NoteBullet">
    <w:name w:val="Note Bullet"/>
    <w:basedOn w:val="Note"/>
    <w:rsid w:val="004363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3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3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3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3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63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3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304"/>
    <w:rPr>
      <w:b/>
      <w:smallCaps/>
    </w:rPr>
  </w:style>
  <w:style w:type="paragraph" w:customStyle="1" w:styleId="TableListNumber">
    <w:name w:val="Table List Number"/>
    <w:basedOn w:val="ListNumber"/>
    <w:rsid w:val="004363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3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304"/>
    <w:pPr>
      <w:numPr>
        <w:numId w:val="9"/>
      </w:numPr>
    </w:pPr>
  </w:style>
  <w:style w:type="paragraph" w:customStyle="1" w:styleId="ListAlpha2">
    <w:name w:val="List Alpha 2"/>
    <w:basedOn w:val="List2"/>
    <w:rsid w:val="00436304"/>
    <w:pPr>
      <w:numPr>
        <w:numId w:val="8"/>
      </w:numPr>
    </w:pPr>
  </w:style>
  <w:style w:type="paragraph" w:styleId="List2">
    <w:name w:val="List 2"/>
    <w:basedOn w:val="BodyText"/>
    <w:rsid w:val="004363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3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3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3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3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3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6304"/>
    <w:pPr>
      <w:numPr>
        <w:numId w:val="4"/>
      </w:numPr>
    </w:pPr>
  </w:style>
  <w:style w:type="paragraph" w:styleId="ListContinue2">
    <w:name w:val="List Continue 2"/>
    <w:basedOn w:val="List2"/>
    <w:rsid w:val="00436304"/>
    <w:pPr>
      <w:ind w:firstLine="0"/>
    </w:pPr>
  </w:style>
  <w:style w:type="paragraph" w:styleId="ListContinue3">
    <w:name w:val="List Continue 3"/>
    <w:basedOn w:val="List3"/>
    <w:rsid w:val="00436304"/>
    <w:pPr>
      <w:ind w:left="1021" w:firstLine="0"/>
    </w:pPr>
  </w:style>
  <w:style w:type="paragraph" w:styleId="ListContinue4">
    <w:name w:val="List Continue 4"/>
    <w:basedOn w:val="List4"/>
    <w:rsid w:val="00436304"/>
    <w:pPr>
      <w:ind w:firstLine="0"/>
    </w:pPr>
  </w:style>
  <w:style w:type="paragraph" w:styleId="ListContinue5">
    <w:name w:val="List Continue 5"/>
    <w:basedOn w:val="List5"/>
    <w:rsid w:val="00436304"/>
    <w:pPr>
      <w:ind w:firstLine="0"/>
    </w:pPr>
  </w:style>
  <w:style w:type="paragraph" w:styleId="ListNumber3">
    <w:name w:val="List Number 3"/>
    <w:basedOn w:val="List3"/>
    <w:rsid w:val="00436304"/>
    <w:pPr>
      <w:numPr>
        <w:numId w:val="5"/>
      </w:numPr>
    </w:pPr>
  </w:style>
  <w:style w:type="paragraph" w:styleId="ListNumber4">
    <w:name w:val="List Number 4"/>
    <w:basedOn w:val="List4"/>
    <w:rsid w:val="00436304"/>
    <w:pPr>
      <w:numPr>
        <w:numId w:val="6"/>
      </w:numPr>
    </w:pPr>
  </w:style>
  <w:style w:type="paragraph" w:styleId="ListNumber5">
    <w:name w:val="List Number 5"/>
    <w:basedOn w:val="List5"/>
    <w:rsid w:val="00436304"/>
    <w:pPr>
      <w:numPr>
        <w:numId w:val="7"/>
      </w:numPr>
    </w:pPr>
  </w:style>
  <w:style w:type="paragraph" w:styleId="BlockText">
    <w:name w:val="Block Text"/>
    <w:basedOn w:val="Normal"/>
    <w:rsid w:val="004363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3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304"/>
    <w:rPr>
      <w:sz w:val="16"/>
      <w:vertAlign w:val="superscript"/>
    </w:rPr>
  </w:style>
  <w:style w:type="character" w:customStyle="1" w:styleId="Symbols">
    <w:name w:val="Symbols"/>
    <w:basedOn w:val="DefaultParagraphFont"/>
    <w:rsid w:val="00436304"/>
    <w:rPr>
      <w:rFonts w:ascii="Symbol" w:hAnsi="Symbol"/>
    </w:rPr>
  </w:style>
  <w:style w:type="character" w:customStyle="1" w:styleId="MenuOptions">
    <w:name w:val="Menu Options"/>
    <w:basedOn w:val="DefaultParagraphFont"/>
    <w:rsid w:val="004363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304"/>
    <w:rPr>
      <w:b/>
    </w:rPr>
  </w:style>
  <w:style w:type="character" w:customStyle="1" w:styleId="Underlined">
    <w:name w:val="Underlined"/>
    <w:basedOn w:val="DefaultParagraphFont"/>
    <w:rsid w:val="00436304"/>
    <w:rPr>
      <w:u w:val="single"/>
    </w:rPr>
  </w:style>
  <w:style w:type="paragraph" w:customStyle="1" w:styleId="TableBodyTextRight">
    <w:name w:val="Table Body Text Right"/>
    <w:basedOn w:val="TableBodyText"/>
    <w:rsid w:val="004363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304"/>
    <w:rPr>
      <w:sz w:val="18"/>
    </w:rPr>
  </w:style>
  <w:style w:type="paragraph" w:customStyle="1" w:styleId="BodySmallRight">
    <w:name w:val="Body Small Right"/>
    <w:basedOn w:val="BodyTextRight"/>
    <w:rsid w:val="00436304"/>
    <w:rPr>
      <w:sz w:val="18"/>
      <w:szCs w:val="18"/>
    </w:rPr>
  </w:style>
  <w:style w:type="paragraph" w:customStyle="1" w:styleId="MarginEdition">
    <w:name w:val="Margin Edition"/>
    <w:basedOn w:val="MarginNote"/>
    <w:rsid w:val="004363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304"/>
    <w:rPr>
      <w:sz w:val="2"/>
      <w:szCs w:val="2"/>
    </w:rPr>
  </w:style>
  <w:style w:type="character" w:customStyle="1" w:styleId="Small">
    <w:name w:val="Small"/>
    <w:basedOn w:val="DefaultParagraphFont"/>
    <w:rsid w:val="00436304"/>
    <w:rPr>
      <w:sz w:val="16"/>
    </w:rPr>
  </w:style>
  <w:style w:type="paragraph" w:customStyle="1" w:styleId="WideTable">
    <w:name w:val="Wide Table"/>
    <w:basedOn w:val="Normal"/>
    <w:rsid w:val="004363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304"/>
  </w:style>
  <w:style w:type="paragraph" w:styleId="Quote">
    <w:name w:val="Quote"/>
    <w:basedOn w:val="Heading1"/>
    <w:link w:val="QuoteChar"/>
    <w:qFormat/>
    <w:rsid w:val="004363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3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304"/>
    <w:pPr>
      <w:pageBreakBefore/>
    </w:pPr>
  </w:style>
  <w:style w:type="paragraph" w:customStyle="1" w:styleId="Border">
    <w:name w:val="Border"/>
    <w:basedOn w:val="Normal"/>
    <w:qFormat/>
    <w:rsid w:val="004363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3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3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3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3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3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3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3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3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304"/>
    <w:rPr>
      <w:u w:val="single"/>
    </w:rPr>
  </w:style>
  <w:style w:type="character" w:customStyle="1" w:styleId="BoldandItalics">
    <w:name w:val="Bold and Italics"/>
    <w:qFormat/>
    <w:rsid w:val="00436304"/>
    <w:rPr>
      <w:b/>
      <w:i/>
      <w:u w:val="none"/>
    </w:rPr>
  </w:style>
  <w:style w:type="paragraph" w:styleId="BalloonText">
    <w:name w:val="Balloon Text"/>
    <w:basedOn w:val="Normal"/>
    <w:link w:val="BalloonTextChar"/>
    <w:rsid w:val="00436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3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3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3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3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3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3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76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2303</Words>
  <Characters>14489</Characters>
  <Application>Microsoft Office Word</Application>
  <DocSecurity>0</DocSecurity>
  <Lines>629</Lines>
  <Paragraphs>579</Paragraphs>
  <ScaleCrop>false</ScaleCrop>
  <Company>Author-it Software Corporation Ltd.</Company>
  <LinksUpToDate>false</LinksUpToDate>
  <CharactersWithSpaces>16213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FBP30121 Certificate III in Food Processing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2021-09-09T11:11:40Z</dcterms:created>
  <dcterms:modified xsi:type="dcterms:W3CDTF">2021-09-08T06:17:00Z</dcterms:modified>
</cp:coreProperties>
</file>