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5E7D" w:rsidP="007A5E7D">
      <w:pPr>
        <w:pStyle w:val="Title"/>
      </w:pPr>
      <w:r>
        <w:fldChar w:fldCharType="begin"/>
      </w:r>
      <w:r>
        <w:instrText xml:space="preserve"> TITLE   \* MERGEFORMAT </w:instrText>
      </w:r>
      <w:r>
        <w:fldChar w:fldCharType="separate"/>
      </w:r>
      <w:r>
        <w:t>DEFSU002B Construct improvised weaons and equipment in a survival situation</w:t>
      </w:r>
      <w:r>
        <w:fldChar w:fldCharType="end"/>
      </w:r>
    </w:p>
    <w:p w:rsidR="007A5E7D" w:rsidP="007A5E7D">
      <w:pPr>
        <w:pStyle w:val="Version"/>
        <w:sectPr w:rsidSect="00193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933D3" w:rsidP="001933D3">
      <w:pPr>
        <w:pStyle w:val="SuperHeading"/>
      </w:pPr>
      <w:r w:rsidRPr="001933D3">
        <w:t>DEFSU002B Construct improvised weaons and equipment in a survival situation</w:t>
      </w:r>
    </w:p>
    <w:p w:rsidR="00000000" w:rsidRPr="001933D3" w:rsidP="001933D3">
      <w:pPr>
        <w:pStyle w:val="Heading1"/>
      </w:pPr>
      <w:bookmarkStart w:id="1" w:name="O_519452"/>
      <w:bookmarkEnd w:id="1"/>
      <w:r w:rsidRPr="001933D3">
        <w:t>Modification History</w:t>
      </w:r>
    </w:p>
    <w:tbl>
      <w:tblPr>
        <w:tblW w:w="0" w:type="auto"/>
        <w:tblLayout w:type="fixed"/>
        <w:tblCellMar>
          <w:left w:w="62" w:type="dxa"/>
          <w:right w:w="62" w:type="dxa"/>
        </w:tblCellMar>
        <w:tblLook w:val="0000"/>
      </w:tblPr>
      <w:tblGrid>
        <w:gridCol w:w="1134"/>
        <w:gridCol w:w="1134"/>
        <w:gridCol w:w="4536"/>
      </w:tblGrid>
      <w:tr w:rsidTr="007A5E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D3" w:rsidP="001933D3">
            <w:pPr>
              <w:pStyle w:val="BodyText"/>
            </w:pPr>
            <w:r w:rsidRPr="001933D3">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D3" w:rsidP="001933D3">
            <w:pPr>
              <w:pStyle w:val="BodyText"/>
            </w:pPr>
            <w:r w:rsidRPr="001933D3">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D3">
            <w:pPr>
              <w:pStyle w:val="BodyText"/>
              <w:rPr>
                <w:lang w:val="en-NZ"/>
              </w:rPr>
            </w:pPr>
            <w:r w:rsidRPr="001933D3">
              <w:rPr>
                <w:rStyle w:val="SpecialBold"/>
              </w:rPr>
              <w:t>Comments</w:t>
            </w:r>
          </w:p>
        </w:tc>
      </w:tr>
      <w:tr w:rsidTr="007A5E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D3">
            <w:pPr>
              <w:pStyle w:val="BodyText"/>
              <w:rPr>
                <w:lang w:val="en-NZ"/>
              </w:rPr>
            </w:pPr>
            <w:r w:rsidRPr="001933D3">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D3">
            <w:pPr>
              <w:pStyle w:val="BodyText"/>
              <w:rPr>
                <w:lang w:val="en-NZ"/>
              </w:rPr>
            </w:pPr>
            <w:r w:rsidRPr="001933D3">
              <w:t>DEF12V2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D3">
            <w:pPr>
              <w:pStyle w:val="BodyText"/>
              <w:rPr>
                <w:lang w:val="en-NZ"/>
              </w:rPr>
            </w:pPr>
            <w:r w:rsidRPr="001933D3">
              <w:t xml:space="preserve">Layout adjusted. No changes to content. </w:t>
            </w:r>
          </w:p>
        </w:tc>
      </w:tr>
      <w:tr w:rsidTr="007A5E7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D3">
            <w:pPr>
              <w:pStyle w:val="BodyText"/>
              <w:rPr>
                <w:lang w:val="en-NZ"/>
              </w:rPr>
            </w:pPr>
            <w:r w:rsidRPr="001933D3">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33D3">
            <w:pPr>
              <w:pStyle w:val="BodyText"/>
              <w:rPr>
                <w:lang w:val="en-NZ"/>
              </w:rPr>
            </w:pPr>
            <w:r w:rsidRPr="001933D3">
              <w:t>DEF12V1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33D3" w:rsidP="001933D3">
            <w:pPr>
              <w:pStyle w:val="BodyText"/>
            </w:pPr>
            <w:r w:rsidRPr="001933D3">
              <w:t xml:space="preserve">Primary release. </w:t>
            </w:r>
          </w:p>
        </w:tc>
      </w:tr>
    </w:tbl>
    <w:p w:rsidR="00000000" w:rsidRPr="001933D3" w:rsidP="001933D3">
      <w:pPr>
        <w:pStyle w:val="BodyText"/>
      </w:pPr>
    </w:p>
    <w:p w:rsidR="00000000" w:rsidRPr="001933D3" w:rsidP="001933D3">
      <w:pPr>
        <w:pStyle w:val="AllowPageBreak"/>
      </w:pPr>
    </w:p>
    <w:p w:rsidR="00000000" w:rsidRPr="001933D3" w:rsidP="001933D3">
      <w:pPr>
        <w:pStyle w:val="Heading1"/>
      </w:pPr>
      <w:bookmarkStart w:id="2" w:name="O_519451"/>
      <w:bookmarkEnd w:id="2"/>
      <w:r w:rsidRPr="001933D3">
        <w:t>Unit Descriptor</w:t>
      </w:r>
    </w:p>
    <w:p w:rsidR="00000000" w:rsidRPr="001933D3" w:rsidP="001933D3">
      <w:pPr>
        <w:pStyle w:val="BodyText"/>
      </w:pPr>
      <w:r w:rsidRPr="001933D3">
        <w:t xml:space="preserve">This unit covers the competency required to use </w:t>
      </w:r>
      <w:r w:rsidRPr="001933D3">
        <w:rPr>
          <w:rStyle w:val="BoldandItalics"/>
        </w:rPr>
        <w:t>traditional techniques</w:t>
      </w:r>
      <w:r w:rsidRPr="001933D3">
        <w:t xml:space="preserve"> to construct and maintain improvised weapons and equipment in a survival situation.</w:t>
      </w:r>
    </w:p>
    <w:p w:rsidR="00000000" w:rsidRPr="001933D3" w:rsidP="001933D3">
      <w:pPr>
        <w:pStyle w:val="BodyText"/>
      </w:pPr>
      <w:r w:rsidRPr="001933D3">
        <w:t>The individual is not expected to be an expert tool-maker or craftsperson, but rather</w:t>
      </w:r>
      <w:r w:rsidRPr="001933D3">
        <w:t>, to have sufficient skills and knowledge to produce functional items of equipment that will enhance their chances of survival.</w:t>
      </w:r>
    </w:p>
    <w:p w:rsidR="00000000" w:rsidRPr="001933D3" w:rsidP="001933D3">
      <w:pPr>
        <w:pStyle w:val="AllowPageBreak"/>
      </w:pPr>
    </w:p>
    <w:p w:rsidR="00000000" w:rsidRPr="001933D3" w:rsidP="001933D3">
      <w:pPr>
        <w:pStyle w:val="Heading1"/>
      </w:pPr>
      <w:bookmarkStart w:id="3" w:name="O_519450"/>
      <w:bookmarkEnd w:id="3"/>
      <w:r w:rsidRPr="001933D3">
        <w:t>Application of the Unit</w:t>
      </w:r>
    </w:p>
    <w:p w:rsidR="007A5E7D" w:rsidP="001933D3">
      <w:pPr>
        <w:pStyle w:val="BodyText"/>
      </w:pPr>
      <w:r w:rsidRPr="001933D3">
        <w:t>As agreed in the creation of this T</w:t>
      </w:r>
      <w:r w:rsidRPr="001933D3">
        <w:t>raining Package, applications for units transferred from the PUA00 Public Safety Training Package will be developed as part of continuous improvement plans, and taking into account the change in Unit of Competency format as detailed in templates for Stream</w:t>
      </w:r>
      <w:r w:rsidRPr="001933D3">
        <w:t>lined Training Packages.</w:t>
      </w:r>
    </w:p>
    <w:p w:rsidR="007A5E7D" w:rsidP="001933D3">
      <w:pPr>
        <w:pStyle w:val="BodyText"/>
      </w:pPr>
    </w:p>
    <w:p w:rsidR="00000000" w:rsidRPr="001933D3" w:rsidP="001933D3">
      <w:pPr>
        <w:pStyle w:val="Heading1"/>
      </w:pPr>
      <w:bookmarkStart w:id="4" w:name="O_519449"/>
      <w:bookmarkEnd w:id="4"/>
      <w:r w:rsidRPr="001933D3">
        <w:t>Licensing/Regulatory Information</w:t>
      </w:r>
    </w:p>
    <w:p w:rsidR="00000000" w:rsidRPr="001933D3" w:rsidP="001933D3">
      <w:pPr>
        <w:pStyle w:val="BodyText"/>
      </w:pPr>
      <w:r w:rsidRPr="001933D3">
        <w:t>Not applicable.</w:t>
      </w:r>
    </w:p>
    <w:p w:rsidR="00000000" w:rsidRPr="001933D3" w:rsidP="001933D3">
      <w:pPr>
        <w:pStyle w:val="AllowPageBreak"/>
      </w:pPr>
    </w:p>
    <w:p w:rsidR="00000000" w:rsidRPr="001933D3" w:rsidP="001933D3">
      <w:pPr>
        <w:pStyle w:val="Heading1"/>
      </w:pPr>
      <w:bookmarkStart w:id="5" w:name="O_519448"/>
      <w:bookmarkEnd w:id="5"/>
      <w:r w:rsidRPr="001933D3">
        <w:t>Pre-Requisites</w:t>
      </w:r>
    </w:p>
    <w:p w:rsidR="00000000" w:rsidRPr="001933D3" w:rsidP="001933D3">
      <w:pPr>
        <w:pStyle w:val="BodyText"/>
      </w:pPr>
      <w:r w:rsidRPr="001933D3">
        <w:t>Not applicable.</w:t>
      </w:r>
    </w:p>
    <w:p w:rsidR="00000000" w:rsidRPr="001933D3" w:rsidP="001933D3">
      <w:pPr>
        <w:pStyle w:val="AllowPageBreak"/>
      </w:pPr>
    </w:p>
    <w:p w:rsidR="00000000" w:rsidRPr="001933D3" w:rsidP="001933D3">
      <w:pPr>
        <w:pStyle w:val="Heading1"/>
      </w:pPr>
      <w:bookmarkStart w:id="6" w:name="O_519447"/>
      <w:bookmarkEnd w:id="6"/>
      <w:r w:rsidRPr="001933D3">
        <w:t>Employability Skills Information</w:t>
      </w:r>
    </w:p>
    <w:p w:rsidR="00000000" w:rsidRPr="001933D3" w:rsidP="001933D3">
      <w:pPr>
        <w:pStyle w:val="BodyText"/>
      </w:pPr>
      <w:r w:rsidRPr="001933D3">
        <w:t>This unit contains employability skills.</w:t>
      </w:r>
    </w:p>
    <w:p w:rsidR="00000000" w:rsidRPr="001933D3" w:rsidP="001933D3">
      <w:pPr>
        <w:pStyle w:val="AllowPageBreak"/>
      </w:pPr>
    </w:p>
    <w:p w:rsidR="00000000" w:rsidRPr="001933D3" w:rsidP="001933D3">
      <w:pPr>
        <w:pStyle w:val="Heading1"/>
      </w:pPr>
      <w:bookmarkStart w:id="7" w:name="O_519446"/>
      <w:bookmarkEnd w:id="7"/>
      <w:r w:rsidRPr="001933D3">
        <w:t>Elements</w:t>
      </w:r>
      <w:r w:rsidRPr="001933D3">
        <w:t xml:space="preserve"> and Performance Criteria Pre-Content</w:t>
      </w:r>
    </w:p>
    <w:tbl>
      <w:tblPr>
        <w:tblW w:w="0" w:type="auto"/>
        <w:tblLayout w:type="fixed"/>
        <w:tblCellMar>
          <w:left w:w="62" w:type="dxa"/>
          <w:right w:w="62" w:type="dxa"/>
        </w:tblCellMar>
        <w:tblLook w:val="0000"/>
      </w:tblPr>
      <w:tblGrid>
        <w:gridCol w:w="3060"/>
        <w:gridCol w:w="5580"/>
      </w:tblGrid>
      <w:tr w:rsidTr="007A5E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33D3">
            <w:pPr>
              <w:pStyle w:val="BodyText"/>
              <w:rPr>
                <w:lang w:val="en-NZ"/>
              </w:rPr>
            </w:pPr>
            <w:r w:rsidRPr="001933D3">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33D3" w:rsidP="001933D3">
            <w:pPr>
              <w:pStyle w:val="BodyText"/>
            </w:pPr>
            <w:r w:rsidRPr="001933D3">
              <w:t xml:space="preserve">Performance Criteria describe the required performance needed to demonstrate achievement of the element. Where </w:t>
            </w:r>
            <w:r w:rsidRPr="001933D3">
              <w:rPr>
                <w:rStyle w:val="BoldandItalics"/>
              </w:rPr>
              <w:t>bold italicised</w:t>
            </w:r>
            <w:r w:rsidRPr="001933D3">
              <w:t xml:space="preserve"> text is used, further inf</w:t>
            </w:r>
            <w:r w:rsidRPr="001933D3">
              <w:t>ormation is detailed in the Range Statement. Assessment of performance is to be consistent with the Evidence Guide.</w:t>
            </w:r>
          </w:p>
        </w:tc>
      </w:tr>
    </w:tbl>
    <w:p w:rsidR="00000000" w:rsidRPr="001933D3" w:rsidP="001933D3">
      <w:pPr>
        <w:pStyle w:val="BodyText"/>
      </w:pPr>
    </w:p>
    <w:p w:rsidR="00000000" w:rsidRPr="001933D3" w:rsidP="001933D3">
      <w:pPr>
        <w:pStyle w:val="AllowPageBreak"/>
      </w:pPr>
    </w:p>
    <w:p w:rsidR="00000000" w:rsidRPr="001933D3" w:rsidP="001933D3">
      <w:pPr>
        <w:pStyle w:val="Heading1"/>
      </w:pPr>
      <w:bookmarkStart w:id="8" w:name="O_519445"/>
      <w:bookmarkEnd w:id="8"/>
      <w:r w:rsidRPr="001933D3">
        <w:t>Elements and Performance Criteria</w:t>
      </w:r>
    </w:p>
    <w:tbl>
      <w:tblPr>
        <w:tblW w:w="0" w:type="auto"/>
        <w:tblLayout w:type="fixed"/>
        <w:tblCellMar>
          <w:left w:w="62" w:type="dxa"/>
          <w:right w:w="62" w:type="dxa"/>
        </w:tblCellMar>
        <w:tblLook w:val="0000"/>
      </w:tblPr>
      <w:tblGrid>
        <w:gridCol w:w="3060"/>
        <w:gridCol w:w="5580"/>
      </w:tblGrid>
      <w:tr w:rsidTr="007A5E7D">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933D3" w:rsidP="001933D3">
            <w:pPr>
              <w:pStyle w:val="BodyText"/>
            </w:pPr>
            <w:r w:rsidRPr="001933D3">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SpecialBold"/>
              </w:rPr>
              <w:t>PERFORMANCE CRITERIA</w:t>
            </w:r>
          </w:p>
        </w:tc>
      </w:tr>
      <w:tr w:rsidTr="007A5E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33D3">
            <w:pPr>
              <w:pStyle w:val="List"/>
              <w:rPr>
                <w:lang w:val="en-NZ"/>
              </w:rPr>
            </w:pPr>
            <w:r w:rsidRPr="001933D3">
              <w:rPr>
                <w:rStyle w:val="SpecialBold"/>
              </w:rPr>
              <w:t>1.</w:t>
            </w:r>
            <w:r w:rsidRPr="001933D3">
              <w:rPr>
                <w:rStyle w:val="SpecialBold"/>
              </w:rPr>
              <w:tab/>
            </w:r>
            <w:r w:rsidRPr="001933D3">
              <w:rPr>
                <w:rStyle w:val="SpecialBold"/>
              </w:rPr>
              <w:t>Prepare for the construction of improvised weapons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33D3" w:rsidP="001933D3">
            <w:pPr>
              <w:pStyle w:val="List"/>
            </w:pPr>
            <w:r w:rsidRPr="001933D3">
              <w:t>1.1</w:t>
            </w:r>
            <w:r w:rsidRPr="001933D3">
              <w:tab/>
              <w:t xml:space="preserve">Required </w:t>
            </w:r>
            <w:r w:rsidRPr="001933D3">
              <w:rPr>
                <w:rStyle w:val="BoldandItalics"/>
              </w:rPr>
              <w:t>weapons</w:t>
            </w:r>
            <w:r w:rsidRPr="001933D3">
              <w:t xml:space="preserve"> and </w:t>
            </w:r>
            <w:r w:rsidRPr="001933D3">
              <w:rPr>
                <w:rStyle w:val="BoldandItalics"/>
              </w:rPr>
              <w:t>equipment</w:t>
            </w:r>
            <w:r w:rsidRPr="001933D3">
              <w:t xml:space="preserve"> to enhance survival are determined and prioritised as appropriate to the situation.</w:t>
            </w:r>
          </w:p>
          <w:p w:rsidR="00000000" w:rsidRPr="001933D3" w:rsidP="001933D3">
            <w:pPr>
              <w:pStyle w:val="List"/>
            </w:pPr>
            <w:r w:rsidRPr="001933D3">
              <w:t>1.2</w:t>
            </w:r>
            <w:r w:rsidRPr="001933D3">
              <w:tab/>
            </w:r>
            <w:r w:rsidRPr="001933D3">
              <w:rPr>
                <w:rStyle w:val="BoldandItalics"/>
              </w:rPr>
              <w:t>A basic plan</w:t>
            </w:r>
            <w:r w:rsidRPr="001933D3">
              <w:t xml:space="preserve"> </w:t>
            </w:r>
            <w:r w:rsidRPr="001933D3">
              <w:rPr>
                <w:rStyle w:val="BoldandItalics"/>
              </w:rPr>
              <w:t>for construction of desired items</w:t>
            </w:r>
            <w:r w:rsidRPr="001933D3">
              <w:t xml:space="preserve"> is developed.</w:t>
            </w:r>
          </w:p>
          <w:p w:rsidR="00000000" w:rsidRPr="001933D3" w:rsidP="001933D3">
            <w:pPr>
              <w:pStyle w:val="List"/>
            </w:pPr>
            <w:r w:rsidRPr="001933D3">
              <w:t>1.3</w:t>
            </w:r>
            <w:r w:rsidRPr="001933D3">
              <w:tab/>
            </w:r>
            <w:r w:rsidRPr="001933D3">
              <w:rPr>
                <w:rStyle w:val="BoldandItalics"/>
              </w:rPr>
              <w:t>Nat</w:t>
            </w:r>
            <w:r w:rsidRPr="001933D3">
              <w:rPr>
                <w:rStyle w:val="BoldandItalics"/>
              </w:rPr>
              <w:t xml:space="preserve">ural resources </w:t>
            </w:r>
            <w:r w:rsidRPr="001933D3">
              <w:t xml:space="preserve">are gathered to meet the </w:t>
            </w:r>
            <w:r w:rsidRPr="001933D3">
              <w:rPr>
                <w:rStyle w:val="BoldandItalics"/>
              </w:rPr>
              <w:t>concept of design.</w:t>
            </w:r>
          </w:p>
          <w:p w:rsidR="00000000" w:rsidP="001933D3">
            <w:pPr>
              <w:pStyle w:val="List"/>
              <w:rPr>
                <w:lang w:val="en-NZ"/>
              </w:rPr>
            </w:pPr>
            <w:r w:rsidRPr="001933D3">
              <w:t>1.4</w:t>
            </w:r>
            <w:r w:rsidRPr="001933D3">
              <w:tab/>
              <w:t xml:space="preserve">Two-ply string is constructed from </w:t>
            </w:r>
            <w:r w:rsidRPr="001933D3">
              <w:rPr>
                <w:rStyle w:val="BoldandItalics"/>
              </w:rPr>
              <w:t>fibrous material</w:t>
            </w:r>
            <w:r w:rsidRPr="001933D3">
              <w:t xml:space="preserve"> for use in binding and securing.</w:t>
            </w:r>
          </w:p>
        </w:tc>
      </w:tr>
      <w:tr w:rsidTr="007A5E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33D3">
            <w:pPr>
              <w:pStyle w:val="List"/>
              <w:rPr>
                <w:lang w:val="en-NZ"/>
              </w:rPr>
            </w:pPr>
            <w:r w:rsidRPr="001933D3">
              <w:rPr>
                <w:rStyle w:val="SpecialBold"/>
              </w:rPr>
              <w:t>2.</w:t>
            </w:r>
            <w:r w:rsidRPr="001933D3">
              <w:rPr>
                <w:rStyle w:val="SpecialBold"/>
              </w:rPr>
              <w:tab/>
              <w:t>Construct improvised weapons and equipment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33D3" w:rsidP="001933D3">
            <w:pPr>
              <w:pStyle w:val="List"/>
            </w:pPr>
            <w:r w:rsidRPr="001933D3">
              <w:t>2.1</w:t>
            </w:r>
            <w:r w:rsidRPr="001933D3">
              <w:tab/>
              <w:t>Timber is shaped using heat to induce and</w:t>
            </w:r>
            <w:r w:rsidRPr="001933D3">
              <w:t>/or remove bends.</w:t>
            </w:r>
          </w:p>
          <w:p w:rsidR="00000000" w:rsidRPr="001933D3" w:rsidP="001933D3">
            <w:pPr>
              <w:pStyle w:val="List"/>
            </w:pPr>
            <w:r w:rsidRPr="001933D3">
              <w:t>2.2</w:t>
            </w:r>
            <w:r w:rsidRPr="001933D3">
              <w:tab/>
              <w:t>Notches, edges and settings are cut into timber to fit and secure additional items.</w:t>
            </w:r>
          </w:p>
          <w:p w:rsidR="00000000" w:rsidRPr="001933D3" w:rsidP="001933D3">
            <w:pPr>
              <w:pStyle w:val="List"/>
            </w:pPr>
            <w:r w:rsidRPr="001933D3">
              <w:t>2.3</w:t>
            </w:r>
            <w:r w:rsidRPr="001933D3">
              <w:tab/>
              <w:t>Timber is hardened using heat to prevent wearing, blunting and splitting.</w:t>
            </w:r>
          </w:p>
          <w:p w:rsidR="00000000" w:rsidRPr="001933D3" w:rsidP="001933D3">
            <w:pPr>
              <w:pStyle w:val="List"/>
            </w:pPr>
            <w:r w:rsidRPr="001933D3">
              <w:t>2.4</w:t>
            </w:r>
            <w:r w:rsidRPr="001933D3">
              <w:tab/>
            </w:r>
            <w:r w:rsidRPr="001933D3">
              <w:rPr>
                <w:rStyle w:val="BoldandItalics"/>
              </w:rPr>
              <w:t>Additional items</w:t>
            </w:r>
            <w:r w:rsidRPr="001933D3">
              <w:t xml:space="preserve"> are secured to timber using knots and lashes.</w:t>
            </w:r>
          </w:p>
          <w:p w:rsidR="00000000" w:rsidRPr="001933D3" w:rsidP="001933D3">
            <w:pPr>
              <w:pStyle w:val="List"/>
            </w:pPr>
            <w:r w:rsidRPr="001933D3">
              <w:t>2.5</w:t>
            </w:r>
            <w:r w:rsidRPr="001933D3">
              <w:tab/>
            </w:r>
            <w:r w:rsidRPr="001933D3">
              <w:t xml:space="preserve">Padding is added through grasses and barks to </w:t>
            </w:r>
            <w:r w:rsidRPr="001933D3">
              <w:rPr>
                <w:rStyle w:val="BoldandItalics"/>
              </w:rPr>
              <w:t>survival</w:t>
            </w:r>
            <w:r w:rsidRPr="001933D3">
              <w:t xml:space="preserve"> </w:t>
            </w:r>
            <w:r w:rsidRPr="001933D3">
              <w:rPr>
                <w:rStyle w:val="BoldandItalics"/>
              </w:rPr>
              <w:t>comfort equipment items.</w:t>
            </w:r>
          </w:p>
          <w:p w:rsidR="00000000" w:rsidRPr="001933D3" w:rsidP="001933D3">
            <w:pPr>
              <w:pStyle w:val="List"/>
            </w:pPr>
            <w:r w:rsidRPr="001933D3">
              <w:t>2.6</w:t>
            </w:r>
            <w:r w:rsidRPr="001933D3">
              <w:tab/>
              <w:t xml:space="preserve">Baskets are woven and/or assembled using natural resources to store </w:t>
            </w:r>
            <w:r w:rsidRPr="001933D3">
              <w:rPr>
                <w:rStyle w:val="BoldandItalics"/>
              </w:rPr>
              <w:t>survival items.</w:t>
            </w:r>
          </w:p>
          <w:p w:rsidR="00000000" w:rsidRPr="001933D3" w:rsidP="001933D3">
            <w:pPr>
              <w:pStyle w:val="List"/>
            </w:pPr>
            <w:r w:rsidRPr="001933D3">
              <w:t>2.7</w:t>
            </w:r>
            <w:r w:rsidRPr="001933D3">
              <w:tab/>
              <w:t xml:space="preserve">Weapons and equipment are maintained and preserved using improvised </w:t>
            </w:r>
            <w:r w:rsidRPr="001933D3">
              <w:rPr>
                <w:rStyle w:val="BoldandItalics"/>
              </w:rPr>
              <w:t>preservation tec</w:t>
            </w:r>
            <w:r w:rsidRPr="001933D3">
              <w:rPr>
                <w:rStyle w:val="BoldandItalics"/>
              </w:rPr>
              <w:t>hniques.</w:t>
            </w:r>
          </w:p>
        </w:tc>
      </w:tr>
    </w:tbl>
    <w:p w:rsidR="00000000" w:rsidRPr="001933D3" w:rsidP="001933D3">
      <w:pPr>
        <w:pStyle w:val="BodyText"/>
      </w:pPr>
    </w:p>
    <w:p w:rsidR="00000000" w:rsidRPr="001933D3" w:rsidP="001933D3">
      <w:pPr>
        <w:pStyle w:val="AllowPageBreak"/>
      </w:pPr>
    </w:p>
    <w:p w:rsidR="00000000" w:rsidRPr="001933D3" w:rsidP="001933D3">
      <w:pPr>
        <w:pStyle w:val="Heading1"/>
      </w:pPr>
      <w:bookmarkStart w:id="9" w:name="O_519444"/>
      <w:bookmarkEnd w:id="9"/>
      <w:r w:rsidRPr="001933D3">
        <w:t>Required Skills and Knowledge</w:t>
      </w:r>
    </w:p>
    <w:tbl>
      <w:tblPr>
        <w:tblW w:w="0" w:type="auto"/>
        <w:tblLayout w:type="fixed"/>
        <w:tblCellMar>
          <w:left w:w="62" w:type="dxa"/>
          <w:right w:w="62" w:type="dxa"/>
        </w:tblCellMar>
        <w:tblLook w:val="0000"/>
      </w:tblPr>
      <w:tblGrid>
        <w:gridCol w:w="8640"/>
      </w:tblGrid>
      <w:tr w:rsidTr="007A5E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t>This describes the essential skills and knowledge and their level, required for this unit.</w:t>
            </w:r>
          </w:p>
        </w:tc>
      </w:tr>
      <w:tr w:rsidTr="007A5E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SpecialBold"/>
              </w:rPr>
              <w:t>Required Skills</w:t>
            </w:r>
          </w:p>
        </w:tc>
      </w:tr>
      <w:tr w:rsidTr="007A5E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33D3" w:rsidP="001933D3">
            <w:pPr>
              <w:pStyle w:val="ListBullet"/>
            </w:pPr>
            <w:r w:rsidRPr="001933D3">
              <w:t>sharpen and maintain a knife</w:t>
            </w:r>
          </w:p>
          <w:p w:rsidR="00000000" w:rsidP="001933D3">
            <w:pPr>
              <w:pStyle w:val="ListBullet"/>
              <w:rPr>
                <w:lang w:val="en-NZ"/>
              </w:rPr>
            </w:pPr>
            <w:r w:rsidRPr="001933D3">
              <w:t>tie necessary knots and lashings, and seizing and whipping</w:t>
            </w:r>
          </w:p>
        </w:tc>
      </w:tr>
      <w:tr w:rsidTr="007A5E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SpecialBold"/>
              </w:rPr>
              <w:t>Required Knowledge</w:t>
            </w:r>
          </w:p>
        </w:tc>
      </w:tr>
      <w:tr w:rsidTr="007A5E7D">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933D3" w:rsidP="001933D3">
            <w:pPr>
              <w:pStyle w:val="ListBullet"/>
            </w:pPr>
            <w:r w:rsidRPr="001933D3">
              <w:t>knife and weapon safety</w:t>
            </w:r>
          </w:p>
          <w:p w:rsidR="00000000" w:rsidRPr="001933D3" w:rsidP="001933D3">
            <w:pPr>
              <w:pStyle w:val="ListBullet"/>
            </w:pPr>
            <w:r w:rsidRPr="001933D3">
              <w:t>fire safety</w:t>
            </w:r>
          </w:p>
          <w:p w:rsidR="00000000" w:rsidRPr="001933D3" w:rsidP="001933D3">
            <w:pPr>
              <w:pStyle w:val="ListBullet"/>
            </w:pPr>
            <w:r w:rsidRPr="001933D3">
              <w:t xml:space="preserve">knots and lashings </w:t>
            </w:r>
          </w:p>
          <w:p w:rsidR="00000000" w:rsidRPr="001933D3" w:rsidP="001933D3">
            <w:pPr>
              <w:pStyle w:val="ListBullet"/>
            </w:pPr>
            <w:r w:rsidRPr="001933D3">
              <w:t>seizing and whipping</w:t>
            </w:r>
          </w:p>
        </w:tc>
      </w:tr>
    </w:tbl>
    <w:p w:rsidR="00000000" w:rsidRPr="001933D3" w:rsidP="001933D3">
      <w:pPr>
        <w:pStyle w:val="BodyText"/>
      </w:pPr>
    </w:p>
    <w:p w:rsidR="00000000" w:rsidRPr="001933D3" w:rsidP="001933D3">
      <w:pPr>
        <w:pStyle w:val="AllowPageBreak"/>
      </w:pPr>
    </w:p>
    <w:p w:rsidR="00000000" w:rsidRPr="001933D3" w:rsidP="001933D3">
      <w:pPr>
        <w:pStyle w:val="Heading1"/>
      </w:pPr>
      <w:bookmarkStart w:id="10" w:name="O_519443"/>
      <w:bookmarkEnd w:id="10"/>
      <w:r w:rsidRPr="001933D3">
        <w:t>Evidence Guide</w:t>
      </w:r>
    </w:p>
    <w:tbl>
      <w:tblPr>
        <w:tblW w:w="0" w:type="auto"/>
        <w:tblLayout w:type="fixed"/>
        <w:tblCellMar>
          <w:left w:w="62" w:type="dxa"/>
          <w:right w:w="62" w:type="dxa"/>
        </w:tblCellMar>
        <w:tblLook w:val="0000"/>
      </w:tblPr>
      <w:tblGrid>
        <w:gridCol w:w="3060"/>
        <w:gridCol w:w="5580"/>
      </w:tblGrid>
      <w:tr w:rsidTr="007A5E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1933D3">
            <w:pPr>
              <w:pStyle w:val="BodyText"/>
              <w:rPr>
                <w:lang w:val="en-NZ"/>
              </w:rPr>
            </w:pPr>
            <w:r w:rsidRPr="001933D3">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33D3" w:rsidP="001933D3">
            <w:pPr>
              <w:pStyle w:val="BodyText"/>
            </w:pPr>
            <w:r w:rsidRPr="001933D3">
              <w:t>Assessme</w:t>
            </w:r>
            <w:r w:rsidRPr="001933D3">
              <w:t>nt must confirm the ability to produce a range of items according to the survival situation, but must include:</w:t>
            </w:r>
          </w:p>
          <w:p w:rsidR="00000000" w:rsidRPr="001933D3" w:rsidP="001933D3">
            <w:pPr>
              <w:pStyle w:val="BodyText"/>
            </w:pPr>
            <w:r w:rsidRPr="001933D3">
              <w:t>Either</w:t>
            </w:r>
          </w:p>
          <w:p w:rsidR="00000000" w:rsidRPr="001933D3" w:rsidP="001933D3">
            <w:pPr>
              <w:pStyle w:val="BodyText"/>
            </w:pPr>
            <w:r w:rsidRPr="001933D3">
              <w:t>Digging stick:</w:t>
            </w:r>
          </w:p>
          <w:p w:rsidR="00000000" w:rsidRPr="001933D3" w:rsidP="001933D3">
            <w:pPr>
              <w:pStyle w:val="ListBullet"/>
            </w:pPr>
            <w:r w:rsidRPr="001933D3">
              <w:t>length - minimum half user's body length</w:t>
            </w:r>
          </w:p>
          <w:p w:rsidR="00000000" w:rsidRPr="001933D3" w:rsidP="001933D3">
            <w:pPr>
              <w:pStyle w:val="ListBullet"/>
            </w:pPr>
            <w:r w:rsidRPr="001933D3">
              <w:t>shaft diameter (base) - minimum 2.5 cm</w:t>
            </w:r>
          </w:p>
          <w:p w:rsidR="00000000" w:rsidRPr="001933D3" w:rsidP="001933D3">
            <w:pPr>
              <w:pStyle w:val="ListBullet"/>
            </w:pPr>
            <w:r w:rsidRPr="001933D3">
              <w:t>plumb - not greater than 7 degrees off 'tr</w:t>
            </w:r>
            <w:r w:rsidRPr="001933D3">
              <w:t>ue' from point to end</w:t>
            </w:r>
          </w:p>
          <w:p w:rsidR="00000000" w:rsidRPr="001933D3" w:rsidP="001933D3">
            <w:pPr>
              <w:pStyle w:val="ListBullet"/>
            </w:pPr>
            <w:r w:rsidRPr="001933D3">
              <w:t>point - fire hardened sufficiently to deny adult fingernail from making any marking/indentation</w:t>
            </w:r>
          </w:p>
          <w:p w:rsidR="00000000" w:rsidRPr="001933D3" w:rsidP="001933D3">
            <w:pPr>
              <w:pStyle w:val="BodyText"/>
            </w:pPr>
            <w:r w:rsidRPr="001933D3">
              <w:t>OR</w:t>
            </w:r>
          </w:p>
          <w:p w:rsidR="00000000" w:rsidRPr="001933D3" w:rsidP="001933D3">
            <w:pPr>
              <w:pStyle w:val="BodyText"/>
            </w:pPr>
            <w:r w:rsidRPr="001933D3">
              <w:t>Spear:</w:t>
            </w:r>
          </w:p>
          <w:p w:rsidR="00000000" w:rsidRPr="001933D3" w:rsidP="001933D3">
            <w:pPr>
              <w:pStyle w:val="ListBullet"/>
            </w:pPr>
            <w:r w:rsidRPr="001933D3">
              <w:t>length - minimum three quarters user's body length</w:t>
            </w:r>
          </w:p>
          <w:p w:rsidR="00000000" w:rsidRPr="001933D3" w:rsidP="001933D3">
            <w:pPr>
              <w:pStyle w:val="ListBullet"/>
            </w:pPr>
            <w:r w:rsidRPr="001933D3">
              <w:t>shaft diameter (base) - maximum 2.0 cm</w:t>
            </w:r>
          </w:p>
          <w:p w:rsidR="00000000" w:rsidRPr="001933D3" w:rsidP="001933D3">
            <w:pPr>
              <w:pStyle w:val="ListBullet"/>
            </w:pPr>
            <w:r w:rsidRPr="001933D3">
              <w:t>plumb - not greater than 7 degrees of</w:t>
            </w:r>
            <w:r w:rsidRPr="001933D3">
              <w:t>f 'true' from point to end</w:t>
            </w:r>
          </w:p>
          <w:p w:rsidR="00000000" w:rsidRPr="001933D3" w:rsidP="001933D3">
            <w:pPr>
              <w:pStyle w:val="ListBullet"/>
            </w:pPr>
            <w:r w:rsidRPr="001933D3">
              <w:t>point - fire hardened sufficiently to deny adult fingernail from making any marking/indentation</w:t>
            </w:r>
          </w:p>
          <w:p w:rsidR="00000000" w:rsidRPr="001933D3" w:rsidP="001933D3">
            <w:pPr>
              <w:pStyle w:val="BodyText"/>
            </w:pPr>
            <w:r w:rsidRPr="001933D3">
              <w:t>Either</w:t>
            </w:r>
          </w:p>
          <w:p w:rsidR="00000000" w:rsidRPr="001933D3" w:rsidP="001933D3">
            <w:pPr>
              <w:pStyle w:val="BodyText"/>
            </w:pPr>
            <w:r w:rsidRPr="001933D3">
              <w:t>Bed:</w:t>
            </w:r>
          </w:p>
          <w:p w:rsidR="00000000" w:rsidRPr="001933D3" w:rsidP="001933D3">
            <w:pPr>
              <w:pStyle w:val="ListBullet"/>
            </w:pPr>
            <w:r w:rsidRPr="001933D3">
              <w:t>length and width - must cover user's body when flat with arms by sides</w:t>
            </w:r>
          </w:p>
          <w:p w:rsidR="00000000" w:rsidRPr="001933D3" w:rsidP="001933D3">
            <w:pPr>
              <w:pStyle w:val="ListBullet"/>
            </w:pPr>
            <w:r w:rsidRPr="001933D3">
              <w:t>height - must elevate user 10 cm (+) off the grou</w:t>
            </w:r>
            <w:r w:rsidRPr="001933D3">
              <w:t>nd</w:t>
            </w:r>
          </w:p>
          <w:p w:rsidR="00000000" w:rsidRPr="001933D3" w:rsidP="001933D3">
            <w:pPr>
              <w:pStyle w:val="ListBullet"/>
            </w:pPr>
            <w:r w:rsidRPr="001933D3">
              <w:t>level - must be level</w:t>
            </w:r>
          </w:p>
          <w:p w:rsidR="00000000" w:rsidRPr="001933D3" w:rsidP="001933D3">
            <w:pPr>
              <w:pStyle w:val="ListBullet"/>
            </w:pPr>
            <w:r w:rsidRPr="001933D3">
              <w:t>strength - must withstand weight of user and frame remain rigid under user's movements</w:t>
            </w:r>
          </w:p>
          <w:p w:rsidR="00000000" w:rsidRPr="001933D3" w:rsidP="001933D3">
            <w:pPr>
              <w:pStyle w:val="ListBullet"/>
            </w:pPr>
            <w:r w:rsidRPr="001933D3">
              <w:t>comfort - must have sufficient padding (bark, grass, etc.) to prevent framework from unduly discomforting user</w:t>
            </w:r>
          </w:p>
          <w:p w:rsidR="00000000" w:rsidRPr="001933D3" w:rsidP="001933D3">
            <w:pPr>
              <w:pStyle w:val="BodyText"/>
            </w:pPr>
            <w:r w:rsidRPr="001933D3">
              <w:t>OR</w:t>
            </w:r>
          </w:p>
          <w:p w:rsidR="00000000" w:rsidRPr="001933D3" w:rsidP="001933D3">
            <w:pPr>
              <w:pStyle w:val="BodyText"/>
            </w:pPr>
            <w:r w:rsidRPr="001933D3">
              <w:t>Seat:</w:t>
            </w:r>
          </w:p>
          <w:p w:rsidR="00000000" w:rsidRPr="001933D3" w:rsidP="001933D3">
            <w:pPr>
              <w:pStyle w:val="ListBullet"/>
            </w:pPr>
            <w:r w:rsidRPr="001933D3">
              <w:t>dimensions - seat must cover user's posterior</w:t>
            </w:r>
          </w:p>
          <w:p w:rsidR="00000000" w:rsidRPr="001933D3" w:rsidP="001933D3">
            <w:pPr>
              <w:pStyle w:val="ListBullet"/>
            </w:pPr>
            <w:r w:rsidRPr="001933D3">
              <w:t>height - must elevate to user's knee level off the ground</w:t>
            </w:r>
          </w:p>
          <w:p w:rsidR="00000000" w:rsidRPr="001933D3" w:rsidP="001933D3">
            <w:pPr>
              <w:pStyle w:val="ListBullet"/>
            </w:pPr>
            <w:r w:rsidRPr="001933D3">
              <w:t>level - must be level</w:t>
            </w:r>
          </w:p>
          <w:p w:rsidR="00000000" w:rsidRPr="001933D3" w:rsidP="001933D3">
            <w:pPr>
              <w:pStyle w:val="ListBullet"/>
            </w:pPr>
            <w:r w:rsidRPr="001933D3">
              <w:t>strength - must withstand weight of user and frame must remain rigid under user's movements</w:t>
            </w:r>
          </w:p>
          <w:p w:rsidR="00000000" w:rsidRPr="001933D3" w:rsidP="001933D3">
            <w:pPr>
              <w:pStyle w:val="ListBullet"/>
            </w:pPr>
            <w:r w:rsidRPr="001933D3">
              <w:t>comfort - must have sufficient padding</w:t>
            </w:r>
            <w:r w:rsidRPr="001933D3">
              <w:t xml:space="preserve"> (bark, grass, etc.) to allow prevent discomfort through pressure of framework</w:t>
            </w:r>
          </w:p>
          <w:p w:rsidR="00000000" w:rsidRPr="001933D3" w:rsidP="001933D3">
            <w:pPr>
              <w:pStyle w:val="BodyText"/>
            </w:pPr>
            <w:r w:rsidRPr="001933D3">
              <w:t>And</w:t>
            </w:r>
          </w:p>
          <w:p w:rsidR="00000000" w:rsidRPr="001933D3" w:rsidP="001933D3">
            <w:pPr>
              <w:pStyle w:val="BodyText"/>
            </w:pPr>
            <w:r w:rsidRPr="001933D3">
              <w:t>Improvised cordage:</w:t>
            </w:r>
          </w:p>
          <w:p w:rsidR="00000000" w:rsidRPr="001933D3" w:rsidP="001933D3">
            <w:pPr>
              <w:pStyle w:val="ListBullet"/>
            </w:pPr>
            <w:r w:rsidRPr="001933D3">
              <w:t>6 metres</w:t>
            </w:r>
          </w:p>
          <w:p w:rsidR="00000000" w:rsidRPr="001933D3" w:rsidP="001933D3">
            <w:pPr>
              <w:pStyle w:val="ListBullet"/>
            </w:pPr>
            <w:r w:rsidRPr="001933D3">
              <w:t>minimum two-ply lay</w:t>
            </w:r>
          </w:p>
          <w:p w:rsidR="00000000" w:rsidRPr="001933D3" w:rsidP="001933D3">
            <w:pPr>
              <w:pStyle w:val="ListBullet"/>
            </w:pPr>
            <w:r w:rsidRPr="001933D3">
              <w:t>capable of supporting 20 kg weight (e.g. water jerry)</w:t>
            </w:r>
          </w:p>
          <w:p w:rsidR="00000000" w:rsidRPr="001933D3" w:rsidP="001933D3">
            <w:pPr>
              <w:pStyle w:val="ListBullet"/>
            </w:pPr>
            <w:r w:rsidRPr="001933D3">
              <w:t>maximum 6 mm diameter</w:t>
            </w:r>
          </w:p>
          <w:p w:rsidR="00000000" w:rsidRPr="001933D3" w:rsidP="001933D3">
            <w:pPr>
              <w:pStyle w:val="BodyText"/>
            </w:pPr>
            <w:r w:rsidRPr="001933D3">
              <w:t>And</w:t>
            </w:r>
          </w:p>
          <w:p w:rsidR="00000000" w:rsidRPr="001933D3" w:rsidP="001933D3">
            <w:pPr>
              <w:pStyle w:val="BodyText"/>
            </w:pPr>
            <w:r w:rsidRPr="001933D3">
              <w:t>Basket:</w:t>
            </w:r>
          </w:p>
          <w:p w:rsidR="00000000" w:rsidRPr="001933D3" w:rsidP="001933D3">
            <w:pPr>
              <w:pStyle w:val="ListBullet"/>
            </w:pPr>
            <w:r w:rsidRPr="001933D3">
              <w:t xml:space="preserve">minimum side and bottom length 20 </w:t>
            </w:r>
            <w:r w:rsidRPr="001933D3">
              <w:t>cm</w:t>
            </w:r>
          </w:p>
          <w:p w:rsidR="00000000" w:rsidRPr="001933D3" w:rsidP="001933D3">
            <w:pPr>
              <w:pStyle w:val="ListBullet"/>
            </w:pPr>
            <w:r w:rsidRPr="001933D3">
              <w:t>carry handle attached</w:t>
            </w:r>
          </w:p>
          <w:p w:rsidR="00000000" w:rsidRPr="001933D3" w:rsidP="001933D3">
            <w:pPr>
              <w:pStyle w:val="ListBullet"/>
            </w:pPr>
            <w:r w:rsidRPr="001933D3">
              <w:t>capable of securing survival items during travel</w:t>
            </w:r>
          </w:p>
          <w:p w:rsidR="00000000" w:rsidRPr="001933D3" w:rsidP="001933D3">
            <w:pPr>
              <w:pStyle w:val="BodyText"/>
            </w:pPr>
            <w:r w:rsidRPr="001933D3">
              <w:rPr>
                <w:rStyle w:val="SpecialBold"/>
              </w:rPr>
              <w:t>Consistency in performance</w:t>
            </w:r>
          </w:p>
          <w:p w:rsidR="00000000" w:rsidP="001933D3">
            <w:pPr>
              <w:pStyle w:val="BodyText"/>
              <w:rPr>
                <w:lang w:val="en-NZ"/>
              </w:rPr>
            </w:pPr>
            <w:r w:rsidRPr="001933D3">
              <w:t>Competency should be demonstrated in the construction and maintenance of a range of survival weapons and equipment.</w:t>
            </w:r>
          </w:p>
        </w:tc>
      </w:tr>
      <w:tr w:rsidTr="007A5E7D">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1933D3" w:rsidP="001933D3">
            <w:pPr>
              <w:pStyle w:val="BodyText"/>
            </w:pPr>
            <w:r w:rsidRPr="001933D3">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1933D3" w:rsidP="001933D3">
            <w:pPr>
              <w:pStyle w:val="BodyText"/>
            </w:pPr>
            <w:r w:rsidRPr="001933D3">
              <w:rPr>
                <w:rStyle w:val="SpecialBold"/>
              </w:rPr>
              <w:t>Context of assessment</w:t>
            </w:r>
          </w:p>
          <w:p w:rsidR="00000000" w:rsidRPr="001933D3" w:rsidP="001933D3">
            <w:pPr>
              <w:pStyle w:val="BodyText"/>
            </w:pPr>
            <w:r w:rsidRPr="001933D3">
              <w:t>Competency must be assessed in a simulated workplace environment.</w:t>
            </w:r>
          </w:p>
          <w:p w:rsidR="00000000" w:rsidRPr="001933D3" w:rsidP="001933D3">
            <w:pPr>
              <w:pStyle w:val="BodyText"/>
            </w:pPr>
            <w:r w:rsidRPr="001933D3">
              <w:t xml:space="preserve">While a person can demonstrate the technical ability to construct improvised weapons and other survival equipment, the </w:t>
            </w:r>
            <w:r w:rsidRPr="001933D3">
              <w:t>aspect of survival is crucial; consequently it is strongly recommended that holistic assessment be conducted with other associated survival units.</w:t>
            </w:r>
          </w:p>
          <w:p w:rsidR="00000000" w:rsidRPr="001933D3" w:rsidP="001933D3">
            <w:pPr>
              <w:pStyle w:val="BodyText"/>
            </w:pPr>
            <w:r w:rsidRPr="001933D3">
              <w:t>Assessment under simulated survival conditions should include:</w:t>
            </w:r>
          </w:p>
          <w:p w:rsidR="00000000" w:rsidRPr="001933D3" w:rsidP="001933D3">
            <w:pPr>
              <w:pStyle w:val="ListBullet"/>
            </w:pPr>
            <w:r w:rsidRPr="001933D3">
              <w:t xml:space="preserve">food restrictions (food should be restricted </w:t>
            </w:r>
            <w:r w:rsidRPr="001933D3">
              <w:t>to half the recommended daily caloric intake)</w:t>
            </w:r>
          </w:p>
          <w:p w:rsidR="00000000" w:rsidRPr="001933D3" w:rsidP="001933D3">
            <w:pPr>
              <w:pStyle w:val="ListBullet"/>
            </w:pPr>
            <w:r w:rsidRPr="001933D3">
              <w:t>the absence of normal living conditions and amenities such as showers, beds and bedding (warmth to be provided by fire), kitchens etc. with the attendant levels of personal discomfort and fatigue</w:t>
            </w:r>
          </w:p>
          <w:p w:rsidR="00000000" w:rsidRPr="001933D3" w:rsidP="001933D3">
            <w:pPr>
              <w:pStyle w:val="ListBullet"/>
            </w:pPr>
            <w:r w:rsidRPr="001933D3">
              <w:t xml:space="preserve">a significant </w:t>
            </w:r>
            <w:r w:rsidRPr="001933D3">
              <w:t>period of time - the recommendation is four days.</w:t>
            </w:r>
          </w:p>
          <w:p w:rsidR="00000000" w:rsidRPr="001933D3" w:rsidP="001933D3">
            <w:pPr>
              <w:pStyle w:val="BodyText"/>
            </w:pPr>
            <w:r w:rsidRPr="001933D3">
              <w:rPr>
                <w:rStyle w:val="SpecialBold"/>
              </w:rPr>
              <w:t>Specific resources for assessment</w:t>
            </w:r>
          </w:p>
          <w:p w:rsidR="00000000" w:rsidRPr="001933D3" w:rsidP="001933D3">
            <w:pPr>
              <w:pStyle w:val="BodyText"/>
            </w:pPr>
            <w:r w:rsidRPr="001933D3">
              <w:t>Access to assessment area, natural resources (trees, bark, grass, rocks etc.) and a knife.</w:t>
            </w:r>
          </w:p>
        </w:tc>
      </w:tr>
    </w:tbl>
    <w:p w:rsidR="00000000" w:rsidRPr="001933D3" w:rsidP="001933D3">
      <w:pPr>
        <w:pStyle w:val="BodyText"/>
      </w:pPr>
    </w:p>
    <w:p w:rsidR="00000000" w:rsidRPr="001933D3" w:rsidP="001933D3">
      <w:pPr>
        <w:pStyle w:val="AllowPageBreak"/>
      </w:pPr>
    </w:p>
    <w:p w:rsidR="00000000" w:rsidRPr="001933D3" w:rsidP="001933D3">
      <w:pPr>
        <w:pStyle w:val="Heading1"/>
      </w:pPr>
      <w:bookmarkStart w:id="11" w:name="O_519442"/>
      <w:bookmarkEnd w:id="11"/>
      <w:r w:rsidRPr="001933D3">
        <w:t>Range Statement</w:t>
      </w:r>
    </w:p>
    <w:tbl>
      <w:tblPr>
        <w:tblW w:w="0" w:type="auto"/>
        <w:tblLayout w:type="fixed"/>
        <w:tblCellMar>
          <w:left w:w="62" w:type="dxa"/>
          <w:right w:w="62" w:type="dxa"/>
        </w:tblCellMar>
        <w:tblLook w:val="0000"/>
      </w:tblPr>
      <w:tblGrid>
        <w:gridCol w:w="3060"/>
        <w:gridCol w:w="5580"/>
      </w:tblGrid>
      <w:tr w:rsidTr="001933D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t>The Range Statement relates to the Unit of Competency as a whole. It allows for different work environments and situations that may affect performance. Bold italicised wording in the Performance Criteria is detailed below.</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Traditional techniques </w:t>
            </w:r>
            <w:r w:rsidRPr="001933D3">
              <w:t>may incl</w:t>
            </w:r>
            <w:r w:rsidRPr="001933D3">
              <w:t>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bending</w:t>
            </w:r>
          </w:p>
          <w:p w:rsidR="00000000" w:rsidRPr="001933D3" w:rsidP="001933D3">
            <w:pPr>
              <w:pStyle w:val="ListBullet"/>
            </w:pPr>
            <w:r w:rsidRPr="001933D3">
              <w:t>binding</w:t>
            </w:r>
          </w:p>
          <w:p w:rsidR="00000000" w:rsidRPr="001933D3" w:rsidP="001933D3">
            <w:pPr>
              <w:pStyle w:val="ListBullet"/>
            </w:pPr>
            <w:r w:rsidRPr="001933D3">
              <w:t>carving</w:t>
            </w:r>
          </w:p>
          <w:p w:rsidR="00000000" w:rsidRPr="001933D3" w:rsidP="001933D3">
            <w:pPr>
              <w:pStyle w:val="ListBullet"/>
            </w:pPr>
            <w:r w:rsidRPr="001933D3">
              <w:t>fixing</w:t>
            </w:r>
          </w:p>
          <w:p w:rsidR="00000000" w:rsidRPr="001933D3" w:rsidP="001933D3">
            <w:pPr>
              <w:pStyle w:val="ListBullet"/>
            </w:pPr>
            <w:r w:rsidRPr="001933D3">
              <w:t>hardening</w:t>
            </w:r>
          </w:p>
          <w:p w:rsidR="00000000" w:rsidP="001933D3">
            <w:pPr>
              <w:pStyle w:val="ListBullet"/>
              <w:rPr>
                <w:lang w:val="en-NZ"/>
              </w:rPr>
            </w:pPr>
            <w:r w:rsidRPr="001933D3">
              <w:t>string</w:t>
            </w:r>
            <w:r w:rsidRPr="001933D3">
              <w:noBreakHyphen/>
              <w:t>making</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Weapons </w:t>
            </w:r>
            <w:r w:rsidRPr="001933D3">
              <w:t>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bolass</w:t>
            </w:r>
          </w:p>
          <w:p w:rsidR="00000000" w:rsidRPr="001933D3" w:rsidP="001933D3">
            <w:pPr>
              <w:pStyle w:val="ListBullet"/>
            </w:pPr>
            <w:r w:rsidRPr="001933D3">
              <w:t>boomerang</w:t>
            </w:r>
          </w:p>
          <w:p w:rsidR="00000000" w:rsidP="001933D3">
            <w:pPr>
              <w:pStyle w:val="ListBullet"/>
              <w:rPr>
                <w:lang w:val="en-NZ"/>
              </w:rPr>
            </w:pPr>
            <w:r w:rsidRPr="001933D3">
              <w:t>spear</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Equipment </w:t>
            </w:r>
            <w:r w:rsidRPr="001933D3">
              <w:t>includes: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bed</w:t>
            </w:r>
          </w:p>
          <w:p w:rsidR="00000000" w:rsidRPr="001933D3" w:rsidP="001933D3">
            <w:pPr>
              <w:pStyle w:val="ListBullet"/>
            </w:pPr>
            <w:r w:rsidRPr="001933D3">
              <w:t>coolamon</w:t>
            </w:r>
          </w:p>
          <w:p w:rsidR="00000000" w:rsidRPr="001933D3" w:rsidP="001933D3">
            <w:pPr>
              <w:pStyle w:val="ListBullet"/>
            </w:pPr>
            <w:r w:rsidRPr="001933D3">
              <w:t>digging stick</w:t>
            </w:r>
          </w:p>
          <w:p w:rsidR="00000000" w:rsidRPr="001933D3" w:rsidP="001933D3">
            <w:pPr>
              <w:pStyle w:val="ListBullet"/>
            </w:pPr>
            <w:r w:rsidRPr="001933D3">
              <w:t>rock hammer</w:t>
            </w:r>
          </w:p>
          <w:p w:rsidR="00000000" w:rsidRPr="001933D3" w:rsidP="001933D3">
            <w:pPr>
              <w:pStyle w:val="ListBullet"/>
            </w:pPr>
            <w:r w:rsidRPr="001933D3">
              <w:t>seat</w:t>
            </w:r>
          </w:p>
          <w:p w:rsidR="00000000" w:rsidRPr="001933D3" w:rsidP="001933D3">
            <w:pPr>
              <w:pStyle w:val="ListBullet"/>
            </w:pPr>
            <w:r w:rsidRPr="001933D3">
              <w:t>table</w:t>
            </w:r>
          </w:p>
          <w:p w:rsidR="00000000" w:rsidP="001933D3">
            <w:pPr>
              <w:pStyle w:val="ListBullet"/>
              <w:rPr>
                <w:lang w:val="en-NZ"/>
              </w:rPr>
            </w:pPr>
            <w:r w:rsidRPr="001933D3">
              <w:t>traps and snares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Basic plan for construction of desired items </w:t>
            </w:r>
            <w:r w:rsidRPr="001933D3">
              <w:t>includes:</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general</w:t>
            </w:r>
            <w:r w:rsidRPr="001933D3">
              <w:t xml:space="preserve"> design</w:t>
            </w:r>
          </w:p>
          <w:p w:rsidR="00000000" w:rsidRPr="001933D3" w:rsidP="001933D3">
            <w:pPr>
              <w:pStyle w:val="ListBullet"/>
            </w:pPr>
            <w:r w:rsidRPr="001933D3">
              <w:t>labour requirements</w:t>
            </w:r>
          </w:p>
          <w:p w:rsidR="00000000" w:rsidP="001933D3">
            <w:pPr>
              <w:pStyle w:val="ListBullet"/>
              <w:rPr>
                <w:lang w:val="en-NZ"/>
              </w:rPr>
            </w:pPr>
            <w:r w:rsidRPr="001933D3">
              <w:t>resource requirements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Natural resources </w:t>
            </w:r>
            <w:r w:rsidRPr="001933D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bark</w:t>
            </w:r>
          </w:p>
          <w:p w:rsidR="00000000" w:rsidRPr="001933D3" w:rsidP="001933D3">
            <w:pPr>
              <w:pStyle w:val="ListBullet"/>
            </w:pPr>
            <w:r w:rsidRPr="001933D3">
              <w:t>bone</w:t>
            </w:r>
          </w:p>
          <w:p w:rsidR="00000000" w:rsidRPr="001933D3" w:rsidP="001933D3">
            <w:pPr>
              <w:pStyle w:val="ListBullet"/>
            </w:pPr>
            <w:r w:rsidRPr="001933D3">
              <w:t>rocks</w:t>
            </w:r>
          </w:p>
          <w:p w:rsidR="00000000" w:rsidRPr="001933D3" w:rsidP="001933D3">
            <w:pPr>
              <w:pStyle w:val="ListBullet"/>
            </w:pPr>
            <w:r w:rsidRPr="001933D3">
              <w:t>saplings</w:t>
            </w:r>
          </w:p>
          <w:p w:rsidR="00000000" w:rsidP="001933D3">
            <w:pPr>
              <w:pStyle w:val="ListBullet"/>
              <w:rPr>
                <w:lang w:val="en-NZ"/>
              </w:rPr>
            </w:pPr>
            <w:r w:rsidRPr="001933D3">
              <w:t>stones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Concept of design </w:t>
            </w:r>
            <w:r w:rsidRPr="001933D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collecting stones and bones as specific attachments</w:t>
            </w:r>
          </w:p>
          <w:p w:rsidR="00000000" w:rsidRPr="001933D3" w:rsidP="001933D3">
            <w:pPr>
              <w:pStyle w:val="ListBullet"/>
            </w:pPr>
            <w:r w:rsidRPr="001933D3">
              <w:t>felling saplings for spears and spars</w:t>
            </w:r>
          </w:p>
          <w:p w:rsidR="00000000" w:rsidP="001933D3">
            <w:pPr>
              <w:pStyle w:val="ListBullet"/>
              <w:rPr>
                <w:lang w:val="en-NZ"/>
              </w:rPr>
            </w:pPr>
            <w:r w:rsidRPr="001933D3">
              <w:t>stripping bark for string and surfacing</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Fibrous material </w:t>
            </w:r>
            <w:r w:rsidRPr="001933D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fibrous barks (e.g. acacia, brachychiton)</w:t>
            </w:r>
          </w:p>
          <w:p w:rsidR="00000000" w:rsidP="001933D3">
            <w:pPr>
              <w:pStyle w:val="ListBullet"/>
              <w:rPr>
                <w:lang w:val="en-NZ"/>
              </w:rPr>
            </w:pPr>
            <w:r w:rsidRPr="001933D3">
              <w:t>fibrous reeds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Additional items </w:t>
            </w:r>
            <w:r w:rsidRPr="001933D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blades</w:t>
            </w:r>
          </w:p>
          <w:p w:rsidR="00000000" w:rsidRPr="001933D3" w:rsidP="001933D3">
            <w:pPr>
              <w:pStyle w:val="ListBullet"/>
            </w:pPr>
            <w:r w:rsidRPr="001933D3">
              <w:t>cross</w:t>
            </w:r>
            <w:r w:rsidRPr="001933D3">
              <w:noBreakHyphen/>
              <w:t>spars</w:t>
            </w:r>
          </w:p>
          <w:p w:rsidR="00000000" w:rsidP="001933D3">
            <w:pPr>
              <w:pStyle w:val="ListBullet"/>
              <w:rPr>
                <w:lang w:val="en-NZ"/>
              </w:rPr>
            </w:pPr>
            <w:r w:rsidRPr="001933D3">
              <w:t>points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Survival comfort equipment items </w:t>
            </w:r>
            <w:r w:rsidRPr="001933D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beds</w:t>
            </w:r>
          </w:p>
          <w:p w:rsidR="00000000" w:rsidP="001933D3">
            <w:pPr>
              <w:pStyle w:val="ListBullet"/>
              <w:rPr>
                <w:lang w:val="en-NZ"/>
              </w:rPr>
            </w:pPr>
            <w:r w:rsidRPr="001933D3">
              <w:t>chairs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Survival items </w:t>
            </w:r>
            <w:r w:rsidRPr="001933D3">
              <w:t>may 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food and water</w:t>
            </w:r>
          </w:p>
          <w:p w:rsidR="00000000" w:rsidRPr="001933D3" w:rsidP="001933D3">
            <w:pPr>
              <w:pStyle w:val="ListBullet"/>
            </w:pPr>
            <w:r w:rsidRPr="001933D3">
              <w:t>knife</w:t>
            </w:r>
          </w:p>
          <w:p w:rsidR="00000000" w:rsidRPr="001933D3" w:rsidP="001933D3">
            <w:pPr>
              <w:pStyle w:val="ListBullet"/>
            </w:pPr>
            <w:r w:rsidRPr="001933D3">
              <w:t>tinder</w:t>
            </w:r>
          </w:p>
          <w:p w:rsidR="00000000" w:rsidP="001933D3">
            <w:pPr>
              <w:pStyle w:val="ListBullet"/>
              <w:rPr>
                <w:lang w:val="en-NZ"/>
              </w:rPr>
            </w:pPr>
            <w:r w:rsidRPr="001933D3">
              <w:t>trapping items</w:t>
            </w:r>
          </w:p>
        </w:tc>
      </w:tr>
      <w:tr w:rsidTr="001933D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933D3">
            <w:pPr>
              <w:pStyle w:val="BodyText"/>
              <w:rPr>
                <w:lang w:val="en-NZ"/>
              </w:rPr>
            </w:pPr>
            <w:r w:rsidRPr="001933D3">
              <w:rPr>
                <w:rStyle w:val="BoldandItalics"/>
              </w:rPr>
              <w:t xml:space="preserve">Preservation techniques </w:t>
            </w:r>
            <w:r w:rsidRPr="001933D3">
              <w:t>include:</w:t>
            </w:r>
          </w:p>
        </w:tc>
        <w:tc>
          <w:tcPr>
            <w:tcW w:w="5580" w:type="dxa"/>
            <w:tcBorders>
              <w:top w:val="nil"/>
              <w:left w:val="single" w:sz="4" w:space="0" w:color="auto"/>
              <w:bottom w:val="nil"/>
              <w:right w:val="nil"/>
            </w:tcBorders>
            <w:tcMar>
              <w:top w:w="0" w:type="dxa"/>
              <w:left w:w="62" w:type="dxa"/>
              <w:bottom w:w="0" w:type="dxa"/>
              <w:right w:w="62" w:type="dxa"/>
            </w:tcMar>
          </w:tcPr>
          <w:p w:rsidR="00000000" w:rsidRPr="001933D3" w:rsidP="001933D3">
            <w:pPr>
              <w:pStyle w:val="ListBullet"/>
            </w:pPr>
            <w:r w:rsidRPr="001933D3">
              <w:t>plant and animal oils</w:t>
            </w:r>
          </w:p>
          <w:p w:rsidR="00000000" w:rsidRPr="001933D3" w:rsidP="001933D3">
            <w:pPr>
              <w:pStyle w:val="ListBullet"/>
            </w:pPr>
            <w:r w:rsidRPr="001933D3">
              <w:t>saps</w:t>
            </w:r>
          </w:p>
          <w:p w:rsidR="00000000" w:rsidRPr="001933D3" w:rsidP="001933D3">
            <w:pPr>
              <w:pStyle w:val="ListBullet"/>
            </w:pPr>
            <w:r w:rsidRPr="001933D3">
              <w:t>smoking</w:t>
            </w:r>
          </w:p>
        </w:tc>
      </w:tr>
    </w:tbl>
    <w:p w:rsidR="007A5E7D" w:rsidP="001933D3">
      <w:pPr>
        <w:pStyle w:val="BodyText"/>
      </w:pPr>
    </w:p>
    <w:p w:rsidR="007A5E7D" w:rsidP="001933D3">
      <w:pPr>
        <w:pStyle w:val="BodyText"/>
      </w:pPr>
    </w:p>
    <w:p w:rsidR="00000000" w:rsidRPr="001933D3" w:rsidP="001933D3">
      <w:pPr>
        <w:pStyle w:val="Heading1"/>
      </w:pPr>
      <w:bookmarkStart w:id="12" w:name="O_519441"/>
      <w:bookmarkEnd w:id="12"/>
      <w:r w:rsidRPr="001933D3">
        <w:t>Unit Sector(s)</w:t>
      </w:r>
    </w:p>
    <w:p w:rsidR="00000000" w:rsidRPr="001933D3" w:rsidP="001933D3">
      <w:pPr>
        <w:pStyle w:val="BodyText"/>
      </w:pPr>
      <w:r w:rsidRPr="001933D3">
        <w:t>Not applicable.</w:t>
      </w:r>
    </w:p>
    <w:p w:rsidR="00000000" w:rsidRPr="001933D3" w:rsidP="001933D3"/>
    <w:sectPr w:rsidSect="00193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3" w:rsidRPr="007A5E7D" w:rsidP="007A5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7D" w:rsidP="00193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5E7D" w:rsidP="001933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7A5E7D" w:rsidP="00193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3" w:rsidRPr="007A5E7D" w:rsidP="007A5E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5E7D" w:rsidRPr="002D2AF8" w:rsidP="001933D3">
    <w:pPr>
      <w:pStyle w:val="Header"/>
      <w:framePr w:wrap="around"/>
    </w:pPr>
    <w:r>
      <w:fldChar w:fldCharType="begin"/>
    </w:r>
    <w:r>
      <w:instrText xml:space="preserve"> TITLE   \* MERGEFORMAT </w:instrText>
    </w:r>
    <w:r>
      <w:fldChar w:fldCharType="separate"/>
    </w:r>
    <w:r>
      <w:t>DEFSU002B Construct improvised weaons and equipment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7A5E7D" w:rsidP="00193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1208B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0C0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3D3"/>
    <w:pPr>
      <w:spacing w:before="360" w:after="60"/>
      <w:outlineLvl w:val="0"/>
    </w:pPr>
    <w:rPr>
      <w:sz w:val="32"/>
    </w:rPr>
  </w:style>
  <w:style w:type="paragraph" w:styleId="Heading2">
    <w:name w:val="heading 2"/>
    <w:basedOn w:val="HeadingBase"/>
    <w:next w:val="BodyText"/>
    <w:link w:val="Heading2Char"/>
    <w:qFormat/>
    <w:rsid w:val="001933D3"/>
    <w:pPr>
      <w:keepLines/>
      <w:spacing w:before="240" w:after="120"/>
      <w:outlineLvl w:val="1"/>
    </w:pPr>
    <w:rPr>
      <w:sz w:val="28"/>
      <w:szCs w:val="40"/>
    </w:rPr>
  </w:style>
  <w:style w:type="paragraph" w:styleId="Heading3">
    <w:name w:val="heading 3"/>
    <w:basedOn w:val="HeadingBase"/>
    <w:next w:val="BodyText"/>
    <w:link w:val="Heading3Char"/>
    <w:qFormat/>
    <w:rsid w:val="001933D3"/>
    <w:pPr>
      <w:spacing w:before="180" w:after="120"/>
      <w:outlineLvl w:val="2"/>
    </w:pPr>
    <w:rPr>
      <w:spacing w:val="-10"/>
      <w:kern w:val="32"/>
    </w:rPr>
  </w:style>
  <w:style w:type="paragraph" w:styleId="Heading4">
    <w:name w:val="heading 4"/>
    <w:basedOn w:val="HeadingBase"/>
    <w:next w:val="BodyText"/>
    <w:link w:val="Heading4Char"/>
    <w:qFormat/>
    <w:rsid w:val="001933D3"/>
    <w:pPr>
      <w:spacing w:before="160" w:after="120"/>
      <w:outlineLvl w:val="3"/>
    </w:pPr>
    <w:rPr>
      <w:sz w:val="22"/>
    </w:rPr>
  </w:style>
  <w:style w:type="paragraph" w:styleId="Heading5">
    <w:name w:val="heading 5"/>
    <w:basedOn w:val="HeadingBase"/>
    <w:next w:val="Normal"/>
    <w:link w:val="Heading5Char"/>
    <w:qFormat/>
    <w:rsid w:val="001933D3"/>
    <w:pPr>
      <w:spacing w:before="80"/>
      <w:outlineLvl w:val="4"/>
    </w:pPr>
    <w:rPr>
      <w:color w:val="918585"/>
      <w:sz w:val="20"/>
    </w:rPr>
  </w:style>
  <w:style w:type="paragraph" w:styleId="Heading6">
    <w:name w:val="heading 6"/>
    <w:basedOn w:val="HeadingBase"/>
    <w:next w:val="Normal"/>
    <w:link w:val="Heading6Char"/>
    <w:qFormat/>
    <w:rsid w:val="001933D3"/>
    <w:pPr>
      <w:spacing w:before="60"/>
      <w:outlineLvl w:val="5"/>
    </w:pPr>
    <w:rPr>
      <w:color w:val="918585"/>
      <w:sz w:val="20"/>
    </w:rPr>
  </w:style>
  <w:style w:type="paragraph" w:styleId="Heading7">
    <w:name w:val="heading 7"/>
    <w:basedOn w:val="Normal"/>
    <w:next w:val="Normal"/>
    <w:link w:val="Heading7Char"/>
    <w:qFormat/>
    <w:rsid w:val="001933D3"/>
    <w:pPr>
      <w:ind w:left="720"/>
      <w:outlineLvl w:val="6"/>
    </w:pPr>
    <w:rPr>
      <w:i/>
    </w:rPr>
  </w:style>
  <w:style w:type="paragraph" w:styleId="Heading8">
    <w:name w:val="heading 8"/>
    <w:basedOn w:val="Normal"/>
    <w:next w:val="Normal"/>
    <w:link w:val="Heading8Char"/>
    <w:qFormat/>
    <w:rsid w:val="001933D3"/>
    <w:pPr>
      <w:ind w:left="720"/>
      <w:outlineLvl w:val="7"/>
    </w:pPr>
    <w:rPr>
      <w:i/>
    </w:rPr>
  </w:style>
  <w:style w:type="paragraph" w:styleId="Heading9">
    <w:name w:val="heading 9"/>
    <w:basedOn w:val="Normal"/>
    <w:next w:val="Normal"/>
    <w:link w:val="Heading9Char"/>
    <w:qFormat/>
    <w:rsid w:val="001933D3"/>
    <w:pPr>
      <w:ind w:left="720"/>
      <w:outlineLvl w:val="8"/>
    </w:pPr>
    <w:rPr>
      <w:i/>
    </w:rPr>
  </w:style>
  <w:style w:type="character" w:default="1" w:styleId="DefaultParagraphFont">
    <w:name w:val="Default Paragraph Font"/>
    <w:uiPriority w:val="1"/>
    <w:unhideWhenUsed/>
    <w:rsid w:val="00193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3D3"/>
  </w:style>
  <w:style w:type="character" w:customStyle="1" w:styleId="Heading1Char">
    <w:name w:val="Heading 1 Char"/>
    <w:basedOn w:val="DefaultParagraphFont"/>
    <w:link w:val="Heading1"/>
    <w:rsid w:val="001933D3"/>
    <w:rPr>
      <w:rFonts w:ascii="Times New Roman" w:eastAsia="Times New Roman" w:hAnsi="Times New Roman" w:cs="Times New Roman"/>
      <w:b/>
      <w:sz w:val="32"/>
      <w:szCs w:val="20"/>
      <w:lang w:eastAsia="en-US"/>
    </w:rPr>
  </w:style>
  <w:style w:type="paragraph" w:styleId="BodyText">
    <w:name w:val="Body Text"/>
    <w:basedOn w:val="Normal"/>
    <w:link w:val="BodyTextChar"/>
    <w:rsid w:val="001933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33D3"/>
    <w:rPr>
      <w:rFonts w:ascii="Times New Roman" w:eastAsia="Times New Roman" w:hAnsi="Times New Roman" w:cs="Times New Roman"/>
      <w:sz w:val="24"/>
      <w:lang w:eastAsia="en-US"/>
    </w:rPr>
  </w:style>
  <w:style w:type="paragraph" w:styleId="List">
    <w:name w:val="List"/>
    <w:basedOn w:val="BodyText"/>
    <w:next w:val="BodyText"/>
    <w:rsid w:val="001933D3"/>
    <w:pPr>
      <w:tabs>
        <w:tab w:val="left" w:pos="340"/>
      </w:tabs>
      <w:spacing w:before="60" w:after="60"/>
      <w:ind w:left="340" w:hanging="340"/>
    </w:pPr>
  </w:style>
  <w:style w:type="paragraph" w:styleId="ListBullet">
    <w:name w:val="List Bullet"/>
    <w:basedOn w:val="List"/>
    <w:rsid w:val="001933D3"/>
    <w:pPr>
      <w:numPr>
        <w:numId w:val="12"/>
      </w:numPr>
      <w:tabs>
        <w:tab w:val="clear" w:pos="340"/>
      </w:tabs>
      <w:spacing w:before="40" w:after="40"/>
    </w:pPr>
  </w:style>
  <w:style w:type="character" w:customStyle="1" w:styleId="SpecialBold">
    <w:name w:val="Special Bold"/>
    <w:basedOn w:val="DefaultParagraphFont"/>
    <w:rsid w:val="001933D3"/>
    <w:rPr>
      <w:b/>
      <w:spacing w:val="0"/>
    </w:rPr>
  </w:style>
  <w:style w:type="paragraph" w:customStyle="1" w:styleId="SuperHeading">
    <w:name w:val="SuperHeading"/>
    <w:basedOn w:val="Normal"/>
    <w:rsid w:val="001933D3"/>
    <w:pPr>
      <w:spacing w:before="240" w:after="120"/>
      <w:outlineLvl w:val="0"/>
    </w:pPr>
    <w:rPr>
      <w:rFonts w:ascii="Times New Roman" w:hAnsi="Times New Roman"/>
      <w:b/>
      <w:sz w:val="32"/>
    </w:rPr>
  </w:style>
  <w:style w:type="paragraph" w:customStyle="1" w:styleId="AllowPageBreak">
    <w:name w:val="AllowPageBreak"/>
    <w:rsid w:val="00193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33D3"/>
    <w:rPr>
      <w:b/>
      <w:i/>
      <w:u w:val="none"/>
    </w:rPr>
  </w:style>
  <w:style w:type="character" w:customStyle="1" w:styleId="Heading2Char">
    <w:name w:val="Heading 2 Char"/>
    <w:basedOn w:val="DefaultParagraphFont"/>
    <w:link w:val="Heading2"/>
    <w:rsid w:val="00193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3D3"/>
    <w:rPr>
      <w:rFonts w:ascii="Courier New" w:eastAsia="Times New Roman" w:hAnsi="Courier New" w:cs="Times New Roman"/>
      <w:i/>
      <w:szCs w:val="20"/>
      <w:lang w:eastAsia="en-US"/>
    </w:rPr>
  </w:style>
  <w:style w:type="paragraph" w:customStyle="1" w:styleId="HeadingBase">
    <w:name w:val="Heading Base"/>
    <w:rsid w:val="00193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3D3"/>
    <w:pPr>
      <w:tabs>
        <w:tab w:val="right" w:leader="dot" w:pos="9072"/>
      </w:tabs>
      <w:ind w:left="567"/>
    </w:pPr>
    <w:rPr>
      <w:szCs w:val="22"/>
    </w:rPr>
  </w:style>
  <w:style w:type="paragraph" w:customStyle="1" w:styleId="TOCBase">
    <w:name w:val="TOC Base"/>
    <w:rsid w:val="00193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3D3"/>
    <w:pPr>
      <w:tabs>
        <w:tab w:val="right" w:leader="dot" w:pos="9072"/>
      </w:tabs>
      <w:spacing w:before="40" w:after="40"/>
      <w:ind w:left="284"/>
    </w:pPr>
    <w:rPr>
      <w:rFonts w:ascii="Times New Roman" w:hAnsi="Times New Roman"/>
    </w:rPr>
  </w:style>
  <w:style w:type="paragraph" w:styleId="TOC1">
    <w:name w:val="toc 1"/>
    <w:basedOn w:val="TOCBase"/>
    <w:next w:val="Normal"/>
    <w:rsid w:val="00193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3D3"/>
    <w:rPr>
      <w:rFonts w:ascii="Times New Roman" w:eastAsia="Times New Roman" w:hAnsi="Times New Roman" w:cs="Times New Roman"/>
      <w:sz w:val="16"/>
      <w:lang w:eastAsia="en-US"/>
    </w:rPr>
  </w:style>
  <w:style w:type="paragraph" w:styleId="Title">
    <w:name w:val="Title"/>
    <w:basedOn w:val="HeadingBase"/>
    <w:link w:val="TitleChar"/>
    <w:qFormat/>
    <w:rsid w:val="001933D3"/>
    <w:pPr>
      <w:spacing w:before="5040"/>
      <w:jc w:val="center"/>
    </w:pPr>
    <w:rPr>
      <w:sz w:val="48"/>
      <w:szCs w:val="72"/>
      <w:lang w:val="en-US"/>
    </w:rPr>
  </w:style>
  <w:style w:type="character" w:customStyle="1" w:styleId="TitleChar">
    <w:name w:val="Title Char"/>
    <w:basedOn w:val="DefaultParagraphFont"/>
    <w:link w:val="Title"/>
    <w:rsid w:val="00193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3D3"/>
    <w:pPr>
      <w:tabs>
        <w:tab w:val="left" w:pos="3600"/>
        <w:tab w:val="left" w:pos="3958"/>
      </w:tabs>
    </w:pPr>
  </w:style>
  <w:style w:type="paragraph" w:customStyle="1" w:styleId="Note">
    <w:name w:val="Note"/>
    <w:basedOn w:val="BodyText"/>
    <w:rsid w:val="00193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3D3"/>
    <w:pPr>
      <w:framePr w:wrap="auto" w:hAnchor="text" w:y="6049"/>
    </w:pPr>
    <w:rPr>
      <w:color w:val="000000"/>
      <w:sz w:val="40"/>
    </w:rPr>
  </w:style>
  <w:style w:type="paragraph" w:customStyle="1" w:styleId="TOCTitle">
    <w:name w:val="TOCTitle"/>
    <w:basedOn w:val="Heading1"/>
    <w:rsid w:val="001933D3"/>
    <w:pPr>
      <w:spacing w:after="240"/>
      <w:jc w:val="center"/>
      <w:outlineLvl w:val="9"/>
    </w:pPr>
    <w:rPr>
      <w:caps/>
    </w:rPr>
  </w:style>
  <w:style w:type="paragraph" w:customStyle="1" w:styleId="Version">
    <w:name w:val="Version"/>
    <w:rsid w:val="001933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933D3"/>
    <w:pPr>
      <w:numPr>
        <w:numId w:val="13"/>
      </w:numPr>
      <w:tabs>
        <w:tab w:val="clear" w:pos="680"/>
      </w:tabs>
    </w:pPr>
  </w:style>
  <w:style w:type="paragraph" w:styleId="Index1">
    <w:name w:val="index 1"/>
    <w:basedOn w:val="Normal"/>
    <w:next w:val="Normal"/>
    <w:semiHidden/>
    <w:rsid w:val="001933D3"/>
    <w:pPr>
      <w:keepNext w:val="0"/>
      <w:tabs>
        <w:tab w:val="right" w:pos="4176"/>
      </w:tabs>
      <w:ind w:left="198" w:hanging="198"/>
    </w:pPr>
    <w:rPr>
      <w:rFonts w:ascii="Garamond" w:hAnsi="Garamond"/>
    </w:rPr>
  </w:style>
  <w:style w:type="paragraph" w:styleId="IndexHeading">
    <w:name w:val="index heading"/>
    <w:basedOn w:val="Normal"/>
    <w:next w:val="Index1"/>
    <w:semiHidden/>
    <w:rsid w:val="001933D3"/>
    <w:pPr>
      <w:spacing w:before="120" w:after="120"/>
    </w:pPr>
    <w:rPr>
      <w:rFonts w:ascii="Arial" w:hAnsi="Arial"/>
      <w:b/>
      <w:color w:val="918585"/>
      <w:sz w:val="24"/>
    </w:rPr>
  </w:style>
  <w:style w:type="paragraph" w:styleId="Header">
    <w:name w:val="header"/>
    <w:basedOn w:val="Normal"/>
    <w:link w:val="HeaderChar"/>
    <w:rsid w:val="00193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3D3"/>
    <w:rPr>
      <w:rFonts w:ascii="Times New Roman" w:eastAsia="Times New Roman" w:hAnsi="Times New Roman" w:cs="Times New Roman"/>
      <w:sz w:val="16"/>
      <w:szCs w:val="20"/>
      <w:lang w:val="en-GB" w:eastAsia="en-US"/>
    </w:rPr>
  </w:style>
  <w:style w:type="paragraph" w:customStyle="1" w:styleId="Chapter">
    <w:name w:val="Chapter"/>
    <w:basedOn w:val="Normal"/>
    <w:rsid w:val="001933D3"/>
    <w:pPr>
      <w:spacing w:before="240"/>
    </w:pPr>
    <w:rPr>
      <w:rFonts w:ascii="Times New Roman" w:hAnsi="Times New Roman"/>
      <w:smallCaps/>
      <w:spacing w:val="80"/>
      <w:sz w:val="28"/>
    </w:rPr>
  </w:style>
  <w:style w:type="paragraph" w:customStyle="1" w:styleId="InChapter">
    <w:name w:val="InChapter"/>
    <w:basedOn w:val="Heading3"/>
    <w:rsid w:val="001933D3"/>
    <w:pPr>
      <w:spacing w:after="240"/>
      <w:outlineLvl w:val="9"/>
    </w:pPr>
    <w:rPr>
      <w:noProof/>
    </w:rPr>
  </w:style>
  <w:style w:type="paragraph" w:styleId="Index2">
    <w:name w:val="index 2"/>
    <w:basedOn w:val="Normal"/>
    <w:next w:val="Normal"/>
    <w:semiHidden/>
    <w:rsid w:val="001933D3"/>
    <w:pPr>
      <w:tabs>
        <w:tab w:val="right" w:pos="4176"/>
      </w:tabs>
      <w:ind w:left="568" w:hanging="284"/>
    </w:pPr>
    <w:rPr>
      <w:rFonts w:ascii="Garamond" w:hAnsi="Garamond"/>
    </w:rPr>
  </w:style>
  <w:style w:type="paragraph" w:customStyle="1" w:styleId="Byline">
    <w:name w:val="Byline"/>
    <w:rsid w:val="00193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3D3"/>
    <w:pPr>
      <w:tabs>
        <w:tab w:val="clear" w:pos="3600"/>
        <w:tab w:val="clear" w:pos="3958"/>
      </w:tabs>
      <w:jc w:val="right"/>
    </w:pPr>
  </w:style>
  <w:style w:type="character" w:styleId="Emphasis">
    <w:name w:val="Emphasis"/>
    <w:basedOn w:val="DefaultParagraphFont"/>
    <w:qFormat/>
    <w:rsid w:val="001933D3"/>
    <w:rPr>
      <w:i/>
    </w:rPr>
  </w:style>
  <w:style w:type="paragraph" w:styleId="Caption">
    <w:name w:val="caption"/>
    <w:basedOn w:val="BodyText"/>
    <w:next w:val="Normal"/>
    <w:qFormat/>
    <w:rsid w:val="001933D3"/>
    <w:pPr>
      <w:framePr w:w="2268" w:hSpace="181" w:vSpace="181" w:wrap="around" w:vAnchor="text" w:hAnchor="page" w:x="1135" w:y="285" w:anchorLock="1"/>
    </w:pPr>
    <w:rPr>
      <w:i/>
    </w:rPr>
  </w:style>
  <w:style w:type="paragraph" w:customStyle="1" w:styleId="MiniTOCTitle">
    <w:name w:val="MiniTOCTitle"/>
    <w:basedOn w:val="Heading4"/>
    <w:rsid w:val="001933D3"/>
    <w:pPr>
      <w:spacing w:before="240"/>
      <w:outlineLvl w:val="9"/>
    </w:pPr>
    <w:rPr>
      <w:noProof/>
      <w:sz w:val="24"/>
    </w:rPr>
  </w:style>
  <w:style w:type="paragraph" w:customStyle="1" w:styleId="MiniTOCItem">
    <w:name w:val="MiniTOCItem"/>
    <w:basedOn w:val="ListBullet"/>
    <w:rsid w:val="001933D3"/>
    <w:pPr>
      <w:numPr>
        <w:numId w:val="0"/>
      </w:numPr>
      <w:tabs>
        <w:tab w:val="right" w:leader="dot" w:pos="6521"/>
      </w:tabs>
      <w:spacing w:before="0" w:after="0"/>
    </w:pPr>
  </w:style>
  <w:style w:type="paragraph" w:customStyle="1" w:styleId="TOFTitle">
    <w:name w:val="TOFTitle"/>
    <w:basedOn w:val="TOCTitle"/>
    <w:rsid w:val="001933D3"/>
  </w:style>
  <w:style w:type="paragraph" w:styleId="TableofFigures">
    <w:name w:val="table of figures"/>
    <w:basedOn w:val="Normal"/>
    <w:next w:val="Normal"/>
    <w:semiHidden/>
    <w:rsid w:val="001933D3"/>
    <w:pPr>
      <w:tabs>
        <w:tab w:val="right" w:leader="dot" w:pos="9072"/>
      </w:tabs>
      <w:ind w:left="970" w:hanging="403"/>
    </w:pPr>
    <w:rPr>
      <w:rFonts w:ascii="Times New Roman" w:hAnsi="Times New Roman"/>
      <w:b/>
    </w:rPr>
  </w:style>
  <w:style w:type="paragraph" w:styleId="ListNumber">
    <w:name w:val="List Number"/>
    <w:basedOn w:val="List"/>
    <w:rsid w:val="001933D3"/>
    <w:pPr>
      <w:numPr>
        <w:numId w:val="10"/>
      </w:numPr>
    </w:pPr>
  </w:style>
  <w:style w:type="character" w:customStyle="1" w:styleId="WingdingSymbols">
    <w:name w:val="Wingding Symbols"/>
    <w:rsid w:val="001933D3"/>
    <w:rPr>
      <w:rFonts w:ascii="Wingdings" w:hAnsi="Wingdings"/>
    </w:rPr>
  </w:style>
  <w:style w:type="paragraph" w:customStyle="1" w:styleId="TableHeading">
    <w:name w:val="Table Heading"/>
    <w:basedOn w:val="HeadingBase"/>
    <w:rsid w:val="001933D3"/>
    <w:pPr>
      <w:keepLines/>
      <w:pBdr>
        <w:bottom w:val="single" w:sz="6" w:space="1" w:color="918585"/>
      </w:pBdr>
      <w:spacing w:before="240"/>
    </w:pPr>
  </w:style>
  <w:style w:type="character" w:customStyle="1" w:styleId="HotSpot">
    <w:name w:val="HotSpot"/>
    <w:rsid w:val="001933D3"/>
    <w:rPr>
      <w:color w:val="0033CC"/>
      <w:u w:val="none"/>
    </w:rPr>
  </w:style>
  <w:style w:type="paragraph" w:customStyle="1" w:styleId="BodyTextRight">
    <w:name w:val="Body Text Right"/>
    <w:basedOn w:val="BodyText"/>
    <w:rsid w:val="001933D3"/>
    <w:pPr>
      <w:spacing w:before="0" w:after="0"/>
      <w:jc w:val="right"/>
    </w:pPr>
  </w:style>
  <w:style w:type="paragraph" w:styleId="Index3">
    <w:name w:val="index 3"/>
    <w:basedOn w:val="ListNumber2"/>
    <w:next w:val="Normal"/>
    <w:semiHidden/>
    <w:rsid w:val="001933D3"/>
    <w:pPr>
      <w:numPr>
        <w:numId w:val="0"/>
      </w:numPr>
      <w:tabs>
        <w:tab w:val="right" w:leader="dot" w:pos="4176"/>
      </w:tabs>
    </w:pPr>
  </w:style>
  <w:style w:type="paragraph" w:styleId="ListNumber2">
    <w:name w:val="List Number 2"/>
    <w:basedOn w:val="List2"/>
    <w:rsid w:val="001933D3"/>
    <w:pPr>
      <w:numPr>
        <w:numId w:val="9"/>
      </w:numPr>
      <w:tabs>
        <w:tab w:val="clear" w:pos="1060"/>
      </w:tabs>
    </w:pPr>
  </w:style>
  <w:style w:type="paragraph" w:customStyle="1" w:styleId="MarginNote">
    <w:name w:val="Margin Note"/>
    <w:basedOn w:val="BodyText"/>
    <w:rsid w:val="00193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3D3"/>
    <w:rPr>
      <w:sz w:val="32"/>
    </w:rPr>
  </w:style>
  <w:style w:type="paragraph" w:customStyle="1" w:styleId="HeadingProcedure">
    <w:name w:val="Heading Procedure"/>
    <w:basedOn w:val="HeadingBase"/>
    <w:next w:val="Normal"/>
    <w:rsid w:val="001933D3"/>
    <w:pPr>
      <w:tabs>
        <w:tab w:val="left" w:pos="0"/>
      </w:tabs>
      <w:spacing w:before="120" w:after="60"/>
    </w:pPr>
    <w:rPr>
      <w:i/>
      <w:color w:val="918585"/>
      <w:sz w:val="22"/>
    </w:rPr>
  </w:style>
  <w:style w:type="paragraph" w:customStyle="1" w:styleId="TableBodyText">
    <w:name w:val="Table Body Text"/>
    <w:basedOn w:val="BodyText"/>
    <w:rsid w:val="001933D3"/>
    <w:pPr>
      <w:spacing w:before="60" w:after="60"/>
    </w:pPr>
  </w:style>
  <w:style w:type="paragraph" w:styleId="ListContinue">
    <w:name w:val="List Continue"/>
    <w:basedOn w:val="List"/>
    <w:rsid w:val="001933D3"/>
    <w:pPr>
      <w:ind w:firstLine="0"/>
    </w:pPr>
  </w:style>
  <w:style w:type="paragraph" w:customStyle="1" w:styleId="ListNote">
    <w:name w:val="List Note"/>
    <w:basedOn w:val="List"/>
    <w:rsid w:val="001933D3"/>
    <w:pPr>
      <w:pBdr>
        <w:top w:val="single" w:sz="6" w:space="2" w:color="918585"/>
        <w:bottom w:val="single" w:sz="6" w:space="2" w:color="918585"/>
      </w:pBdr>
      <w:tabs>
        <w:tab w:val="left" w:pos="1021"/>
      </w:tabs>
      <w:ind w:firstLine="0"/>
    </w:pPr>
  </w:style>
  <w:style w:type="paragraph" w:customStyle="1" w:styleId="Warning">
    <w:name w:val="Warning"/>
    <w:basedOn w:val="BodyText"/>
    <w:rsid w:val="001933D3"/>
    <w:pPr>
      <w:shd w:val="clear" w:color="auto" w:fill="D9D9D9"/>
      <w:tabs>
        <w:tab w:val="left" w:pos="992"/>
      </w:tabs>
      <w:ind w:left="119" w:right="119"/>
    </w:pPr>
    <w:rPr>
      <w:sz w:val="20"/>
    </w:rPr>
  </w:style>
  <w:style w:type="paragraph" w:customStyle="1" w:styleId="MarginIcons">
    <w:name w:val="Margin Icons"/>
    <w:basedOn w:val="BodyText"/>
    <w:rsid w:val="00193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3D3"/>
    <w:rPr>
      <w:rFonts w:ascii="Courier New" w:hAnsi="Courier New"/>
    </w:rPr>
  </w:style>
  <w:style w:type="paragraph" w:customStyle="1" w:styleId="NoteBullet">
    <w:name w:val="Note Bullet"/>
    <w:basedOn w:val="Note"/>
    <w:rsid w:val="001933D3"/>
    <w:pPr>
      <w:tabs>
        <w:tab w:val="clear" w:pos="680"/>
      </w:tabs>
      <w:spacing w:before="60" w:after="60"/>
    </w:pPr>
  </w:style>
  <w:style w:type="paragraph" w:customStyle="1" w:styleId="SubHeading2">
    <w:name w:val="SubHeading2"/>
    <w:basedOn w:val="HeadingBase"/>
    <w:rsid w:val="001933D3"/>
    <w:pPr>
      <w:spacing w:before="240" w:after="60"/>
    </w:pPr>
    <w:rPr>
      <w:sz w:val="20"/>
    </w:rPr>
  </w:style>
  <w:style w:type="paragraph" w:customStyle="1" w:styleId="SubHeading1">
    <w:name w:val="SubHeading1"/>
    <w:basedOn w:val="HeadingBase"/>
    <w:rsid w:val="001933D3"/>
    <w:pPr>
      <w:spacing w:before="240" w:after="60"/>
    </w:pPr>
    <w:rPr>
      <w:color w:val="918585"/>
      <w:sz w:val="22"/>
    </w:rPr>
  </w:style>
  <w:style w:type="paragraph" w:customStyle="1" w:styleId="SideHeading">
    <w:name w:val="Side Heading"/>
    <w:basedOn w:val="HeadingBase"/>
    <w:rsid w:val="00193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3D3"/>
    <w:pPr>
      <w:tabs>
        <w:tab w:val="num" w:pos="360"/>
      </w:tabs>
    </w:pPr>
  </w:style>
  <w:style w:type="paragraph" w:styleId="PlainText">
    <w:name w:val="Plain Text"/>
    <w:basedOn w:val="Normal"/>
    <w:link w:val="PlainTextChar"/>
    <w:rsid w:val="001933D3"/>
    <w:rPr>
      <w:sz w:val="20"/>
    </w:rPr>
  </w:style>
  <w:style w:type="character" w:customStyle="1" w:styleId="PlainTextChar">
    <w:name w:val="Plain Text Char"/>
    <w:basedOn w:val="DefaultParagraphFont"/>
    <w:link w:val="PlainText"/>
    <w:rsid w:val="001933D3"/>
    <w:rPr>
      <w:rFonts w:ascii="Courier New" w:eastAsia="Times New Roman" w:hAnsi="Courier New" w:cs="Times New Roman"/>
      <w:sz w:val="20"/>
      <w:szCs w:val="20"/>
      <w:lang w:eastAsia="en-US"/>
    </w:rPr>
  </w:style>
  <w:style w:type="character" w:customStyle="1" w:styleId="MenuOption">
    <w:name w:val="Menu Option"/>
    <w:basedOn w:val="DefaultParagraphFont"/>
    <w:rsid w:val="001933D3"/>
    <w:rPr>
      <w:b/>
      <w:smallCaps/>
    </w:rPr>
  </w:style>
  <w:style w:type="paragraph" w:customStyle="1" w:styleId="TableListNumber">
    <w:name w:val="Table List Number"/>
    <w:basedOn w:val="ListNumber"/>
    <w:rsid w:val="001933D3"/>
    <w:pPr>
      <w:numPr>
        <w:numId w:val="0"/>
      </w:numPr>
    </w:pPr>
  </w:style>
  <w:style w:type="paragraph" w:styleId="TOC4">
    <w:name w:val="toc 4"/>
    <w:basedOn w:val="TOCBase"/>
    <w:next w:val="Normal"/>
    <w:semiHidden/>
    <w:rsid w:val="001933D3"/>
    <w:pPr>
      <w:tabs>
        <w:tab w:val="right" w:leader="dot" w:pos="9071"/>
      </w:tabs>
      <w:ind w:left="1701"/>
    </w:pPr>
  </w:style>
  <w:style w:type="paragraph" w:customStyle="1" w:styleId="ListAlpha">
    <w:name w:val="List Alpha"/>
    <w:basedOn w:val="List"/>
    <w:rsid w:val="001933D3"/>
    <w:pPr>
      <w:numPr>
        <w:numId w:val="8"/>
      </w:numPr>
    </w:pPr>
  </w:style>
  <w:style w:type="paragraph" w:customStyle="1" w:styleId="ListAlpha2">
    <w:name w:val="List Alpha 2"/>
    <w:basedOn w:val="List2"/>
    <w:rsid w:val="001933D3"/>
    <w:pPr>
      <w:numPr>
        <w:numId w:val="7"/>
      </w:numPr>
    </w:pPr>
  </w:style>
  <w:style w:type="paragraph" w:styleId="List2">
    <w:name w:val="List 2"/>
    <w:basedOn w:val="BodyText"/>
    <w:rsid w:val="001933D3"/>
    <w:pPr>
      <w:tabs>
        <w:tab w:val="left" w:pos="680"/>
      </w:tabs>
      <w:spacing w:before="60" w:after="60"/>
      <w:ind w:left="680" w:hanging="340"/>
    </w:pPr>
  </w:style>
  <w:style w:type="paragraph" w:styleId="List3">
    <w:name w:val="List 3"/>
    <w:basedOn w:val="BodyText"/>
    <w:rsid w:val="001933D3"/>
    <w:pPr>
      <w:tabs>
        <w:tab w:val="left" w:pos="1021"/>
      </w:tabs>
      <w:spacing w:before="60" w:after="60"/>
      <w:ind w:left="1020" w:hanging="340"/>
    </w:pPr>
  </w:style>
  <w:style w:type="paragraph" w:styleId="List4">
    <w:name w:val="List 4"/>
    <w:basedOn w:val="BodyText"/>
    <w:rsid w:val="001933D3"/>
    <w:pPr>
      <w:tabs>
        <w:tab w:val="left" w:pos="1361"/>
      </w:tabs>
      <w:spacing w:before="60" w:after="60"/>
      <w:ind w:left="1361" w:hanging="340"/>
    </w:pPr>
  </w:style>
  <w:style w:type="paragraph" w:styleId="List5">
    <w:name w:val="List 5"/>
    <w:basedOn w:val="BodyText"/>
    <w:rsid w:val="001933D3"/>
    <w:pPr>
      <w:tabs>
        <w:tab w:val="left" w:pos="1701"/>
      </w:tabs>
      <w:spacing w:before="60" w:after="60"/>
      <w:ind w:left="1701" w:hanging="340"/>
    </w:pPr>
  </w:style>
  <w:style w:type="paragraph" w:styleId="ListBullet3">
    <w:name w:val="List Bullet 3"/>
    <w:basedOn w:val="List3"/>
    <w:rsid w:val="001933D3"/>
    <w:pPr>
      <w:numPr>
        <w:numId w:val="14"/>
      </w:numPr>
      <w:tabs>
        <w:tab w:val="clear" w:pos="1021"/>
      </w:tabs>
      <w:ind w:left="1037" w:hanging="357"/>
    </w:pPr>
  </w:style>
  <w:style w:type="paragraph" w:styleId="ListBullet4">
    <w:name w:val="List Bullet 4"/>
    <w:basedOn w:val="List4"/>
    <w:rsid w:val="001933D3"/>
    <w:pPr>
      <w:numPr>
        <w:numId w:val="2"/>
      </w:numPr>
    </w:pPr>
  </w:style>
  <w:style w:type="paragraph" w:styleId="ListBullet5">
    <w:name w:val="List Bullet 5"/>
    <w:basedOn w:val="List5"/>
    <w:rsid w:val="001933D3"/>
    <w:pPr>
      <w:numPr>
        <w:numId w:val="3"/>
      </w:numPr>
    </w:pPr>
  </w:style>
  <w:style w:type="paragraph" w:styleId="ListContinue2">
    <w:name w:val="List Continue 2"/>
    <w:basedOn w:val="List2"/>
    <w:rsid w:val="001933D3"/>
    <w:pPr>
      <w:ind w:firstLine="0"/>
    </w:pPr>
  </w:style>
  <w:style w:type="paragraph" w:styleId="ListContinue3">
    <w:name w:val="List Continue 3"/>
    <w:basedOn w:val="List3"/>
    <w:rsid w:val="001933D3"/>
    <w:pPr>
      <w:ind w:left="1021" w:firstLine="0"/>
    </w:pPr>
  </w:style>
  <w:style w:type="paragraph" w:styleId="ListContinue4">
    <w:name w:val="List Continue 4"/>
    <w:basedOn w:val="List4"/>
    <w:rsid w:val="001933D3"/>
    <w:pPr>
      <w:ind w:firstLine="0"/>
    </w:pPr>
  </w:style>
  <w:style w:type="paragraph" w:styleId="ListContinue5">
    <w:name w:val="List Continue 5"/>
    <w:basedOn w:val="List5"/>
    <w:rsid w:val="001933D3"/>
    <w:pPr>
      <w:ind w:firstLine="0"/>
    </w:pPr>
  </w:style>
  <w:style w:type="paragraph" w:styleId="ListNumber3">
    <w:name w:val="List Number 3"/>
    <w:basedOn w:val="List3"/>
    <w:rsid w:val="001933D3"/>
    <w:pPr>
      <w:numPr>
        <w:numId w:val="4"/>
      </w:numPr>
    </w:pPr>
  </w:style>
  <w:style w:type="paragraph" w:styleId="ListNumber4">
    <w:name w:val="List Number 4"/>
    <w:basedOn w:val="List4"/>
    <w:rsid w:val="001933D3"/>
    <w:pPr>
      <w:numPr>
        <w:numId w:val="5"/>
      </w:numPr>
    </w:pPr>
  </w:style>
  <w:style w:type="paragraph" w:styleId="ListNumber5">
    <w:name w:val="List Number 5"/>
    <w:basedOn w:val="List5"/>
    <w:rsid w:val="001933D3"/>
    <w:pPr>
      <w:numPr>
        <w:numId w:val="6"/>
      </w:numPr>
    </w:pPr>
  </w:style>
  <w:style w:type="paragraph" w:styleId="BlockText">
    <w:name w:val="Block Text"/>
    <w:basedOn w:val="Normal"/>
    <w:rsid w:val="001933D3"/>
    <w:pPr>
      <w:spacing w:after="120"/>
      <w:ind w:left="1440" w:right="1440"/>
    </w:pPr>
  </w:style>
  <w:style w:type="character" w:customStyle="1" w:styleId="Subscript">
    <w:name w:val="Subscript"/>
    <w:basedOn w:val="DefaultParagraphFont"/>
    <w:rsid w:val="001933D3"/>
    <w:rPr>
      <w:sz w:val="16"/>
      <w:vertAlign w:val="subscript"/>
    </w:rPr>
  </w:style>
  <w:style w:type="character" w:customStyle="1" w:styleId="Superscript">
    <w:name w:val="Superscript"/>
    <w:basedOn w:val="DefaultParagraphFont"/>
    <w:rsid w:val="001933D3"/>
    <w:rPr>
      <w:sz w:val="16"/>
      <w:vertAlign w:val="superscript"/>
    </w:rPr>
  </w:style>
  <w:style w:type="character" w:customStyle="1" w:styleId="Symbols">
    <w:name w:val="Symbols"/>
    <w:basedOn w:val="DefaultParagraphFont"/>
    <w:rsid w:val="001933D3"/>
    <w:rPr>
      <w:rFonts w:ascii="Symbol" w:hAnsi="Symbol"/>
    </w:rPr>
  </w:style>
  <w:style w:type="character" w:customStyle="1" w:styleId="MenuOptions">
    <w:name w:val="Menu Options"/>
    <w:basedOn w:val="DefaultParagraphFont"/>
    <w:rsid w:val="001933D3"/>
    <w:rPr>
      <w:rFonts w:ascii="Arial Narrow" w:hAnsi="Arial Narrow"/>
      <w:smallCaps/>
    </w:rPr>
  </w:style>
  <w:style w:type="character" w:customStyle="1" w:styleId="Buttons">
    <w:name w:val="Buttons"/>
    <w:basedOn w:val="DefaultParagraphFont"/>
    <w:rsid w:val="001933D3"/>
    <w:rPr>
      <w:b/>
    </w:rPr>
  </w:style>
  <w:style w:type="character" w:customStyle="1" w:styleId="Underlined">
    <w:name w:val="Underlined"/>
    <w:basedOn w:val="DefaultParagraphFont"/>
    <w:rsid w:val="001933D3"/>
    <w:rPr>
      <w:u w:val="single"/>
    </w:rPr>
  </w:style>
  <w:style w:type="paragraph" w:customStyle="1" w:styleId="TableBodyTextRight">
    <w:name w:val="Table Body Text Right"/>
    <w:basedOn w:val="TableBodyText"/>
    <w:rsid w:val="001933D3"/>
    <w:pPr>
      <w:widowControl w:val="0"/>
      <w:autoSpaceDE w:val="0"/>
      <w:autoSpaceDN w:val="0"/>
      <w:adjustRightInd w:val="0"/>
      <w:jc w:val="right"/>
    </w:pPr>
    <w:rPr>
      <w:rFonts w:cs="Arial"/>
      <w:szCs w:val="18"/>
    </w:rPr>
  </w:style>
  <w:style w:type="paragraph" w:customStyle="1" w:styleId="CopyrightText">
    <w:name w:val="Copyright Text"/>
    <w:basedOn w:val="BodyText"/>
    <w:rsid w:val="001933D3"/>
    <w:rPr>
      <w:sz w:val="18"/>
    </w:rPr>
  </w:style>
  <w:style w:type="paragraph" w:customStyle="1" w:styleId="BodySmallRight">
    <w:name w:val="Body Small Right"/>
    <w:basedOn w:val="BodyTextRight"/>
    <w:rsid w:val="001933D3"/>
    <w:rPr>
      <w:sz w:val="18"/>
      <w:szCs w:val="18"/>
    </w:rPr>
  </w:style>
  <w:style w:type="paragraph" w:customStyle="1" w:styleId="MarginEdition">
    <w:name w:val="Margin Edition"/>
    <w:basedOn w:val="MarginNote"/>
    <w:rsid w:val="001933D3"/>
    <w:pPr>
      <w:spacing w:before="0" w:after="0"/>
    </w:pPr>
    <w:rPr>
      <w:rFonts w:ascii="Times New Roman" w:hAnsi="Times New Roman"/>
      <w:color w:val="999999"/>
    </w:rPr>
  </w:style>
  <w:style w:type="paragraph" w:customStyle="1" w:styleId="Spacer">
    <w:name w:val="Spacer"/>
    <w:basedOn w:val="Normal"/>
    <w:rsid w:val="001933D3"/>
    <w:rPr>
      <w:sz w:val="2"/>
      <w:szCs w:val="2"/>
    </w:rPr>
  </w:style>
  <w:style w:type="character" w:customStyle="1" w:styleId="Small">
    <w:name w:val="Small"/>
    <w:basedOn w:val="DefaultParagraphFont"/>
    <w:rsid w:val="001933D3"/>
    <w:rPr>
      <w:sz w:val="16"/>
    </w:rPr>
  </w:style>
  <w:style w:type="paragraph" w:customStyle="1" w:styleId="WideTable">
    <w:name w:val="Wide Table"/>
    <w:basedOn w:val="Normal"/>
    <w:rsid w:val="001933D3"/>
    <w:pPr>
      <w:ind w:left="-1418"/>
    </w:pPr>
    <w:rPr>
      <w:sz w:val="2"/>
      <w:szCs w:val="2"/>
    </w:rPr>
  </w:style>
  <w:style w:type="character" w:styleId="PageNumber">
    <w:name w:val="page number"/>
    <w:basedOn w:val="DefaultParagraphFont"/>
    <w:rsid w:val="001933D3"/>
  </w:style>
  <w:style w:type="paragraph" w:styleId="Quote">
    <w:name w:val="Quote"/>
    <w:basedOn w:val="Heading1"/>
    <w:link w:val="QuoteChar"/>
    <w:qFormat/>
    <w:rsid w:val="001933D3"/>
    <w:rPr>
      <w:b w:val="0"/>
      <w:sz w:val="72"/>
      <w:szCs w:val="72"/>
      <w:lang w:val="en-NZ"/>
    </w:rPr>
  </w:style>
  <w:style w:type="character" w:customStyle="1" w:styleId="QuoteChar">
    <w:name w:val="Quote Char"/>
    <w:basedOn w:val="DefaultParagraphFont"/>
    <w:link w:val="Quote"/>
    <w:rsid w:val="00193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3D3"/>
    <w:pPr>
      <w:pageBreakBefore/>
    </w:pPr>
  </w:style>
  <w:style w:type="paragraph" w:customStyle="1" w:styleId="Border">
    <w:name w:val="Border"/>
    <w:basedOn w:val="Normal"/>
    <w:qFormat/>
    <w:rsid w:val="00193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3D3"/>
    <w:rPr>
      <w:b/>
      <w:bCs/>
      <w:i/>
      <w:iCs/>
      <w:color w:val="auto"/>
    </w:rPr>
  </w:style>
  <w:style w:type="paragraph" w:styleId="IntenseQuote">
    <w:name w:val="Intense Quote"/>
    <w:basedOn w:val="Normal"/>
    <w:next w:val="Normal"/>
    <w:link w:val="IntenseQuoteChar"/>
    <w:uiPriority w:val="30"/>
    <w:qFormat/>
    <w:rsid w:val="00193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3D3"/>
    <w:rPr>
      <w:smallCaps/>
      <w:color w:val="auto"/>
      <w:u w:val="single"/>
    </w:rPr>
  </w:style>
  <w:style w:type="character" w:styleId="IntenseReference">
    <w:name w:val="Intense Reference"/>
    <w:basedOn w:val="DefaultParagraphFont"/>
    <w:uiPriority w:val="32"/>
    <w:qFormat/>
    <w:rsid w:val="001933D3"/>
    <w:rPr>
      <w:b/>
      <w:bCs/>
      <w:smallCaps/>
      <w:color w:val="auto"/>
      <w:spacing w:val="5"/>
      <w:u w:val="single"/>
    </w:rPr>
  </w:style>
  <w:style w:type="paragraph" w:customStyle="1" w:styleId="2ColumnHeading">
    <w:name w:val="2Column Heading"/>
    <w:basedOn w:val="BodyText"/>
    <w:qFormat/>
    <w:rsid w:val="001933D3"/>
    <w:pPr>
      <w:spacing w:after="60"/>
      <w:ind w:left="-2268"/>
    </w:pPr>
    <w:rPr>
      <w:b/>
    </w:rPr>
  </w:style>
  <w:style w:type="paragraph" w:customStyle="1" w:styleId="Heading1TOC">
    <w:name w:val="Heading1 TOC"/>
    <w:basedOn w:val="Normal"/>
    <w:qFormat/>
    <w:rsid w:val="001933D3"/>
    <w:pPr>
      <w:spacing w:before="240" w:after="120"/>
    </w:pPr>
    <w:rPr>
      <w:rFonts w:ascii="Times New Roman" w:hAnsi="Times New Roman"/>
      <w:b/>
      <w:sz w:val="32"/>
    </w:rPr>
  </w:style>
  <w:style w:type="paragraph" w:customStyle="1" w:styleId="Heading2TOC">
    <w:name w:val="Heading2 TOC"/>
    <w:basedOn w:val="Normal"/>
    <w:qFormat/>
    <w:rsid w:val="001933D3"/>
    <w:pPr>
      <w:spacing w:before="240" w:after="60"/>
    </w:pPr>
    <w:rPr>
      <w:rFonts w:ascii="Times New Roman" w:hAnsi="Times New Roman"/>
      <w:b/>
      <w:sz w:val="28"/>
    </w:rPr>
  </w:style>
  <w:style w:type="character" w:customStyle="1" w:styleId="Underline">
    <w:name w:val="Underline"/>
    <w:basedOn w:val="DefaultParagraphFont"/>
    <w:qFormat/>
    <w:rsid w:val="001933D3"/>
    <w:rPr>
      <w:u w:val="single"/>
    </w:rPr>
  </w:style>
  <w:style w:type="paragraph" w:styleId="BalloonText">
    <w:name w:val="Balloon Text"/>
    <w:basedOn w:val="Normal"/>
    <w:link w:val="BalloonTextChar"/>
    <w:rsid w:val="001933D3"/>
    <w:rPr>
      <w:rFonts w:ascii="Tahoma" w:hAnsi="Tahoma" w:cs="Tahoma"/>
      <w:sz w:val="16"/>
      <w:szCs w:val="16"/>
    </w:rPr>
  </w:style>
  <w:style w:type="character" w:customStyle="1" w:styleId="BalloonTextChar">
    <w:name w:val="Balloon Text Char"/>
    <w:basedOn w:val="DefaultParagraphFont"/>
    <w:link w:val="BalloonText"/>
    <w:rsid w:val="00193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3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3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3D3"/>
    <w:rPr>
      <w:b/>
      <w:color w:val="660033"/>
      <w:spacing w:val="0"/>
    </w:rPr>
  </w:style>
  <w:style w:type="paragraph" w:customStyle="1" w:styleId="Nameditemlist">
    <w:name w:val="Named item list"/>
    <w:basedOn w:val="BodyText"/>
    <w:qFormat/>
    <w:rsid w:val="001933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1023</Words>
  <Characters>5943</Characters>
  <Application>Microsoft Office Word</Application>
  <DocSecurity>0</DocSecurity>
  <Lines>255</Lines>
  <Paragraphs>161</Paragraphs>
  <ScaleCrop>false</ScaleCrop>
  <Company>Author-it Software Corporation Ltd.</Company>
  <LinksUpToDate>false</LinksUpToDate>
  <CharactersWithSpaces>6883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DEFSU002B Construct improvised weaons and equipment in a survival situation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2013-01-24T03:26:00Z</dcterms:created>
  <dcterms:modified xsi:type="dcterms:W3CDTF">2013-01-24T03:26:00Z</dcterms:modified>
</cp:coreProperties>
</file>