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461" w:rsidP="00DD0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DEFPE005A Assist in the construction and operation of a non-permanent inland pipeline system</w:t>
      </w:r>
      <w:r>
        <w:fldChar w:fldCharType="end"/>
      </w:r>
    </w:p>
    <w:p w:rsidR="00DD0461" w:rsidP="00DD0461">
      <w:pPr>
        <w:pStyle w:val="Version"/>
        <w:sectPr w:rsidSect="005E4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E484D" w:rsidP="005E484D">
      <w:pPr>
        <w:pStyle w:val="SuperHeading"/>
      </w:pPr>
      <w:r w:rsidRPr="005E484D">
        <w:t>DEFPE005A Assist in the construction and operation of a non-permanent inland pipeline system</w:t>
      </w:r>
    </w:p>
    <w:p w:rsidR="00000000" w:rsidRPr="005E484D" w:rsidP="005E484D">
      <w:pPr>
        <w:pStyle w:val="Heading1"/>
      </w:pPr>
      <w:bookmarkStart w:id="1" w:name="O_523599"/>
      <w:bookmarkEnd w:id="1"/>
      <w:r w:rsidRPr="005E48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TableBodyText"/>
            </w:pPr>
            <w:r w:rsidRPr="005E484D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TableBodyText"/>
            </w:pPr>
            <w:r w:rsidRPr="005E484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TableBodyText"/>
              <w:rPr>
                <w:lang w:val="en-NZ"/>
              </w:rPr>
            </w:pPr>
            <w:r w:rsidRPr="005E484D">
              <w:rPr>
                <w:rStyle w:val="SpecialBold"/>
              </w:rPr>
              <w:t>Comments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TableBodyText"/>
              <w:rPr>
                <w:lang w:val="en-NZ"/>
              </w:rPr>
            </w:pPr>
            <w:r w:rsidRPr="005E484D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TableBodyText"/>
              <w:rPr>
                <w:lang w:val="en-NZ"/>
              </w:rPr>
            </w:pPr>
            <w:r w:rsidRPr="005E484D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TableBodyText"/>
              <w:rPr>
                <w:lang w:val="en-NZ"/>
              </w:rPr>
            </w:pPr>
            <w:r w:rsidRPr="005E484D">
              <w:t xml:space="preserve">Layout adjusted. No changes to content. 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TableBodyText"/>
              <w:rPr>
                <w:lang w:val="en-NZ"/>
              </w:rPr>
            </w:pPr>
            <w:r w:rsidRPr="005E484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TableBodyText"/>
              <w:rPr>
                <w:lang w:val="en-NZ"/>
              </w:rPr>
            </w:pPr>
            <w:r w:rsidRPr="005E484D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TableBodyText"/>
            </w:pPr>
            <w:r w:rsidRPr="005E484D">
              <w:t xml:space="preserve">Primary release. </w:t>
            </w:r>
          </w:p>
        </w:tc>
      </w:tr>
    </w:tbl>
    <w:p w:rsidR="00DD0461" w:rsidP="005E484D">
      <w:pPr>
        <w:pStyle w:val="TableBodyText"/>
      </w:pPr>
    </w:p>
    <w:p w:rsidR="00DD0461" w:rsidP="005E484D">
      <w:pPr>
        <w:pStyle w:val="TableBodyText"/>
      </w:pPr>
    </w:p>
    <w:p w:rsidR="00000000" w:rsidRPr="005E484D" w:rsidP="005E484D">
      <w:pPr>
        <w:pStyle w:val="Heading1"/>
      </w:pPr>
      <w:bookmarkStart w:id="2" w:name="O_523598"/>
      <w:bookmarkEnd w:id="2"/>
      <w:r w:rsidRPr="005E484D">
        <w:t>Unit Descriptor</w:t>
      </w:r>
    </w:p>
    <w:p w:rsidR="00000000" w:rsidRPr="005E484D" w:rsidP="005E484D">
      <w:pPr>
        <w:pStyle w:val="BodyText"/>
      </w:pPr>
      <w:r w:rsidRPr="005E484D">
        <w:t xml:space="preserve">This unit covers the competency required to assist in the construction and operation of a </w:t>
      </w:r>
      <w:r w:rsidRPr="005E484D">
        <w:rPr>
          <w:rStyle w:val="BoldandItalics"/>
        </w:rPr>
        <w:t>non</w:t>
      </w:r>
      <w:r w:rsidRPr="005E484D">
        <w:t>-</w:t>
      </w:r>
      <w:r w:rsidRPr="005E484D">
        <w:rPr>
          <w:rStyle w:val="BoldandItalics"/>
        </w:rPr>
        <w:t>permanent inland pipeline distribution system</w:t>
      </w:r>
      <w:r w:rsidRPr="005E484D">
        <w:t xml:space="preserve"> and to perform liquid transfer operations.</w:t>
      </w:r>
    </w:p>
    <w:p w:rsidR="00000000" w:rsidRPr="005E484D" w:rsidP="005E484D">
      <w:pPr>
        <w:pStyle w:val="AllowPageBreak"/>
      </w:pPr>
    </w:p>
    <w:p w:rsidR="00000000" w:rsidRPr="005E484D" w:rsidP="005E484D">
      <w:pPr>
        <w:pStyle w:val="Heading1"/>
      </w:pPr>
      <w:bookmarkStart w:id="3" w:name="O_523597"/>
      <w:bookmarkEnd w:id="3"/>
      <w:r w:rsidRPr="005E484D">
        <w:t>Application of the Unit</w:t>
      </w:r>
    </w:p>
    <w:p w:rsidR="00000000" w:rsidRPr="005E484D" w:rsidP="005E484D">
      <w:pPr>
        <w:pStyle w:val="BodyText"/>
      </w:pPr>
      <w:r w:rsidRPr="005E484D">
        <w:t>This unit is applicable to environments where a need exists to transfer liquids such as fuel and water over distances ranging from 600 m to 37 km.</w:t>
      </w:r>
    </w:p>
    <w:p w:rsidR="00000000" w:rsidRPr="005E484D" w:rsidP="005E484D">
      <w:pPr>
        <w:pStyle w:val="BodyText"/>
      </w:pPr>
      <w:r w:rsidRPr="005E484D">
        <w:t>This unit applies to personnel working in teams under direct supervision, following set procedures and method</w:t>
      </w:r>
      <w:r w:rsidRPr="005E484D">
        <w:t>s, requiring some discretion and judgement. The size of the team varies and will increase as the length of the pipeline increases.</w:t>
      </w:r>
    </w:p>
    <w:p w:rsidR="00000000" w:rsidRPr="005E484D" w:rsidP="005E484D">
      <w:pPr>
        <w:pStyle w:val="AllowPageBreak"/>
      </w:pPr>
    </w:p>
    <w:p w:rsidR="00000000" w:rsidRPr="005E484D" w:rsidP="005E484D">
      <w:pPr>
        <w:pStyle w:val="Heading1"/>
      </w:pPr>
      <w:bookmarkStart w:id="4" w:name="O_523596"/>
      <w:bookmarkEnd w:id="4"/>
      <w:r w:rsidRPr="005E484D">
        <w:t>Licensing/Regulatory Information</w:t>
      </w:r>
    </w:p>
    <w:p w:rsidR="00000000" w:rsidRPr="005E484D" w:rsidP="005E484D">
      <w:pPr>
        <w:pStyle w:val="BodyText"/>
      </w:pPr>
      <w:r w:rsidRPr="005E484D">
        <w:t>Not applicable.</w:t>
      </w:r>
    </w:p>
    <w:p w:rsidR="00000000" w:rsidRPr="005E484D" w:rsidP="005E484D">
      <w:pPr>
        <w:pStyle w:val="AllowPageBreak"/>
      </w:pPr>
    </w:p>
    <w:p w:rsidR="00000000" w:rsidRPr="005E484D" w:rsidP="005E484D">
      <w:pPr>
        <w:pStyle w:val="Heading1"/>
      </w:pPr>
      <w:bookmarkStart w:id="5" w:name="O_523595"/>
      <w:bookmarkEnd w:id="5"/>
      <w:r w:rsidRPr="005E484D">
        <w:t>Pre-Requisites</w:t>
      </w:r>
    </w:p>
    <w:p w:rsidR="00000000" w:rsidRPr="005E484D" w:rsidP="005E484D">
      <w:pPr>
        <w:pStyle w:val="BodyText"/>
      </w:pPr>
      <w:r w:rsidRPr="005E484D">
        <w:t>Not applicable.</w:t>
      </w:r>
    </w:p>
    <w:p w:rsidR="00000000" w:rsidRPr="005E484D" w:rsidP="005E484D">
      <w:pPr>
        <w:pStyle w:val="AllowPageBreak"/>
      </w:pPr>
    </w:p>
    <w:p w:rsidR="00000000" w:rsidRPr="005E484D" w:rsidP="005E484D">
      <w:pPr>
        <w:pStyle w:val="Heading1"/>
      </w:pPr>
      <w:bookmarkStart w:id="6" w:name="O_523594"/>
      <w:bookmarkEnd w:id="6"/>
      <w:r w:rsidRPr="005E484D">
        <w:t>Employability Skills Information</w:t>
      </w:r>
    </w:p>
    <w:p w:rsidR="00000000" w:rsidRPr="005E484D" w:rsidP="005E484D">
      <w:pPr>
        <w:pStyle w:val="BodyText"/>
      </w:pPr>
      <w:r w:rsidRPr="005E484D">
        <w:t>This unit contains employability skills.</w:t>
      </w:r>
    </w:p>
    <w:p w:rsidR="00000000" w:rsidRPr="005E484D" w:rsidP="005E484D">
      <w:pPr>
        <w:pStyle w:val="AllowPageBreak"/>
      </w:pPr>
    </w:p>
    <w:p w:rsidR="00000000" w:rsidRPr="005E484D" w:rsidP="005E484D">
      <w:pPr>
        <w:pStyle w:val="Heading1"/>
      </w:pPr>
      <w:bookmarkStart w:id="7" w:name="O_523593"/>
      <w:bookmarkEnd w:id="7"/>
      <w:r w:rsidRPr="005E484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t>Elements describe the essential outcomes of a Unit of Competency.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BodyText"/>
            </w:pPr>
            <w:r w:rsidRPr="005E484D">
              <w:t>Performance Criteria describe the required pe</w:t>
            </w:r>
            <w:r w:rsidRPr="005E484D">
              <w:t xml:space="preserve">rformance needed to demonstrate achievement of the element. Where </w:t>
            </w:r>
            <w:r w:rsidRPr="005E484D">
              <w:rPr>
                <w:rStyle w:val="BoldandItalics"/>
              </w:rPr>
              <w:t xml:space="preserve">bold italicised </w:t>
            </w:r>
            <w:r w:rsidRPr="005E484D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5E484D" w:rsidP="005E484D">
      <w:pPr>
        <w:pStyle w:val="BodyText"/>
      </w:pPr>
    </w:p>
    <w:p w:rsidR="00000000" w:rsidRPr="005E484D" w:rsidP="005E484D">
      <w:pPr>
        <w:pStyle w:val="AllowPageBreak"/>
      </w:pPr>
    </w:p>
    <w:p w:rsidR="00000000" w:rsidRPr="005E484D" w:rsidP="005E484D">
      <w:pPr>
        <w:pStyle w:val="Heading1"/>
      </w:pPr>
      <w:bookmarkStart w:id="8" w:name="O_523592"/>
      <w:bookmarkEnd w:id="8"/>
      <w:r w:rsidRPr="005E484D">
        <w:t>Elements and P</w:t>
      </w:r>
      <w:r w:rsidRPr="005E484D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BodyText"/>
            </w:pPr>
            <w:r w:rsidRPr="005E484D">
              <w:rPr>
                <w:rStyle w:val="SpecialBold"/>
              </w:rPr>
              <w:t>ELEMENT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SpecialBold"/>
              </w:rPr>
              <w:t>PERFORMANCE CRITERIA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List"/>
              <w:rPr>
                <w:lang w:val="en-NZ"/>
              </w:rPr>
            </w:pPr>
            <w:r w:rsidRPr="005E484D">
              <w:t>1.</w:t>
            </w:r>
            <w:r w:rsidRPr="005E484D">
              <w:tab/>
            </w:r>
            <w:r w:rsidRPr="005E484D">
              <w:rPr>
                <w:rStyle w:val="SpecialBold"/>
              </w:rPr>
              <w:t>Prepare for construction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"/>
            </w:pPr>
            <w:r w:rsidRPr="005E484D">
              <w:t>1.1</w:t>
            </w:r>
            <w:r w:rsidRPr="005E484D">
              <w:tab/>
              <w:t xml:space="preserve">Instructions for the installation, including </w:t>
            </w:r>
            <w:r w:rsidRPr="005E484D">
              <w:rPr>
                <w:rStyle w:val="BoldandItalics"/>
              </w:rPr>
              <w:t>schematic diagrams</w:t>
            </w:r>
            <w:r w:rsidRPr="005E484D">
              <w:t xml:space="preserve">, are received and confirmed with supervisor </w:t>
            </w:r>
          </w:p>
          <w:p w:rsidR="00000000" w:rsidRPr="005E484D" w:rsidP="005E484D">
            <w:pPr>
              <w:pStyle w:val="List"/>
            </w:pPr>
            <w:r w:rsidRPr="005E484D">
              <w:t>1.2</w:t>
            </w:r>
            <w:r w:rsidRPr="005E484D">
              <w:tab/>
            </w:r>
            <w:r w:rsidRPr="005E484D">
              <w:rPr>
                <w:rStyle w:val="BoldandItalics"/>
              </w:rPr>
              <w:t>Equipment</w:t>
            </w:r>
            <w:r w:rsidRPr="005E484D">
              <w:t xml:space="preserve"> is selected and inspected for serviceability prior to construction</w:t>
            </w:r>
          </w:p>
          <w:p w:rsidR="00000000" w:rsidRPr="005E484D" w:rsidP="005E484D">
            <w:pPr>
              <w:pStyle w:val="List"/>
            </w:pPr>
            <w:r w:rsidRPr="005E484D">
              <w:t>1.3</w:t>
            </w:r>
            <w:r w:rsidRPr="005E484D">
              <w:tab/>
            </w:r>
            <w:r w:rsidRPr="005E484D">
              <w:rPr>
                <w:rStyle w:val="BoldandItalics"/>
              </w:rPr>
              <w:t>Safety equipment</w:t>
            </w:r>
            <w:r w:rsidRPr="005E484D">
              <w:t xml:space="preserve"> is set-up prior to commencement of construction</w:t>
            </w:r>
          </w:p>
          <w:p w:rsidR="00000000" w:rsidRPr="005E484D" w:rsidP="005E484D">
            <w:pPr>
              <w:pStyle w:val="List"/>
            </w:pPr>
            <w:r w:rsidRPr="005E484D">
              <w:t>1.4</w:t>
            </w:r>
            <w:r w:rsidRPr="005E484D">
              <w:tab/>
              <w:t>Work health and safety (WHS) requirements and recognised safety precautions are applied throughout the operation in</w:t>
            </w:r>
            <w:r w:rsidRPr="005E484D">
              <w:t xml:space="preserve"> accordance with standard procedures</w:t>
            </w:r>
          </w:p>
          <w:p w:rsidR="00000000" w:rsidP="005E484D">
            <w:pPr>
              <w:pStyle w:val="List"/>
              <w:rPr>
                <w:lang w:val="en-NZ"/>
              </w:rPr>
            </w:pPr>
            <w:r w:rsidRPr="005E484D">
              <w:t>1.5</w:t>
            </w:r>
            <w:r w:rsidRPr="005E484D">
              <w:tab/>
              <w:t>Environmentally sustainable work practices are identified, assessed and implemented where feasible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List"/>
              <w:rPr>
                <w:lang w:val="en-NZ"/>
              </w:rPr>
            </w:pPr>
            <w:r w:rsidRPr="005E484D">
              <w:t>2.</w:t>
            </w:r>
            <w:r w:rsidRPr="005E484D">
              <w:tab/>
            </w:r>
            <w:r w:rsidRPr="005E484D">
              <w:rPr>
                <w:rStyle w:val="SpecialBold"/>
              </w:rPr>
              <w:t>Construct an inland pipeline distribution system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"/>
            </w:pPr>
            <w:r w:rsidRPr="005E484D">
              <w:t>2.1</w:t>
            </w:r>
            <w:r w:rsidRPr="005E484D">
              <w:tab/>
              <w:t>Inland pipeline distribution system is constructed in accor</w:t>
            </w:r>
            <w:r w:rsidRPr="005E484D">
              <w:t xml:space="preserve">dance with instructions and </w:t>
            </w:r>
            <w:r w:rsidRPr="005E484D">
              <w:rPr>
                <w:rStyle w:val="BoldandItalics"/>
              </w:rPr>
              <w:t>workplace procedures</w:t>
            </w:r>
          </w:p>
          <w:p w:rsidR="00000000" w:rsidRPr="005E484D" w:rsidP="005E484D">
            <w:pPr>
              <w:pStyle w:val="List"/>
            </w:pPr>
            <w:r w:rsidRPr="005E484D">
              <w:t>2.2</w:t>
            </w:r>
            <w:r w:rsidRPr="005E484D">
              <w:tab/>
              <w:t>Pipeline is earthed in accordance with workplace procedures to prevent static discharge</w:t>
            </w:r>
          </w:p>
          <w:p w:rsidR="00000000" w:rsidRPr="005E484D" w:rsidP="005E484D">
            <w:pPr>
              <w:pStyle w:val="List"/>
            </w:pPr>
            <w:r w:rsidRPr="005E484D">
              <w:t>2.3</w:t>
            </w:r>
            <w:r w:rsidRPr="005E484D">
              <w:tab/>
              <w:t xml:space="preserve">Inland pipeline </w:t>
            </w:r>
            <w:r w:rsidRPr="005E484D">
              <w:rPr>
                <w:rStyle w:val="BoldandItalics"/>
              </w:rPr>
              <w:t>distribution system is tested</w:t>
            </w:r>
            <w:r w:rsidRPr="005E484D">
              <w:t xml:space="preserve"> in accordance with instructions and workplace procedures</w:t>
            </w:r>
          </w:p>
          <w:p w:rsidR="00000000" w:rsidP="005E484D">
            <w:pPr>
              <w:pStyle w:val="List"/>
              <w:rPr>
                <w:lang w:val="en-NZ"/>
              </w:rPr>
            </w:pPr>
            <w:r w:rsidRPr="005E484D">
              <w:t>2.4</w:t>
            </w:r>
            <w:r w:rsidRPr="005E484D">
              <w:tab/>
              <w:t>Prob</w:t>
            </w:r>
            <w:r w:rsidRPr="005E484D">
              <w:t>lems encountered during construction or testing are reported to supervisor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List"/>
              <w:rPr>
                <w:lang w:val="en-NZ"/>
              </w:rPr>
            </w:pPr>
            <w:r w:rsidRPr="005E484D">
              <w:t>3.</w:t>
            </w:r>
            <w:r w:rsidRPr="005E484D">
              <w:tab/>
            </w:r>
            <w:r w:rsidRPr="005E484D">
              <w:rPr>
                <w:rStyle w:val="SpecialBold"/>
              </w:rPr>
              <w:t>Transfer liquid using an inland pipeline distribution system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"/>
            </w:pPr>
            <w:r w:rsidRPr="005E484D">
              <w:t>3.1</w:t>
            </w:r>
            <w:r w:rsidRPr="005E484D">
              <w:tab/>
              <w:t>Individual tasks are received and confirmed with supervisor</w:t>
            </w:r>
          </w:p>
          <w:p w:rsidR="00000000" w:rsidRPr="005E484D" w:rsidP="005E484D">
            <w:pPr>
              <w:pStyle w:val="List"/>
            </w:pPr>
            <w:r w:rsidRPr="005E484D">
              <w:t>3.2</w:t>
            </w:r>
            <w:r w:rsidRPr="005E484D">
              <w:tab/>
              <w:t>Pumping equipment is configured for transfer ope</w:t>
            </w:r>
            <w:r w:rsidRPr="005E484D">
              <w:t>rations in accordance with workplace procedures</w:t>
            </w:r>
          </w:p>
          <w:p w:rsidR="00000000" w:rsidRPr="005E484D" w:rsidP="005E484D">
            <w:pPr>
              <w:pStyle w:val="List"/>
            </w:pPr>
            <w:r w:rsidRPr="005E484D">
              <w:t>3.3</w:t>
            </w:r>
            <w:r w:rsidRPr="005E484D">
              <w:tab/>
            </w:r>
            <w:r w:rsidRPr="005E484D">
              <w:rPr>
                <w:rStyle w:val="BoldandItalics"/>
              </w:rPr>
              <w:t>Fuel is tested</w:t>
            </w:r>
            <w:r w:rsidRPr="005E484D">
              <w:t xml:space="preserve"> for product contamination and results are recorded</w:t>
            </w:r>
          </w:p>
          <w:p w:rsidR="00000000" w:rsidRPr="005E484D" w:rsidP="005E484D">
            <w:pPr>
              <w:pStyle w:val="List"/>
            </w:pPr>
            <w:r w:rsidRPr="005E484D">
              <w:t>3.4</w:t>
            </w:r>
            <w:r w:rsidRPr="005E484D">
              <w:tab/>
              <w:t>Contaminated product is quarantined and reported to supervisor</w:t>
            </w:r>
          </w:p>
          <w:p w:rsidR="00000000" w:rsidRPr="005E484D" w:rsidP="005E484D">
            <w:pPr>
              <w:pStyle w:val="List"/>
            </w:pPr>
            <w:r w:rsidRPr="005E484D">
              <w:t>3.5</w:t>
            </w:r>
            <w:r w:rsidRPr="005E484D">
              <w:tab/>
            </w:r>
            <w:r w:rsidRPr="005E484D">
              <w:rPr>
                <w:rStyle w:val="BoldandItalics"/>
              </w:rPr>
              <w:t>Communication</w:t>
            </w:r>
            <w:r w:rsidRPr="005E484D">
              <w:t xml:space="preserve"> is maintained with team members and supervisor throughout fuel transfer operations</w:t>
            </w:r>
          </w:p>
          <w:p w:rsidR="00000000" w:rsidRPr="005E484D" w:rsidP="005E484D">
            <w:pPr>
              <w:pStyle w:val="List"/>
            </w:pPr>
            <w:r w:rsidRPr="005E484D">
              <w:t>3.6</w:t>
            </w:r>
            <w:r w:rsidRPr="005E484D">
              <w:tab/>
              <w:t>Fuel transfer is conducted in accordance with supervisor's instructions</w:t>
            </w:r>
          </w:p>
          <w:p w:rsidR="00000000" w:rsidRPr="005E484D" w:rsidP="005E484D">
            <w:pPr>
              <w:pStyle w:val="List"/>
            </w:pPr>
            <w:r w:rsidRPr="005E484D">
              <w:t>3.7</w:t>
            </w:r>
            <w:r w:rsidRPr="005E484D">
              <w:tab/>
              <w:t>Pipeline is pigged as directed by supervisor</w:t>
            </w:r>
          </w:p>
          <w:p w:rsidR="00000000" w:rsidRPr="005E484D" w:rsidP="005E484D">
            <w:pPr>
              <w:pStyle w:val="List"/>
            </w:pPr>
            <w:r w:rsidRPr="005E484D">
              <w:t>3.8</w:t>
            </w:r>
            <w:r w:rsidRPr="005E484D">
              <w:tab/>
              <w:t>Fuel transfer process is monitored and faul</w:t>
            </w:r>
            <w:r w:rsidRPr="005E484D">
              <w:t>ts are rectified or reported in accordance with workplace procedures</w:t>
            </w:r>
          </w:p>
          <w:p w:rsidR="00000000" w:rsidRPr="005E484D" w:rsidP="005E484D">
            <w:pPr>
              <w:pStyle w:val="List"/>
            </w:pPr>
            <w:r w:rsidRPr="005E484D">
              <w:t>3.9</w:t>
            </w:r>
            <w:r w:rsidRPr="005E484D">
              <w:tab/>
            </w:r>
            <w:r w:rsidRPr="005E484D">
              <w:rPr>
                <w:rStyle w:val="BoldandItalics"/>
              </w:rPr>
              <w:t>Emergencies</w:t>
            </w:r>
            <w:r w:rsidRPr="005E484D">
              <w:t>/</w:t>
            </w:r>
            <w:r w:rsidRPr="005E484D">
              <w:rPr>
                <w:rStyle w:val="BoldandItalics"/>
              </w:rPr>
              <w:t>incidents</w:t>
            </w:r>
            <w:r w:rsidRPr="005E484D">
              <w:t xml:space="preserve"> are responded to in accordance with emergency response plans </w:t>
            </w:r>
          </w:p>
          <w:p w:rsidR="00000000" w:rsidRPr="005E484D" w:rsidP="005E484D">
            <w:pPr>
              <w:pStyle w:val="List"/>
            </w:pPr>
            <w:r w:rsidRPr="005E484D">
              <w:t>3.10</w:t>
            </w:r>
            <w:r w:rsidRPr="005E484D">
              <w:tab/>
              <w:t>Fuel transfer equipment is shut down on completion of transfer operations in accordance with m</w:t>
            </w:r>
            <w:r w:rsidRPr="005E484D">
              <w:t>anufacturer's instructions</w:t>
            </w:r>
          </w:p>
          <w:p w:rsidR="00000000" w:rsidP="005E484D">
            <w:pPr>
              <w:pStyle w:val="List"/>
              <w:rPr>
                <w:lang w:val="en-NZ"/>
              </w:rPr>
            </w:pPr>
            <w:r w:rsidRPr="005E484D">
              <w:t>3.11</w:t>
            </w:r>
            <w:r w:rsidRPr="005E484D">
              <w:tab/>
              <w:t>Documentation is completed in accordance with workplace procedures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List"/>
              <w:rPr>
                <w:lang w:val="en-NZ"/>
              </w:rPr>
            </w:pPr>
            <w:r w:rsidRPr="005E484D">
              <w:t>4.</w:t>
            </w:r>
            <w:r w:rsidRPr="005E484D">
              <w:tab/>
            </w:r>
            <w:r w:rsidRPr="005E484D">
              <w:rPr>
                <w:rStyle w:val="SpecialBold"/>
              </w:rPr>
              <w:t>Maintain an inland pipeline distribution system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"/>
            </w:pPr>
            <w:r w:rsidRPr="005E484D">
              <w:t>4.1</w:t>
            </w:r>
            <w:r w:rsidRPr="005E484D">
              <w:tab/>
              <w:t>Pipeline and pumping equipment is inspected and results are reported to appropriate personnel in acco</w:t>
            </w:r>
            <w:r w:rsidRPr="005E484D">
              <w:t>rdance with workplace procedures</w:t>
            </w:r>
          </w:p>
          <w:p w:rsidR="00000000" w:rsidRPr="005E484D" w:rsidP="005E484D">
            <w:pPr>
              <w:pStyle w:val="List"/>
            </w:pPr>
            <w:r w:rsidRPr="005E484D">
              <w:t>4.2</w:t>
            </w:r>
            <w:r w:rsidRPr="005E484D">
              <w:tab/>
              <w:t>Pipeline and pumping equipment is maintained in accordance with manufacturers' instructions and workplace maintenance procedures</w:t>
            </w:r>
          </w:p>
          <w:p w:rsidR="00000000" w:rsidRPr="005E484D" w:rsidP="005E484D">
            <w:pPr>
              <w:pStyle w:val="List"/>
            </w:pPr>
            <w:r w:rsidRPr="005E484D">
              <w:t>4.3</w:t>
            </w:r>
            <w:r w:rsidRPr="005E484D">
              <w:tab/>
            </w:r>
            <w:r w:rsidRPr="005E484D">
              <w:rPr>
                <w:rStyle w:val="BoldandItalics"/>
              </w:rPr>
              <w:t>Minor repairs</w:t>
            </w:r>
            <w:r w:rsidRPr="005E484D">
              <w:t xml:space="preserve"> within scope of own responsibilities are carried out when required</w:t>
            </w:r>
          </w:p>
          <w:p w:rsidR="00000000" w:rsidP="005E484D">
            <w:pPr>
              <w:pStyle w:val="List"/>
              <w:rPr>
                <w:lang w:val="en-NZ"/>
              </w:rPr>
            </w:pPr>
            <w:r w:rsidRPr="005E484D">
              <w:t>4.4</w:t>
            </w:r>
            <w:r w:rsidRPr="005E484D">
              <w:tab/>
              <w:t>M</w:t>
            </w:r>
            <w:r w:rsidRPr="005E484D">
              <w:t>aintenance and repair tasks are recorded and reported in accordance with workplace procedures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List"/>
              <w:rPr>
                <w:lang w:val="en-NZ"/>
              </w:rPr>
            </w:pPr>
            <w:r w:rsidRPr="005E484D">
              <w:t>5.</w:t>
            </w:r>
            <w:r w:rsidRPr="005E484D">
              <w:tab/>
            </w:r>
            <w:r w:rsidRPr="005E484D">
              <w:rPr>
                <w:rStyle w:val="SpecialBold"/>
              </w:rPr>
              <w:t>Recover equipment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"/>
            </w:pPr>
            <w:r w:rsidRPr="005E484D">
              <w:t>5.1</w:t>
            </w:r>
            <w:r w:rsidRPr="005E484D">
              <w:tab/>
              <w:t xml:space="preserve">Inland pipeline distribution system is </w:t>
            </w:r>
            <w:r w:rsidRPr="005E484D">
              <w:rPr>
                <w:rStyle w:val="BoldandItalics"/>
              </w:rPr>
              <w:t>decommissioned</w:t>
            </w:r>
            <w:r w:rsidRPr="005E484D">
              <w:t xml:space="preserve"> in accordance with instructions and workplace procedures</w:t>
            </w:r>
          </w:p>
          <w:p w:rsidR="00000000" w:rsidRPr="005E484D" w:rsidP="005E484D">
            <w:pPr>
              <w:pStyle w:val="List"/>
            </w:pPr>
            <w:r w:rsidRPr="005E484D">
              <w:t>5.2</w:t>
            </w:r>
            <w:r w:rsidRPr="005E484D">
              <w:tab/>
              <w:t>Equipment is recovere</w:t>
            </w:r>
            <w:r w:rsidRPr="005E484D">
              <w:t>d and inspected in accordance with workplace procedures</w:t>
            </w:r>
          </w:p>
          <w:p w:rsidR="00000000" w:rsidRPr="005E484D" w:rsidP="005E484D">
            <w:pPr>
              <w:pStyle w:val="List"/>
            </w:pPr>
            <w:r w:rsidRPr="005E484D">
              <w:t>5.3</w:t>
            </w:r>
            <w:r w:rsidRPr="005E484D">
              <w:tab/>
              <w:t>Site is refurbished in accordance with organisational environmental policies and procedures</w:t>
            </w:r>
          </w:p>
        </w:tc>
      </w:tr>
    </w:tbl>
    <w:p w:rsidR="00000000" w:rsidRPr="005E484D" w:rsidP="005E484D">
      <w:pPr>
        <w:pStyle w:val="BodyText"/>
      </w:pPr>
    </w:p>
    <w:p w:rsidR="00000000" w:rsidRPr="005E484D" w:rsidP="005E484D">
      <w:pPr>
        <w:pStyle w:val="AllowPageBreak"/>
      </w:pPr>
    </w:p>
    <w:p w:rsidR="00000000" w:rsidRPr="005E484D" w:rsidP="005E484D">
      <w:pPr>
        <w:pStyle w:val="Heading1"/>
      </w:pPr>
      <w:bookmarkStart w:id="9" w:name="O_523591"/>
      <w:bookmarkEnd w:id="9"/>
      <w:r w:rsidRPr="005E484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52"/>
      </w:tblGrid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t>This describes the essential skills and knowledge and their level, required for this unit.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SpecialBold"/>
              </w:rPr>
              <w:t>Required Skills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control fuel spills and fires</w:t>
            </w:r>
          </w:p>
          <w:p w:rsidR="00000000" w:rsidRPr="005E484D" w:rsidP="005E484D">
            <w:pPr>
              <w:pStyle w:val="ListBullet"/>
            </w:pPr>
            <w:r w:rsidRPr="005E484D">
              <w:t>interpret fuel markings and panels</w:t>
            </w:r>
          </w:p>
          <w:p w:rsidR="00000000" w:rsidRPr="005E484D" w:rsidP="005E484D">
            <w:pPr>
              <w:pStyle w:val="ListBullet"/>
            </w:pPr>
            <w:r w:rsidRPr="005E484D">
              <w:t>interpret technical diagrams and publications</w:t>
            </w:r>
          </w:p>
          <w:p w:rsidR="00000000" w:rsidRPr="005E484D" w:rsidP="005E484D">
            <w:pPr>
              <w:pStyle w:val="ListBullet"/>
            </w:pPr>
            <w:r w:rsidRPr="005E484D">
              <w:t>operate communications equipment</w:t>
            </w:r>
          </w:p>
          <w:p w:rsidR="00000000" w:rsidP="005E484D">
            <w:pPr>
              <w:pStyle w:val="ListBullet"/>
              <w:rPr>
                <w:lang w:val="en-NZ"/>
              </w:rPr>
            </w:pPr>
            <w:r w:rsidRPr="005E484D">
              <w:t>op</w:t>
            </w:r>
            <w:r w:rsidRPr="005E484D">
              <w:t>erate fuel transfer systems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SpecialBold"/>
              </w:rPr>
              <w:t>Required Knowledge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characteristics and capabilities of fuel pipelines and pumping equipment</w:t>
            </w:r>
          </w:p>
          <w:p w:rsidR="00000000" w:rsidRPr="005E484D" w:rsidP="005E484D">
            <w:pPr>
              <w:pStyle w:val="ListBullet"/>
            </w:pPr>
            <w:r w:rsidRPr="005E484D">
              <w:t>communication procedures</w:t>
            </w:r>
          </w:p>
          <w:p w:rsidR="00000000" w:rsidRPr="005E484D" w:rsidP="005E484D">
            <w:pPr>
              <w:pStyle w:val="ListBullet"/>
            </w:pPr>
            <w:r w:rsidRPr="005E484D">
              <w:t>dangerous goods handling procedures</w:t>
            </w:r>
          </w:p>
          <w:p w:rsidR="00000000" w:rsidRPr="005E484D" w:rsidP="005E484D">
            <w:pPr>
              <w:pStyle w:val="ListBullet"/>
            </w:pPr>
            <w:r w:rsidRPr="005E484D">
              <w:t>first aid</w:t>
            </w:r>
          </w:p>
          <w:p w:rsidR="00000000" w:rsidRPr="005E484D" w:rsidP="005E484D">
            <w:pPr>
              <w:pStyle w:val="ListBullet"/>
            </w:pPr>
            <w:r w:rsidRPr="005E484D">
              <w:t>fuel testing procedures</w:t>
            </w:r>
          </w:p>
          <w:p w:rsidR="00000000" w:rsidRPr="005E484D" w:rsidP="005E484D">
            <w:pPr>
              <w:pStyle w:val="ListBullet"/>
            </w:pPr>
            <w:r w:rsidRPr="005E484D">
              <w:t xml:space="preserve">functions and responsibilities of team members </w:t>
            </w:r>
          </w:p>
          <w:p w:rsidR="00000000" w:rsidRPr="005E484D" w:rsidP="005E484D">
            <w:pPr>
              <w:pStyle w:val="ListBullet"/>
            </w:pPr>
            <w:r w:rsidRPr="005E484D">
              <w:t>hazard control methods associated with fuel products</w:t>
            </w:r>
          </w:p>
          <w:p w:rsidR="00000000" w:rsidRPr="005E484D" w:rsidP="005E484D">
            <w:pPr>
              <w:pStyle w:val="ListBullet"/>
            </w:pPr>
            <w:r w:rsidRPr="005E484D">
              <w:t>maintenance procedures for fuel transfer systems</w:t>
            </w:r>
          </w:p>
          <w:p w:rsidR="00000000" w:rsidRPr="005E484D" w:rsidP="005E484D">
            <w:pPr>
              <w:pStyle w:val="ListBullet"/>
            </w:pPr>
            <w:r w:rsidRPr="005E484D">
              <w:t>relevant WHS and pollution control legislation and policies</w:t>
            </w:r>
          </w:p>
        </w:tc>
      </w:tr>
    </w:tbl>
    <w:p w:rsidR="00000000" w:rsidRPr="005E484D" w:rsidP="005E484D">
      <w:pPr>
        <w:pStyle w:val="BodyText"/>
      </w:pPr>
    </w:p>
    <w:p w:rsidR="00000000" w:rsidRPr="005E484D" w:rsidP="005E484D">
      <w:pPr>
        <w:pStyle w:val="AllowPageBreak"/>
      </w:pPr>
    </w:p>
    <w:p w:rsidR="00000000" w:rsidRPr="005E484D" w:rsidP="005E484D">
      <w:pPr>
        <w:pStyle w:val="Heading1"/>
      </w:pPr>
      <w:bookmarkStart w:id="10" w:name="O_523590"/>
      <w:bookmarkEnd w:id="10"/>
      <w:r w:rsidRPr="005E484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SpecialBold"/>
              </w:rPr>
              <w:t>Critical asp</w:t>
            </w:r>
            <w:r w:rsidRPr="005E484D">
              <w:rPr>
                <w:rStyle w:val="SpecialBold"/>
              </w:rPr>
              <w:t>ects for assessment and evidence required to demonstrate competency in this unit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BodyText"/>
            </w:pPr>
            <w:r w:rsidRPr="005E484D">
              <w:t>Assessment must confirm the ability to:</w:t>
            </w:r>
          </w:p>
          <w:p w:rsidR="00000000" w:rsidRPr="005E484D" w:rsidP="005E484D">
            <w:pPr>
              <w:pStyle w:val="ListBullet"/>
            </w:pPr>
            <w:r w:rsidRPr="005E484D">
              <w:t>construct a pipeline system which is greater than 1 km in length and utilises a minimum of two pumps.</w:t>
            </w:r>
          </w:p>
          <w:p w:rsidR="00000000" w:rsidRPr="005E484D" w:rsidP="005E484D">
            <w:pPr>
              <w:pStyle w:val="BodyText"/>
            </w:pPr>
            <w:r w:rsidRPr="005E484D">
              <w:rPr>
                <w:rStyle w:val="SpecialBold"/>
              </w:rPr>
              <w:t>Consistency in performance</w:t>
            </w:r>
          </w:p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t>Competency should be demonstrated over time to ensure the candidate is assessed across a wide variety of situations within the workplace.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BodyText"/>
            </w:pPr>
            <w:r w:rsidRPr="005E484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BodyText"/>
            </w:pPr>
            <w:r w:rsidRPr="005E484D">
              <w:rPr>
                <w:rStyle w:val="SpecialBold"/>
              </w:rPr>
              <w:t>Context of assessment</w:t>
            </w:r>
          </w:p>
          <w:p w:rsidR="00000000" w:rsidRPr="005E484D" w:rsidP="005E484D">
            <w:pPr>
              <w:pStyle w:val="BodyText"/>
            </w:pPr>
            <w:r w:rsidRPr="005E484D">
              <w:t>Competency should be assessed in the workplace</w:t>
            </w:r>
            <w:r w:rsidRPr="005E484D">
              <w:t xml:space="preserve"> or a simulated environment.</w:t>
            </w:r>
          </w:p>
          <w:p w:rsidR="00000000" w:rsidRPr="005E484D" w:rsidP="005E484D">
            <w:pPr>
              <w:pStyle w:val="BodyText"/>
            </w:pPr>
            <w:r w:rsidRPr="005E484D">
              <w:rPr>
                <w:rStyle w:val="SpecialBold"/>
              </w:rPr>
              <w:t>Specific resources for assessment</w:t>
            </w:r>
          </w:p>
          <w:p w:rsidR="00000000" w:rsidRPr="005E484D" w:rsidP="005E484D">
            <w:pPr>
              <w:pStyle w:val="BodyText"/>
            </w:pPr>
            <w:r w:rsidRPr="005E484D">
              <w:t>Access is required to:</w:t>
            </w:r>
          </w:p>
          <w:p w:rsidR="00000000" w:rsidRPr="005E484D" w:rsidP="005E484D">
            <w:pPr>
              <w:pStyle w:val="ListBullet"/>
            </w:pPr>
            <w:r w:rsidRPr="005E484D">
              <w:t>fuel pipelines, pumping equipment and suitable fuel products</w:t>
            </w:r>
          </w:p>
          <w:p w:rsidR="00000000" w:rsidRPr="005E484D" w:rsidP="005E484D">
            <w:pPr>
              <w:pStyle w:val="ListBullet"/>
            </w:pPr>
            <w:r w:rsidRPr="005E484D">
              <w:t>safety equipment and personal protective equipment</w:t>
            </w:r>
          </w:p>
          <w:p w:rsidR="00000000" w:rsidRPr="005E484D" w:rsidP="005E484D">
            <w:pPr>
              <w:pStyle w:val="ListBullet"/>
            </w:pPr>
            <w:r w:rsidRPr="005E484D">
              <w:t>specific workplace operating procedures and publications.</w:t>
            </w:r>
          </w:p>
        </w:tc>
      </w:tr>
    </w:tbl>
    <w:p w:rsidR="00000000" w:rsidRPr="005E484D" w:rsidP="005E484D">
      <w:pPr>
        <w:pStyle w:val="BodyText"/>
      </w:pPr>
    </w:p>
    <w:p w:rsidR="00000000" w:rsidRPr="005E484D" w:rsidP="005E484D">
      <w:pPr>
        <w:pStyle w:val="AllowPageBreak"/>
      </w:pPr>
    </w:p>
    <w:p w:rsidR="00000000" w:rsidRPr="005E484D" w:rsidP="005E484D">
      <w:pPr>
        <w:pStyle w:val="Heading1"/>
      </w:pPr>
      <w:bookmarkStart w:id="11" w:name="O_523589"/>
      <w:bookmarkEnd w:id="11"/>
      <w:r w:rsidRPr="005E484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t xml:space="preserve">The Range Statement relates to the Unit of Competency as a whole. It allows for different work environments and situations that may affect performance. </w:t>
            </w:r>
            <w:r w:rsidRPr="005E484D">
              <w:rPr>
                <w:rStyle w:val="BoldandItalics"/>
              </w:rPr>
              <w:t>Bold italicised</w:t>
            </w:r>
            <w:r w:rsidRPr="005E484D">
              <w:t xml:space="preserve"> wording in the Performance Criteria is detailed below.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>Non-permanent inland pipeline distribution system</w:t>
            </w:r>
            <w:r w:rsidRPr="005E484D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Filters</w:t>
            </w:r>
          </w:p>
          <w:p w:rsidR="00000000" w:rsidRPr="005E484D" w:rsidP="005E484D">
            <w:pPr>
              <w:pStyle w:val="ListBullet"/>
            </w:pPr>
            <w:r w:rsidRPr="005E484D">
              <w:t>Fittings</w:t>
            </w:r>
          </w:p>
          <w:p w:rsidR="00000000" w:rsidRPr="005E484D" w:rsidP="005E484D">
            <w:pPr>
              <w:pStyle w:val="ListBullet"/>
            </w:pPr>
            <w:r w:rsidRPr="005E484D">
              <w:t>Metres</w:t>
            </w:r>
          </w:p>
          <w:p w:rsidR="00000000" w:rsidRPr="005E484D" w:rsidP="005E484D">
            <w:pPr>
              <w:pStyle w:val="ListBullet"/>
            </w:pPr>
            <w:r w:rsidRPr="005E484D">
              <w:t>Pipes</w:t>
            </w:r>
          </w:p>
          <w:p w:rsidR="00000000" w:rsidP="005E484D">
            <w:pPr>
              <w:pStyle w:val="ListBullet"/>
              <w:rPr>
                <w:lang w:val="en-NZ"/>
              </w:rPr>
            </w:pPr>
            <w:r w:rsidRPr="005E484D">
              <w:t>Pumps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>Schematic diagrams</w:t>
            </w:r>
            <w:r w:rsidRPr="005E484D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Pigging system</w:t>
            </w:r>
          </w:p>
          <w:p w:rsidR="00000000" w:rsidRPr="005E484D" w:rsidP="005E484D">
            <w:pPr>
              <w:pStyle w:val="ListBullet"/>
            </w:pPr>
            <w:r w:rsidRPr="005E484D">
              <w:t>Pipelines</w:t>
            </w:r>
          </w:p>
          <w:p w:rsidR="00000000" w:rsidRPr="005E484D" w:rsidP="005E484D">
            <w:pPr>
              <w:pStyle w:val="ListBullet"/>
            </w:pPr>
            <w:r w:rsidRPr="005E484D">
              <w:t>Pumps</w:t>
            </w:r>
          </w:p>
          <w:p w:rsidR="00000000" w:rsidRPr="005E484D" w:rsidP="005E484D">
            <w:pPr>
              <w:pStyle w:val="ListBullet"/>
            </w:pPr>
            <w:r w:rsidRPr="005E484D">
              <w:t>Safety equipment</w:t>
            </w:r>
          </w:p>
          <w:p w:rsidR="00000000" w:rsidP="005E484D">
            <w:pPr>
              <w:pStyle w:val="ListBullet"/>
              <w:rPr>
                <w:lang w:val="en-NZ"/>
              </w:rPr>
            </w:pPr>
            <w:r w:rsidRPr="005E484D">
              <w:t>Valves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 xml:space="preserve">Equipment </w:t>
            </w:r>
            <w:r w:rsidRPr="005E484D">
              <w:t>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150 mm/100 mm fuel equipment including:</w:t>
            </w:r>
          </w:p>
          <w:p w:rsidR="00000000" w:rsidRPr="005E484D" w:rsidP="005E484D">
            <w:pPr>
              <w:pStyle w:val="ListBullet2"/>
            </w:pPr>
            <w:r w:rsidRPr="005E484D">
              <w:t>fittings</w:t>
            </w:r>
          </w:p>
          <w:p w:rsidR="00000000" w:rsidRPr="005E484D" w:rsidP="005E484D">
            <w:pPr>
              <w:pStyle w:val="ListBullet2"/>
            </w:pPr>
            <w:r w:rsidRPr="005E484D">
              <w:t>fuel metering equipment</w:t>
            </w:r>
          </w:p>
          <w:p w:rsidR="00000000" w:rsidRPr="005E484D" w:rsidP="005E484D">
            <w:pPr>
              <w:pStyle w:val="ListBullet2"/>
            </w:pPr>
            <w:r w:rsidRPr="005E484D">
              <w:t>pipelines and hoses</w:t>
            </w:r>
          </w:p>
          <w:p w:rsidR="00000000" w:rsidRPr="005E484D" w:rsidP="005E484D">
            <w:pPr>
              <w:pStyle w:val="ListBullet2"/>
            </w:pPr>
            <w:r w:rsidRPr="005E484D">
              <w:t>pumps</w:t>
            </w:r>
          </w:p>
          <w:p w:rsidR="00000000" w:rsidRPr="005E484D" w:rsidP="005E484D">
            <w:pPr>
              <w:pStyle w:val="ListBullet2"/>
            </w:pPr>
            <w:r w:rsidRPr="005E484D">
              <w:t>valves</w:t>
            </w:r>
          </w:p>
          <w:p w:rsidR="00000000" w:rsidP="005E484D">
            <w:pPr>
              <w:pStyle w:val="ListBullet"/>
              <w:rPr>
                <w:lang w:val="en-NZ"/>
              </w:rPr>
            </w:pPr>
            <w:r w:rsidRPr="005E484D">
              <w:t>Pigging system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>Safety equipment</w:t>
            </w:r>
            <w:r w:rsidRPr="005E484D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Emergency spill kits</w:t>
            </w:r>
          </w:p>
          <w:p w:rsidR="00000000" w:rsidRPr="005E484D" w:rsidP="005E484D">
            <w:pPr>
              <w:pStyle w:val="ListBullet"/>
            </w:pPr>
            <w:r w:rsidRPr="005E484D">
              <w:t>Fire extinguishers</w:t>
            </w:r>
          </w:p>
          <w:p w:rsidR="00000000" w:rsidRPr="005E484D" w:rsidP="005E484D">
            <w:pPr>
              <w:pStyle w:val="ListBullet"/>
            </w:pPr>
            <w:r w:rsidRPr="005E484D">
              <w:t>First aid kits</w:t>
            </w:r>
          </w:p>
          <w:p w:rsidR="00000000" w:rsidRPr="005E484D" w:rsidP="005E484D">
            <w:pPr>
              <w:pStyle w:val="ListBullet"/>
            </w:pPr>
            <w:r w:rsidRPr="005E484D">
              <w:t>Personal protective equipment including:</w:t>
            </w:r>
          </w:p>
          <w:p w:rsidR="00000000" w:rsidRPr="005E484D" w:rsidP="005E484D">
            <w:pPr>
              <w:pStyle w:val="ListBullet2"/>
            </w:pPr>
            <w:r w:rsidRPr="005E484D">
              <w:t xml:space="preserve">eye protection </w:t>
            </w:r>
          </w:p>
          <w:p w:rsidR="00000000" w:rsidRPr="005E484D" w:rsidP="005E484D">
            <w:pPr>
              <w:pStyle w:val="ListBullet2"/>
            </w:pPr>
            <w:r w:rsidRPr="005E484D">
              <w:t>hearing protection</w:t>
            </w:r>
          </w:p>
          <w:p w:rsidR="00000000" w:rsidRPr="005E484D" w:rsidP="005E484D">
            <w:pPr>
              <w:pStyle w:val="ListBullet2"/>
            </w:pPr>
            <w:r w:rsidRPr="005E484D">
              <w:t>high visibility clothing</w:t>
            </w:r>
          </w:p>
          <w:p w:rsidR="00000000" w:rsidRPr="005E484D" w:rsidP="005E484D">
            <w:pPr>
              <w:pStyle w:val="ListBullet2"/>
            </w:pPr>
            <w:r w:rsidRPr="005E484D">
              <w:t>gloves</w:t>
            </w:r>
          </w:p>
          <w:p w:rsidR="00000000" w:rsidP="005E484D">
            <w:pPr>
              <w:pStyle w:val="ListBullet2"/>
              <w:rPr>
                <w:lang w:val="en-NZ"/>
              </w:rPr>
            </w:pPr>
            <w:r w:rsidRPr="005E484D">
              <w:t>safety headwear and footwear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>Workplace procedures</w:t>
            </w:r>
            <w:r w:rsidRPr="005E484D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Australian Standards</w:t>
            </w:r>
          </w:p>
          <w:p w:rsidR="00000000" w:rsidRPr="005E484D" w:rsidP="005E484D">
            <w:pPr>
              <w:pStyle w:val="ListBullet"/>
            </w:pPr>
            <w:r w:rsidRPr="005E484D">
              <w:t>Briefs</w:t>
            </w:r>
          </w:p>
          <w:p w:rsidR="00000000" w:rsidRPr="005E484D" w:rsidP="005E484D">
            <w:pPr>
              <w:pStyle w:val="ListBullet"/>
            </w:pPr>
            <w:r w:rsidRPr="005E484D">
              <w:t>Duty statements</w:t>
            </w:r>
          </w:p>
          <w:p w:rsidR="00000000" w:rsidRPr="005E484D" w:rsidP="005E484D">
            <w:pPr>
              <w:pStyle w:val="ListBullet"/>
            </w:pPr>
            <w:r w:rsidRPr="005E484D">
              <w:t>Fire orders</w:t>
            </w:r>
          </w:p>
          <w:p w:rsidR="00000000" w:rsidRPr="005E484D" w:rsidP="005E484D">
            <w:pPr>
              <w:pStyle w:val="ListBullet"/>
            </w:pPr>
            <w:r w:rsidRPr="005E484D">
              <w:t>Legislative requirements</w:t>
            </w:r>
          </w:p>
          <w:p w:rsidR="00000000" w:rsidRPr="005E484D" w:rsidP="005E484D">
            <w:pPr>
              <w:pStyle w:val="ListBullet"/>
            </w:pPr>
            <w:r w:rsidRPr="005E484D">
              <w:t>Manufacturers' handbooks, industry specifications and technical instructions</w:t>
            </w:r>
          </w:p>
          <w:p w:rsidR="00000000" w:rsidRPr="005E484D" w:rsidP="005E484D">
            <w:pPr>
              <w:pStyle w:val="ListBullet"/>
            </w:pPr>
            <w:r w:rsidRPr="005E484D">
              <w:t>WHS regulations</w:t>
            </w:r>
          </w:p>
          <w:p w:rsidR="00000000" w:rsidRPr="005E484D" w:rsidP="005E484D">
            <w:pPr>
              <w:pStyle w:val="ListBullet"/>
            </w:pPr>
            <w:r w:rsidRPr="005E484D">
              <w:t>Organisational policies and procedures</w:t>
            </w:r>
          </w:p>
          <w:p w:rsidR="00000000" w:rsidRPr="005E484D" w:rsidP="005E484D">
            <w:pPr>
              <w:pStyle w:val="ListBullet"/>
            </w:pPr>
            <w:r w:rsidRPr="005E484D">
              <w:t xml:space="preserve">Pollution control plan </w:t>
            </w:r>
          </w:p>
          <w:p w:rsidR="00000000" w:rsidRPr="005E484D" w:rsidP="005E484D">
            <w:pPr>
              <w:pStyle w:val="ListBullet"/>
            </w:pPr>
            <w:r w:rsidRPr="005E484D">
              <w:t>Procedure manuals</w:t>
            </w:r>
          </w:p>
          <w:p w:rsidR="00000000" w:rsidRPr="005E484D" w:rsidP="005E484D">
            <w:pPr>
              <w:pStyle w:val="ListBullet"/>
            </w:pPr>
            <w:r w:rsidRPr="005E484D">
              <w:t>Relevant state/territory or federal legislation</w:t>
            </w:r>
          </w:p>
          <w:p w:rsidR="00000000" w:rsidRPr="005E484D" w:rsidP="005E484D">
            <w:pPr>
              <w:pStyle w:val="ListBullet"/>
            </w:pPr>
            <w:r w:rsidRPr="005E484D">
              <w:t xml:space="preserve">Standard Operating Procedures </w:t>
            </w:r>
          </w:p>
          <w:p w:rsidR="00000000" w:rsidRPr="005E484D" w:rsidP="005E484D">
            <w:pPr>
              <w:pStyle w:val="ListBullet"/>
            </w:pPr>
            <w:r w:rsidRPr="005E484D">
              <w:t>Tec</w:t>
            </w:r>
            <w:r w:rsidRPr="005E484D">
              <w:t>hnical procedures</w:t>
            </w:r>
          </w:p>
          <w:p w:rsidR="00000000" w:rsidP="005E484D">
            <w:pPr>
              <w:pStyle w:val="ListBullet"/>
              <w:rPr>
                <w:lang w:val="en-NZ"/>
              </w:rPr>
            </w:pPr>
            <w:r w:rsidRPr="005E484D">
              <w:t>Written or verbal instructions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>Testing distribution</w:t>
            </w:r>
            <w:r w:rsidRPr="005E484D">
              <w:t xml:space="preserve"> system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Conducting pressure testing</w:t>
            </w:r>
          </w:p>
          <w:p w:rsidR="00000000" w:rsidRPr="005E484D" w:rsidP="005E484D">
            <w:pPr>
              <w:pStyle w:val="ListBullet"/>
            </w:pPr>
            <w:r w:rsidRPr="005E484D">
              <w:t>Ensuring a closed system</w:t>
            </w:r>
          </w:p>
          <w:p w:rsidR="00000000" w:rsidRPr="005E484D" w:rsidP="005E484D">
            <w:pPr>
              <w:pStyle w:val="ListBullet"/>
            </w:pPr>
            <w:r w:rsidRPr="005E484D">
              <w:t>Ensuring installation conforms to schematic diagram</w:t>
            </w:r>
          </w:p>
          <w:p w:rsidR="00000000" w:rsidRPr="005E484D" w:rsidP="005E484D">
            <w:pPr>
              <w:pStyle w:val="ListBullet"/>
            </w:pPr>
            <w:r w:rsidRPr="005E484D">
              <w:t xml:space="preserve">Pressing the line with air </w:t>
            </w:r>
          </w:p>
          <w:p w:rsidR="00000000" w:rsidP="005E484D">
            <w:pPr>
              <w:pStyle w:val="ListBullet"/>
              <w:rPr>
                <w:lang w:val="en-NZ"/>
              </w:rPr>
            </w:pPr>
            <w:r w:rsidRPr="005E484D">
              <w:t>Security of all components, fittings and fasteners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>Testing fuel for product contamination</w:t>
            </w:r>
            <w:r w:rsidRPr="005E484D">
              <w:t xml:space="preserve"> must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Appearance</w:t>
            </w:r>
          </w:p>
          <w:p w:rsidR="00000000" w:rsidRPr="005E484D" w:rsidP="005E484D">
            <w:pPr>
              <w:pStyle w:val="ListBullet"/>
            </w:pPr>
            <w:r w:rsidRPr="005E484D">
              <w:t>Particulate</w:t>
            </w:r>
          </w:p>
          <w:p w:rsidR="00000000" w:rsidP="005E484D">
            <w:pPr>
              <w:pStyle w:val="ListBullet"/>
              <w:rPr>
                <w:lang w:val="en-NZ"/>
              </w:rPr>
            </w:pPr>
            <w:r w:rsidRPr="005E484D">
              <w:t>Water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>Communication methods</w:t>
            </w:r>
            <w:r w:rsidRPr="005E484D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Hand signals</w:t>
            </w:r>
          </w:p>
          <w:p w:rsidR="00000000" w:rsidP="005E484D">
            <w:pPr>
              <w:pStyle w:val="ListBullet"/>
              <w:rPr>
                <w:lang w:val="en-NZ"/>
              </w:rPr>
            </w:pPr>
            <w:r w:rsidRPr="005E484D">
              <w:t>Radio communications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>Emergencies/incidents</w:t>
            </w:r>
            <w:r w:rsidRPr="005E484D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Exposure to toxic fumes and substances</w:t>
            </w:r>
          </w:p>
          <w:p w:rsidR="00000000" w:rsidRPr="005E484D" w:rsidP="005E484D">
            <w:pPr>
              <w:pStyle w:val="ListBullet"/>
            </w:pPr>
            <w:r w:rsidRPr="005E484D">
              <w:t>Fuel fires and explosions</w:t>
            </w:r>
          </w:p>
          <w:p w:rsidR="00000000" w:rsidP="005E484D">
            <w:pPr>
              <w:pStyle w:val="ListBullet"/>
              <w:rPr>
                <w:lang w:val="en-NZ"/>
              </w:rPr>
            </w:pPr>
            <w:r w:rsidRPr="005E484D">
              <w:t>Fuel spills, leaks and ruptures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 xml:space="preserve">Minor repairs </w:t>
            </w:r>
            <w:r w:rsidRPr="005E484D">
              <w:t>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ListBullet"/>
              <w:rPr>
                <w:lang w:val="en-NZ"/>
              </w:rPr>
            </w:pPr>
            <w:r w:rsidRPr="005E484D">
              <w:t>Emergency repairs to hoses</w:t>
            </w:r>
          </w:p>
        </w:tc>
      </w:tr>
      <w:tr w:rsidTr="00DD0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84D">
            <w:pPr>
              <w:pStyle w:val="BodyText"/>
              <w:rPr>
                <w:lang w:val="en-NZ"/>
              </w:rPr>
            </w:pPr>
            <w:r w:rsidRPr="005E484D">
              <w:rPr>
                <w:rStyle w:val="BoldandItalics"/>
              </w:rPr>
              <w:t xml:space="preserve">Decommissioning </w:t>
            </w:r>
            <w:r w:rsidRPr="005E484D">
              <w:t>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4D" w:rsidP="005E484D">
            <w:pPr>
              <w:pStyle w:val="ListBullet"/>
            </w:pPr>
            <w:r w:rsidRPr="005E484D">
              <w:t>Deconstructing the system</w:t>
            </w:r>
          </w:p>
          <w:p w:rsidR="00000000" w:rsidRPr="005E484D" w:rsidP="005E484D">
            <w:pPr>
              <w:pStyle w:val="ListBullet"/>
            </w:pPr>
            <w:r w:rsidRPr="005E484D">
              <w:t>Pigging the pipeline</w:t>
            </w:r>
          </w:p>
        </w:tc>
      </w:tr>
    </w:tbl>
    <w:p w:rsidR="00000000" w:rsidRPr="005E484D" w:rsidP="005E484D">
      <w:pPr>
        <w:pStyle w:val="BodyText"/>
      </w:pPr>
    </w:p>
    <w:p w:rsidR="00000000" w:rsidRPr="005E484D" w:rsidP="005E484D">
      <w:pPr>
        <w:pStyle w:val="AllowPageBreak"/>
      </w:pPr>
    </w:p>
    <w:p w:rsidR="00000000" w:rsidRPr="005E484D" w:rsidP="005E484D">
      <w:pPr>
        <w:pStyle w:val="Heading1"/>
      </w:pPr>
      <w:bookmarkStart w:id="12" w:name="O_523588"/>
      <w:bookmarkEnd w:id="12"/>
      <w:r w:rsidRPr="005E484D">
        <w:t>Unit Sector(s)</w:t>
      </w:r>
    </w:p>
    <w:p w:rsidR="00000000" w:rsidRPr="005E484D" w:rsidP="005E484D">
      <w:pPr>
        <w:pStyle w:val="BodyText"/>
      </w:pPr>
      <w:r w:rsidRPr="005E484D">
        <w:t>Not applicable.</w:t>
      </w:r>
    </w:p>
    <w:p w:rsidR="00000000" w:rsidRPr="005E484D" w:rsidP="005E484D"/>
    <w:sectPr w:rsidSect="005E48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4D" w:rsidRPr="00DD0461" w:rsidP="00DD0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61" w:rsidP="005E4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D0461" w:rsidP="005E4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D0461" w:rsidP="005E4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4D" w:rsidRPr="00DD0461" w:rsidP="00DD046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61" w:rsidRPr="002D2AF8" w:rsidP="005E4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DEFPE005A Assist in the construction and operation of a non-permanent inland pipeline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DD0461" w:rsidP="005E4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9A9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CC4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A0EC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84D"/>
  </w:style>
  <w:style w:type="character" w:customStyle="1" w:styleId="Heading1Char">
    <w:name w:val="Heading 1 Char"/>
    <w:basedOn w:val="DefaultParagraphFont"/>
    <w:link w:val="Heading1"/>
    <w:rsid w:val="005E4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8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8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48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48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84D"/>
    <w:rPr>
      <w:b/>
      <w:spacing w:val="0"/>
    </w:rPr>
  </w:style>
  <w:style w:type="paragraph" w:styleId="ListBullet2">
    <w:name w:val="List Bullet 2"/>
    <w:basedOn w:val="List2"/>
    <w:rsid w:val="005E48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4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E484D"/>
    <w:pPr>
      <w:spacing w:before="60" w:after="60"/>
    </w:pPr>
  </w:style>
  <w:style w:type="character" w:customStyle="1" w:styleId="BoldandItalics">
    <w:name w:val="Bold and Italics"/>
    <w:qFormat/>
    <w:rsid w:val="005E484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E4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8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4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84D"/>
    <w:rPr>
      <w:i/>
    </w:rPr>
  </w:style>
  <w:style w:type="paragraph" w:styleId="Caption">
    <w:name w:val="caption"/>
    <w:basedOn w:val="BodyText"/>
    <w:next w:val="Normal"/>
    <w:qFormat/>
    <w:rsid w:val="005E4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84D"/>
  </w:style>
  <w:style w:type="paragraph" w:styleId="TableofFigures">
    <w:name w:val="table of figures"/>
    <w:basedOn w:val="Normal"/>
    <w:next w:val="Normal"/>
    <w:semiHidden/>
    <w:rsid w:val="005E4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84D"/>
    <w:pPr>
      <w:numPr>
        <w:numId w:val="11"/>
      </w:numPr>
    </w:pPr>
  </w:style>
  <w:style w:type="character" w:customStyle="1" w:styleId="WingdingSymbols">
    <w:name w:val="Wingding Symbols"/>
    <w:rsid w:val="005E484D"/>
    <w:rPr>
      <w:rFonts w:ascii="Wingdings" w:hAnsi="Wingdings"/>
    </w:rPr>
  </w:style>
  <w:style w:type="paragraph" w:customStyle="1" w:styleId="TableHeading">
    <w:name w:val="Table Heading"/>
    <w:basedOn w:val="HeadingBase"/>
    <w:rsid w:val="005E4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84D"/>
    <w:rPr>
      <w:color w:val="0033CC"/>
      <w:u w:val="none"/>
    </w:rPr>
  </w:style>
  <w:style w:type="paragraph" w:customStyle="1" w:styleId="BodyTextRight">
    <w:name w:val="Body Text Right"/>
    <w:basedOn w:val="BodyText"/>
    <w:rsid w:val="005E4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8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84D"/>
    <w:rPr>
      <w:sz w:val="32"/>
    </w:rPr>
  </w:style>
  <w:style w:type="paragraph" w:customStyle="1" w:styleId="HeadingProcedure">
    <w:name w:val="Heading Procedure"/>
    <w:basedOn w:val="HeadingBase"/>
    <w:next w:val="Normal"/>
    <w:rsid w:val="005E4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E484D"/>
    <w:pPr>
      <w:ind w:firstLine="0"/>
    </w:pPr>
  </w:style>
  <w:style w:type="paragraph" w:customStyle="1" w:styleId="ListNote">
    <w:name w:val="List Note"/>
    <w:basedOn w:val="List"/>
    <w:rsid w:val="005E4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84D"/>
    <w:rPr>
      <w:rFonts w:ascii="Courier New" w:hAnsi="Courier New"/>
    </w:rPr>
  </w:style>
  <w:style w:type="paragraph" w:customStyle="1" w:styleId="NoteBullet">
    <w:name w:val="Note Bullet"/>
    <w:basedOn w:val="Note"/>
    <w:rsid w:val="005E4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8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4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84D"/>
    <w:rPr>
      <w:b/>
      <w:smallCaps/>
    </w:rPr>
  </w:style>
  <w:style w:type="paragraph" w:customStyle="1" w:styleId="TableListNumber">
    <w:name w:val="Table List Number"/>
    <w:basedOn w:val="ListNumber"/>
    <w:rsid w:val="005E4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84D"/>
    <w:pPr>
      <w:numPr>
        <w:numId w:val="9"/>
      </w:numPr>
    </w:pPr>
  </w:style>
  <w:style w:type="paragraph" w:customStyle="1" w:styleId="ListAlpha2">
    <w:name w:val="List Alpha 2"/>
    <w:basedOn w:val="List2"/>
    <w:rsid w:val="005E484D"/>
    <w:pPr>
      <w:numPr>
        <w:numId w:val="8"/>
      </w:numPr>
    </w:pPr>
  </w:style>
  <w:style w:type="paragraph" w:styleId="List2">
    <w:name w:val="List 2"/>
    <w:basedOn w:val="BodyText"/>
    <w:rsid w:val="005E4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84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84D"/>
    <w:pPr>
      <w:numPr>
        <w:numId w:val="3"/>
      </w:numPr>
    </w:pPr>
  </w:style>
  <w:style w:type="paragraph" w:styleId="ListBullet5">
    <w:name w:val="List Bullet 5"/>
    <w:basedOn w:val="List5"/>
    <w:rsid w:val="005E484D"/>
    <w:pPr>
      <w:numPr>
        <w:numId w:val="4"/>
      </w:numPr>
    </w:pPr>
  </w:style>
  <w:style w:type="paragraph" w:styleId="ListContinue2">
    <w:name w:val="List Continue 2"/>
    <w:basedOn w:val="List2"/>
    <w:rsid w:val="005E484D"/>
    <w:pPr>
      <w:ind w:firstLine="0"/>
    </w:pPr>
  </w:style>
  <w:style w:type="paragraph" w:styleId="ListContinue3">
    <w:name w:val="List Continue 3"/>
    <w:basedOn w:val="List3"/>
    <w:rsid w:val="005E484D"/>
    <w:pPr>
      <w:ind w:left="1021" w:firstLine="0"/>
    </w:pPr>
  </w:style>
  <w:style w:type="paragraph" w:styleId="ListContinue4">
    <w:name w:val="List Continue 4"/>
    <w:basedOn w:val="List4"/>
    <w:rsid w:val="005E484D"/>
    <w:pPr>
      <w:ind w:firstLine="0"/>
    </w:pPr>
  </w:style>
  <w:style w:type="paragraph" w:styleId="ListContinue5">
    <w:name w:val="List Continue 5"/>
    <w:basedOn w:val="List5"/>
    <w:rsid w:val="005E484D"/>
    <w:pPr>
      <w:ind w:firstLine="0"/>
    </w:pPr>
  </w:style>
  <w:style w:type="paragraph" w:styleId="ListNumber3">
    <w:name w:val="List Number 3"/>
    <w:basedOn w:val="List3"/>
    <w:rsid w:val="005E484D"/>
    <w:pPr>
      <w:numPr>
        <w:numId w:val="5"/>
      </w:numPr>
    </w:pPr>
  </w:style>
  <w:style w:type="paragraph" w:styleId="ListNumber4">
    <w:name w:val="List Number 4"/>
    <w:basedOn w:val="List4"/>
    <w:rsid w:val="005E484D"/>
    <w:pPr>
      <w:numPr>
        <w:numId w:val="6"/>
      </w:numPr>
    </w:pPr>
  </w:style>
  <w:style w:type="paragraph" w:styleId="ListNumber5">
    <w:name w:val="List Number 5"/>
    <w:basedOn w:val="List5"/>
    <w:rsid w:val="005E484D"/>
    <w:pPr>
      <w:numPr>
        <w:numId w:val="7"/>
      </w:numPr>
    </w:pPr>
  </w:style>
  <w:style w:type="paragraph" w:styleId="BlockText">
    <w:name w:val="Block Text"/>
    <w:basedOn w:val="Normal"/>
    <w:rsid w:val="005E4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84D"/>
    <w:rPr>
      <w:sz w:val="16"/>
      <w:vertAlign w:val="superscript"/>
    </w:rPr>
  </w:style>
  <w:style w:type="character" w:customStyle="1" w:styleId="Symbols">
    <w:name w:val="Symbols"/>
    <w:basedOn w:val="DefaultParagraphFont"/>
    <w:rsid w:val="005E484D"/>
    <w:rPr>
      <w:rFonts w:ascii="Symbol" w:hAnsi="Symbol"/>
    </w:rPr>
  </w:style>
  <w:style w:type="character" w:customStyle="1" w:styleId="MenuOptions">
    <w:name w:val="Menu Options"/>
    <w:basedOn w:val="DefaultParagraphFont"/>
    <w:rsid w:val="005E4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84D"/>
    <w:rPr>
      <w:b/>
    </w:rPr>
  </w:style>
  <w:style w:type="character" w:customStyle="1" w:styleId="Underlined">
    <w:name w:val="Underlined"/>
    <w:basedOn w:val="DefaultParagraphFont"/>
    <w:rsid w:val="005E484D"/>
    <w:rPr>
      <w:u w:val="single"/>
    </w:rPr>
  </w:style>
  <w:style w:type="paragraph" w:customStyle="1" w:styleId="TableBodyTextRight">
    <w:name w:val="Table Body Text Right"/>
    <w:basedOn w:val="TableBodyText"/>
    <w:rsid w:val="005E4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84D"/>
    <w:rPr>
      <w:sz w:val="18"/>
    </w:rPr>
  </w:style>
  <w:style w:type="paragraph" w:customStyle="1" w:styleId="BodySmallRight">
    <w:name w:val="Body Small Right"/>
    <w:basedOn w:val="BodyTextRight"/>
    <w:rsid w:val="005E484D"/>
    <w:rPr>
      <w:sz w:val="18"/>
      <w:szCs w:val="18"/>
    </w:rPr>
  </w:style>
  <w:style w:type="paragraph" w:customStyle="1" w:styleId="MarginEdition">
    <w:name w:val="Margin Edition"/>
    <w:basedOn w:val="MarginNote"/>
    <w:rsid w:val="005E4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84D"/>
    <w:rPr>
      <w:sz w:val="2"/>
      <w:szCs w:val="2"/>
    </w:rPr>
  </w:style>
  <w:style w:type="character" w:customStyle="1" w:styleId="Small">
    <w:name w:val="Small"/>
    <w:basedOn w:val="DefaultParagraphFont"/>
    <w:rsid w:val="005E484D"/>
    <w:rPr>
      <w:sz w:val="16"/>
    </w:rPr>
  </w:style>
  <w:style w:type="paragraph" w:customStyle="1" w:styleId="WideTable">
    <w:name w:val="Wide Table"/>
    <w:basedOn w:val="Normal"/>
    <w:rsid w:val="005E4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84D"/>
  </w:style>
  <w:style w:type="paragraph" w:styleId="Quote">
    <w:name w:val="Quote"/>
    <w:basedOn w:val="Heading1"/>
    <w:link w:val="QuoteChar"/>
    <w:qFormat/>
    <w:rsid w:val="005E4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84D"/>
    <w:pPr>
      <w:pageBreakBefore/>
    </w:pPr>
  </w:style>
  <w:style w:type="paragraph" w:customStyle="1" w:styleId="Border">
    <w:name w:val="Border"/>
    <w:basedOn w:val="Normal"/>
    <w:qFormat/>
    <w:rsid w:val="005E4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84D"/>
    <w:rPr>
      <w:u w:val="single"/>
    </w:rPr>
  </w:style>
  <w:style w:type="paragraph" w:styleId="BalloonText">
    <w:name w:val="Balloon Text"/>
    <w:basedOn w:val="Normal"/>
    <w:link w:val="BalloonTextChar"/>
    <w:rsid w:val="005E4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8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8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1035</Words>
  <Characters>6744</Characters>
  <Application>Microsoft Office Word</Application>
  <DocSecurity>0</DocSecurity>
  <Lines>259</Lines>
  <Paragraphs>165</Paragraphs>
  <ScaleCrop>false</ScaleCrop>
  <Company>Author-it Software Corporation Ltd.</Company>
  <LinksUpToDate>false</LinksUpToDate>
  <CharactersWithSpaces>7697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DEFPE005A Assist in the construction and operation of a non-permanent inland pipeline system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2013-01-24T04:42:00Z</dcterms:created>
  <dcterms:modified xsi:type="dcterms:W3CDTF">2013-01-24T04:42:00Z</dcterms:modified>
</cp:coreProperties>
</file>