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889" w:rsidP="0007488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DEFCA427B Supervise sniper operations</w:t>
      </w:r>
      <w:r>
        <w:fldChar w:fldCharType="end"/>
      </w:r>
    </w:p>
    <w:p w:rsidR="00074889" w:rsidP="00074889">
      <w:pPr>
        <w:pStyle w:val="Version"/>
        <w:sectPr w:rsidSect="00491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1B3C" w:rsidP="00491B3C">
      <w:pPr>
        <w:pStyle w:val="SuperHeading"/>
      </w:pPr>
      <w:r w:rsidRPr="00491B3C">
        <w:t>DEFCA427B Supervise sniper operations</w:t>
      </w:r>
    </w:p>
    <w:p w:rsidR="00000000" w:rsidRPr="00491B3C" w:rsidP="00491B3C">
      <w:pPr>
        <w:pStyle w:val="Heading1"/>
      </w:pPr>
      <w:bookmarkStart w:id="1" w:name="O_517865"/>
      <w:bookmarkEnd w:id="1"/>
      <w:r w:rsidRPr="00491B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0"/>
        <w:gridCol w:w="1695"/>
        <w:gridCol w:w="4519"/>
      </w:tblGrid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BodyText"/>
            </w:pPr>
            <w:r w:rsidRPr="00491B3C">
              <w:rPr>
                <w:rStyle w:val="SpecialBold"/>
              </w:rPr>
              <w:t>Release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BodyText"/>
            </w:pPr>
            <w:r w:rsidRPr="00491B3C">
              <w:rPr>
                <w:rStyle w:val="SpecialBold"/>
              </w:rPr>
              <w:t xml:space="preserve">TP Version </w:t>
            </w: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rPr>
                <w:rStyle w:val="SpecialBold"/>
              </w:rPr>
              <w:t>Comments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t>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t>DEF12 V2</w:t>
            </w: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BodyText"/>
            </w:pPr>
            <w:r w:rsidRPr="00491B3C">
              <w:t>Unit descriptor updated</w:t>
            </w:r>
          </w:p>
          <w:p w:rsidR="00000000" w:rsidRPr="00491B3C" w:rsidP="00491B3C">
            <w:pPr>
              <w:pStyle w:val="BodyText"/>
            </w:pPr>
            <w:r w:rsidRPr="00491B3C">
              <w:t>Application added</w:t>
            </w:r>
          </w:p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t>Minor Range Statement change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t>1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t>DEF12 V1</w:t>
            </w: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BodyText"/>
            </w:pPr>
            <w:r w:rsidRPr="00491B3C">
              <w:t>Release</w:t>
            </w:r>
          </w:p>
        </w:tc>
      </w:tr>
    </w:tbl>
    <w:p w:rsidR="00000000" w:rsidRPr="00491B3C" w:rsidP="00491B3C">
      <w:pPr>
        <w:pStyle w:val="BodyText"/>
      </w:pP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2" w:name="O_517864"/>
      <w:bookmarkEnd w:id="2"/>
      <w:r w:rsidRPr="00491B3C">
        <w:t>Unit Descriptor</w:t>
      </w:r>
    </w:p>
    <w:p w:rsidR="00000000" w:rsidRPr="00491B3C" w:rsidP="00491B3C">
      <w:pPr>
        <w:pStyle w:val="BodyText"/>
      </w:pPr>
      <w:r w:rsidRPr="00491B3C">
        <w:t>This unit covers the competency required to control snipers on operations.</w:t>
      </w:r>
    </w:p>
    <w:p w:rsidR="00000000" w:rsidRPr="00491B3C" w:rsidP="00491B3C">
      <w:pPr>
        <w:pStyle w:val="BodyText"/>
      </w:pPr>
      <w:r w:rsidRPr="00491B3C">
        <w:t>Supervising sniper operations includes the responsibility for effectively using available resources and for planning the employment of, organising, directing, coordinating and contr</w:t>
      </w:r>
      <w:r w:rsidRPr="00491B3C">
        <w:t xml:space="preserve">olling, snipers for the accomplishment of assigned missions. It also includes responsibility for the health, welfare, morale and discipline of assigned personnel. </w:t>
      </w:r>
    </w:p>
    <w:p w:rsidR="00000000" w:rsidRPr="00491B3C" w:rsidP="00491B3C">
      <w:pPr>
        <w:pStyle w:val="BodyText"/>
      </w:pPr>
      <w:r w:rsidRPr="00491B3C">
        <w:t>No licensing, legislative, regulatory or certification requirements apply to this unit at th</w:t>
      </w:r>
      <w:r w:rsidRPr="00491B3C">
        <w:t>e time of publication. In a Defence context, this means that there is no civilian need to hold this unit in order to meet licensing, legislative, regulatory or certification requirements.</w:t>
      </w: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3" w:name="O_517863"/>
      <w:bookmarkEnd w:id="3"/>
      <w:r w:rsidRPr="00491B3C">
        <w:t>Application of the Unit</w:t>
      </w:r>
    </w:p>
    <w:p w:rsidR="00000000" w:rsidRPr="00491B3C" w:rsidP="00491B3C">
      <w:pPr>
        <w:pStyle w:val="BodyText"/>
      </w:pPr>
      <w:r w:rsidRPr="00491B3C">
        <w:t>This competency was develop</w:t>
      </w:r>
      <w:r w:rsidRPr="00491B3C">
        <w:t>ed for combat arms personnel required to supervise and control all aspects of sniper operations in a deployed operational environment but is applicable to any individual in this field of work.</w:t>
      </w:r>
    </w:p>
    <w:p w:rsidR="00000000" w:rsidRPr="00491B3C" w:rsidP="00491B3C">
      <w:pPr>
        <w:pStyle w:val="BodyText"/>
      </w:pPr>
      <w:r w:rsidRPr="00491B3C">
        <w:t xml:space="preserve">Typically supervisors work independently and lead a team under </w:t>
      </w:r>
      <w:r w:rsidRPr="00491B3C">
        <w:t>direct and/or indirect supervision, use discretion and judgement, and take responsibility for the quality of their outputs.</w:t>
      </w:r>
    </w:p>
    <w:p w:rsidR="00000000" w:rsidRPr="00491B3C" w:rsidP="00491B3C">
      <w:pPr>
        <w:pStyle w:val="BodyText"/>
      </w:pPr>
      <w:r w:rsidRPr="00491B3C">
        <w:t>All activities are carried out in accordance with relevant organisational policies and procedures.</w:t>
      </w: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4" w:name="O_517862"/>
      <w:bookmarkEnd w:id="4"/>
      <w:r w:rsidRPr="00491B3C">
        <w:t>Licensing/Regula</w:t>
      </w:r>
      <w:r w:rsidRPr="00491B3C">
        <w:t>tory Information</w:t>
      </w:r>
    </w:p>
    <w:p w:rsidR="00000000" w:rsidRPr="00491B3C" w:rsidP="00491B3C">
      <w:pPr>
        <w:pStyle w:val="BodyText"/>
      </w:pPr>
      <w:r w:rsidRPr="00491B3C">
        <w:t>Not applicable.</w:t>
      </w: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5" w:name="O_517861"/>
      <w:bookmarkEnd w:id="5"/>
      <w:r w:rsidRPr="00491B3C">
        <w:t>Pre-Requisites</w:t>
      </w:r>
    </w:p>
    <w:p w:rsidR="00000000" w:rsidRPr="00491B3C" w:rsidP="00491B3C">
      <w:pPr>
        <w:pStyle w:val="BodyText"/>
      </w:pPr>
      <w:r w:rsidRPr="00491B3C">
        <w:t>DEFCA431 Undertake sniper tasks.</w:t>
      </w: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6" w:name="O_517860"/>
      <w:bookmarkEnd w:id="6"/>
      <w:r w:rsidRPr="00491B3C">
        <w:t>Employability Skills Information</w:t>
      </w:r>
    </w:p>
    <w:p w:rsidR="00000000" w:rsidRPr="00491B3C" w:rsidP="00491B3C">
      <w:pPr>
        <w:pStyle w:val="BodyText"/>
      </w:pPr>
      <w:r w:rsidRPr="00491B3C">
        <w:t>This unit contains employability skills.</w:t>
      </w: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7" w:name="O_517859"/>
      <w:bookmarkEnd w:id="7"/>
      <w:r w:rsidRPr="00491B3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BodyText"/>
            </w:pPr>
            <w:r w:rsidRPr="00491B3C">
              <w:t xml:space="preserve">Performance Criteria describe the required performance needed to demonstrate achievement of the element. Where </w:t>
            </w:r>
            <w:r w:rsidRPr="00491B3C">
              <w:rPr>
                <w:rStyle w:val="BoldandItalics"/>
              </w:rPr>
              <w:t>bold italicised</w:t>
            </w:r>
            <w:r w:rsidRPr="00491B3C">
              <w:t xml:space="preserve"> text is used, further information is detailed in the Range Stat</w:t>
            </w:r>
            <w:r w:rsidRPr="00491B3C">
              <w:t>ement. Assessment of performance is to be consistent with the Evidence Guide.</w:t>
            </w:r>
          </w:p>
        </w:tc>
      </w:tr>
    </w:tbl>
    <w:p w:rsidR="00000000" w:rsidRPr="00491B3C" w:rsidP="00491B3C">
      <w:pPr>
        <w:pStyle w:val="BodyText"/>
      </w:pP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8" w:name="O_517858"/>
      <w:bookmarkEnd w:id="8"/>
      <w:r w:rsidRPr="00491B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BodyText"/>
            </w:pPr>
            <w:r w:rsidRPr="00491B3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rPr>
                <w:rStyle w:val="SpecialBold"/>
              </w:rPr>
              <w:t>PERFORMANCE CRITERIA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List"/>
              <w:rPr>
                <w:lang w:val="en-NZ"/>
              </w:rPr>
            </w:pPr>
            <w:r w:rsidRPr="00491B3C">
              <w:rPr>
                <w:rStyle w:val="SpecialBold"/>
              </w:rPr>
              <w:t>1.</w:t>
            </w:r>
            <w:r w:rsidRPr="00491B3C">
              <w:rPr>
                <w:rStyle w:val="SpecialBold"/>
              </w:rPr>
              <w:tab/>
              <w:t>Identify tasks and collect appropriate information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"/>
            </w:pPr>
            <w:r w:rsidRPr="00491B3C">
              <w:t>1.1</w:t>
            </w:r>
            <w:r w:rsidRPr="00491B3C">
              <w:tab/>
              <w:t xml:space="preserve">Requirement to conduct sniping </w:t>
            </w:r>
            <w:r w:rsidRPr="00491B3C">
              <w:rPr>
                <w:rStyle w:val="BoldandItalics"/>
              </w:rPr>
              <w:t xml:space="preserve">tasks </w:t>
            </w:r>
            <w:r w:rsidRPr="00491B3C">
              <w:t xml:space="preserve">is determined from orders, and appropriate </w:t>
            </w:r>
            <w:r w:rsidRPr="00491B3C">
              <w:rPr>
                <w:rStyle w:val="BoldandItalics"/>
              </w:rPr>
              <w:t>standard procedures</w:t>
            </w:r>
            <w:r w:rsidRPr="00491B3C">
              <w:t xml:space="preserve"> are identified and applied.</w:t>
            </w:r>
          </w:p>
          <w:p w:rsidR="00000000" w:rsidRPr="00491B3C" w:rsidP="00491B3C">
            <w:pPr>
              <w:pStyle w:val="List"/>
            </w:pPr>
            <w:r w:rsidRPr="00491B3C">
              <w:t>1.2</w:t>
            </w:r>
            <w:r w:rsidRPr="00491B3C">
              <w:tab/>
            </w:r>
            <w:r w:rsidRPr="00491B3C">
              <w:rPr>
                <w:rStyle w:val="BoldandItalics"/>
              </w:rPr>
              <w:t>Constraints</w:t>
            </w:r>
            <w:r w:rsidRPr="00491B3C">
              <w:t xml:space="preserve"> imposed on tasks are determined and managed in accordance with standard procedures.</w:t>
            </w:r>
          </w:p>
          <w:p w:rsidR="00000000" w:rsidRPr="00491B3C" w:rsidP="00491B3C">
            <w:pPr>
              <w:pStyle w:val="List"/>
            </w:pPr>
            <w:r w:rsidRPr="00491B3C">
              <w:t>1.3</w:t>
            </w:r>
            <w:r w:rsidRPr="00491B3C">
              <w:tab/>
            </w:r>
            <w:r w:rsidRPr="00491B3C">
              <w:rPr>
                <w:rStyle w:val="BoldandItalics"/>
              </w:rPr>
              <w:t>Training requirements</w:t>
            </w:r>
            <w:r w:rsidRPr="00491B3C">
              <w:t xml:space="preserve"> are identified and addressed in accordance with standard procedures.</w:t>
            </w:r>
          </w:p>
          <w:p w:rsidR="00000000" w:rsidRPr="00491B3C" w:rsidP="00491B3C">
            <w:pPr>
              <w:pStyle w:val="List"/>
            </w:pPr>
            <w:r w:rsidRPr="00491B3C">
              <w:t>1.4</w:t>
            </w:r>
            <w:r w:rsidRPr="00491B3C">
              <w:tab/>
            </w:r>
            <w:r w:rsidRPr="00491B3C">
              <w:rPr>
                <w:rStyle w:val="BoldandItalics"/>
              </w:rPr>
              <w:t>Resource requirements</w:t>
            </w:r>
            <w:r w:rsidRPr="00491B3C">
              <w:t xml:space="preserve"> are identified and addressed in accordance with standard procedures.</w:t>
            </w:r>
          </w:p>
          <w:p w:rsidR="00000000" w:rsidRPr="00491B3C" w:rsidP="00491B3C">
            <w:pPr>
              <w:pStyle w:val="List"/>
            </w:pPr>
            <w:r w:rsidRPr="00491B3C">
              <w:t>1.5</w:t>
            </w:r>
            <w:r w:rsidRPr="00491B3C">
              <w:tab/>
              <w:t>Shortfalls/problems are reported through the chain of command.</w:t>
            </w:r>
          </w:p>
          <w:p w:rsidR="00000000" w:rsidP="00491B3C">
            <w:pPr>
              <w:pStyle w:val="List"/>
              <w:rPr>
                <w:lang w:val="en-NZ"/>
              </w:rPr>
            </w:pPr>
            <w:r w:rsidRPr="00491B3C">
              <w:t>1.6</w:t>
            </w:r>
            <w:r w:rsidRPr="00491B3C">
              <w:tab/>
              <w:t>Work health and safe</w:t>
            </w:r>
            <w:r w:rsidRPr="00491B3C">
              <w:t>ty (WHS) requirements and recognised safety precautions including those contained in Australian Defence Force (ADF) procedures, are applied throughout the operation.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List"/>
              <w:rPr>
                <w:lang w:val="en-NZ"/>
              </w:rPr>
            </w:pPr>
            <w:r w:rsidRPr="00491B3C">
              <w:rPr>
                <w:rStyle w:val="SpecialBold"/>
              </w:rPr>
              <w:t>2.</w:t>
            </w:r>
            <w:r w:rsidRPr="00491B3C">
              <w:rPr>
                <w:rStyle w:val="SpecialBold"/>
              </w:rPr>
              <w:tab/>
              <w:t>Plan and prepare for sniping tasks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"/>
            </w:pPr>
            <w:r w:rsidRPr="00491B3C">
              <w:t>2.1</w:t>
            </w:r>
            <w:r w:rsidRPr="00491B3C">
              <w:tab/>
            </w:r>
            <w:r w:rsidRPr="00491B3C">
              <w:rPr>
                <w:rStyle w:val="BoldandItalics"/>
              </w:rPr>
              <w:t>Information and intelligence</w:t>
            </w:r>
            <w:r w:rsidRPr="00491B3C">
              <w:t xml:space="preserve"> in support of operations is assembled and analysed.</w:t>
            </w:r>
          </w:p>
          <w:p w:rsidR="00000000" w:rsidRPr="00491B3C" w:rsidP="00491B3C">
            <w:pPr>
              <w:pStyle w:val="List"/>
            </w:pPr>
            <w:r w:rsidRPr="00491B3C">
              <w:t>2.2</w:t>
            </w:r>
            <w:r w:rsidRPr="00491B3C">
              <w:tab/>
            </w:r>
            <w:r w:rsidRPr="00491B3C">
              <w:rPr>
                <w:rStyle w:val="BoldandItalics"/>
              </w:rPr>
              <w:t>Risk</w:t>
            </w:r>
            <w:r w:rsidRPr="00491B3C">
              <w:t xml:space="preserve"> is identified and managed in accordance with standard procedures.</w:t>
            </w:r>
          </w:p>
          <w:p w:rsidR="00000000" w:rsidRPr="00491B3C" w:rsidP="00491B3C">
            <w:pPr>
              <w:pStyle w:val="List"/>
            </w:pPr>
            <w:r w:rsidRPr="00491B3C">
              <w:t>2.3</w:t>
            </w:r>
            <w:r w:rsidRPr="00491B3C">
              <w:tab/>
            </w:r>
            <w:r w:rsidRPr="00491B3C">
              <w:rPr>
                <w:rStyle w:val="BoldandItalics"/>
              </w:rPr>
              <w:t>Decision making process</w:t>
            </w:r>
            <w:r w:rsidRPr="00491B3C">
              <w:t xml:space="preserve"> is conducted in accordance with standard procedures.</w:t>
            </w:r>
          </w:p>
          <w:p w:rsidR="00000000" w:rsidRPr="00491B3C" w:rsidP="00491B3C">
            <w:pPr>
              <w:pStyle w:val="List"/>
            </w:pPr>
            <w:r w:rsidRPr="00491B3C">
              <w:t>2.4</w:t>
            </w:r>
            <w:r w:rsidRPr="00491B3C">
              <w:tab/>
              <w:t>Sniper teams to perform specialist operatio</w:t>
            </w:r>
            <w:r w:rsidRPr="00491B3C">
              <w:t>ns are identified and advised.</w:t>
            </w:r>
          </w:p>
          <w:p w:rsidR="00000000" w:rsidRPr="00491B3C" w:rsidP="00491B3C">
            <w:pPr>
              <w:pStyle w:val="List"/>
            </w:pPr>
            <w:r w:rsidRPr="00491B3C">
              <w:t>2.5</w:t>
            </w:r>
            <w:r w:rsidRPr="00491B3C">
              <w:tab/>
              <w:t>Plans are adjusted to accord with resource availability, in accordance with operational and organisational policy.</w:t>
            </w:r>
          </w:p>
          <w:p w:rsidR="00000000" w:rsidRPr="00491B3C" w:rsidP="00491B3C">
            <w:pPr>
              <w:pStyle w:val="List"/>
            </w:pPr>
            <w:r w:rsidRPr="00491B3C">
              <w:t>2.6</w:t>
            </w:r>
            <w:r w:rsidRPr="00491B3C">
              <w:tab/>
              <w:t>Orders are prepared and issued to participating sniper teams indicating their missions, tasks, resourc</w:t>
            </w:r>
            <w:r w:rsidRPr="00491B3C">
              <w:t>es, constraints and limitations in accordance with standard procedures.</w:t>
            </w:r>
          </w:p>
          <w:p w:rsidR="00000000" w:rsidRPr="00491B3C" w:rsidP="00491B3C">
            <w:pPr>
              <w:pStyle w:val="List"/>
            </w:pPr>
            <w:r w:rsidRPr="00491B3C">
              <w:t>2.7</w:t>
            </w:r>
            <w:r w:rsidRPr="00491B3C">
              <w:tab/>
            </w:r>
            <w:r w:rsidRPr="00491B3C">
              <w:rPr>
                <w:rStyle w:val="BoldandItalics"/>
              </w:rPr>
              <w:t>Battle procedure</w:t>
            </w:r>
            <w:r w:rsidRPr="00491B3C">
              <w:t xml:space="preserve"> is supervised and conducted in accordance with standard procedures.</w:t>
            </w:r>
          </w:p>
          <w:p w:rsidR="00000000" w:rsidP="00491B3C">
            <w:pPr>
              <w:pStyle w:val="List"/>
              <w:rPr>
                <w:lang w:val="en-NZ"/>
              </w:rPr>
            </w:pPr>
            <w:r w:rsidRPr="00491B3C">
              <w:t>2.8</w:t>
            </w:r>
            <w:r w:rsidRPr="00491B3C">
              <w:tab/>
            </w:r>
            <w:r w:rsidRPr="00491B3C">
              <w:rPr>
                <w:rStyle w:val="BoldandItalics"/>
              </w:rPr>
              <w:t>Liaison</w:t>
            </w:r>
            <w:r w:rsidRPr="00491B3C">
              <w:t xml:space="preserve"> is conducted in accordance with operational requirements and standard procedures.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List"/>
              <w:rPr>
                <w:lang w:val="en-NZ"/>
              </w:rPr>
            </w:pPr>
            <w:r w:rsidRPr="00491B3C">
              <w:rPr>
                <w:rStyle w:val="SpecialBold"/>
              </w:rPr>
              <w:t>3.</w:t>
            </w:r>
            <w:r w:rsidRPr="00491B3C">
              <w:rPr>
                <w:rStyle w:val="SpecialBold"/>
              </w:rPr>
              <w:tab/>
              <w:t>Control sniping operations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"/>
            </w:pPr>
            <w:r w:rsidRPr="00491B3C">
              <w:t>3.1</w:t>
            </w:r>
            <w:r w:rsidRPr="00491B3C">
              <w:tab/>
              <w:t>Operations are monitored to ensure efficiency of their conduct and achievement of the mission.</w:t>
            </w:r>
          </w:p>
          <w:p w:rsidR="00000000" w:rsidRPr="00491B3C" w:rsidP="00491B3C">
            <w:pPr>
              <w:pStyle w:val="List"/>
            </w:pPr>
            <w:r w:rsidRPr="00491B3C">
              <w:t>3.2</w:t>
            </w:r>
            <w:r w:rsidRPr="00491B3C">
              <w:tab/>
              <w:t>Appropriate battlespace operating systems are employed in accordance with standard procedures.</w:t>
            </w:r>
          </w:p>
          <w:p w:rsidR="00000000" w:rsidRPr="00491B3C" w:rsidP="00491B3C">
            <w:pPr>
              <w:pStyle w:val="List"/>
            </w:pPr>
            <w:r w:rsidRPr="00491B3C">
              <w:t>3.3</w:t>
            </w:r>
            <w:r w:rsidRPr="00491B3C">
              <w:tab/>
              <w:t>Plans are modified to re</w:t>
            </w:r>
            <w:r w:rsidRPr="00491B3C">
              <w:t>flect requirements in effort, resources and support.</w:t>
            </w:r>
          </w:p>
          <w:p w:rsidR="00000000" w:rsidRPr="00491B3C" w:rsidP="00491B3C">
            <w:pPr>
              <w:pStyle w:val="List"/>
            </w:pPr>
            <w:r w:rsidRPr="00491B3C">
              <w:t>3.4</w:t>
            </w:r>
            <w:r w:rsidRPr="00491B3C">
              <w:tab/>
              <w:t>Operations are coordinated as required, reallocating/adjusting resources to meet operational requirements.</w:t>
            </w:r>
          </w:p>
          <w:p w:rsidR="00000000" w:rsidRPr="00491B3C" w:rsidP="00491B3C">
            <w:pPr>
              <w:pStyle w:val="List"/>
            </w:pPr>
            <w:r w:rsidRPr="00491B3C">
              <w:t>3.5</w:t>
            </w:r>
            <w:r w:rsidRPr="00491B3C">
              <w:tab/>
              <w:t>Liaison is conducted with superiors, subordinates, supporting organisations and other op</w:t>
            </w:r>
            <w:r w:rsidRPr="00491B3C">
              <w:t>erations being conducted as required, ensuring feedback and performance is addressed.</w:t>
            </w:r>
          </w:p>
          <w:p w:rsidR="00000000" w:rsidRPr="00491B3C" w:rsidP="00491B3C">
            <w:pPr>
              <w:pStyle w:val="List"/>
            </w:pPr>
            <w:r w:rsidRPr="00491B3C">
              <w:t>3.6</w:t>
            </w:r>
            <w:r w:rsidRPr="00491B3C">
              <w:tab/>
              <w:t>Reported problems are actioned in accordance with operational and organisational policies and procedures.</w:t>
            </w:r>
          </w:p>
          <w:p w:rsidR="00000000" w:rsidP="00491B3C">
            <w:pPr>
              <w:pStyle w:val="List"/>
              <w:rPr>
                <w:lang w:val="en-NZ"/>
              </w:rPr>
            </w:pPr>
            <w:r w:rsidRPr="00491B3C">
              <w:t>3.7</w:t>
            </w:r>
            <w:r w:rsidRPr="00491B3C">
              <w:tab/>
              <w:t>Reports are provided in a</w:t>
            </w:r>
            <w:r w:rsidRPr="00491B3C">
              <w:t>ccordance with standard procedures.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List"/>
              <w:rPr>
                <w:lang w:val="en-NZ"/>
              </w:rPr>
            </w:pPr>
            <w:r w:rsidRPr="00491B3C">
              <w:rPr>
                <w:rStyle w:val="SpecialBold"/>
              </w:rPr>
              <w:t>4.</w:t>
            </w:r>
            <w:r w:rsidRPr="00491B3C">
              <w:rPr>
                <w:rStyle w:val="SpecialBold"/>
              </w:rPr>
              <w:tab/>
              <w:t>Finalise sniping tasks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"/>
            </w:pPr>
            <w:r w:rsidRPr="00491B3C">
              <w:t>4.1</w:t>
            </w:r>
            <w:r w:rsidRPr="00491B3C">
              <w:tab/>
              <w:t>Operations are documented in accordance with current instructions and standard procedures.</w:t>
            </w:r>
          </w:p>
          <w:p w:rsidR="00000000" w:rsidRPr="00491B3C" w:rsidP="00491B3C">
            <w:pPr>
              <w:pStyle w:val="List"/>
            </w:pPr>
            <w:r w:rsidRPr="00491B3C">
              <w:t>4.2</w:t>
            </w:r>
            <w:r w:rsidRPr="00491B3C">
              <w:tab/>
            </w:r>
            <w:r w:rsidRPr="00491B3C">
              <w:rPr>
                <w:rStyle w:val="BoldandItalics"/>
              </w:rPr>
              <w:t>Debriefing</w:t>
            </w:r>
            <w:r w:rsidRPr="00491B3C">
              <w:t xml:space="preserve"> is conducted in accordance with standard procedures.</w:t>
            </w:r>
          </w:p>
          <w:p w:rsidR="00000000" w:rsidRPr="00491B3C" w:rsidP="00491B3C">
            <w:pPr>
              <w:pStyle w:val="List"/>
            </w:pPr>
            <w:r w:rsidRPr="00491B3C">
              <w:t>4.3</w:t>
            </w:r>
            <w:r w:rsidRPr="00491B3C">
              <w:tab/>
              <w:t xml:space="preserve">Post activity analysis is </w:t>
            </w:r>
            <w:r w:rsidRPr="00491B3C">
              <w:t>conducted and subsequent recommendations are made in accordance with standard procedures.</w:t>
            </w:r>
          </w:p>
          <w:p w:rsidR="00000000" w:rsidRPr="00491B3C" w:rsidP="00491B3C">
            <w:pPr>
              <w:pStyle w:val="List"/>
            </w:pPr>
            <w:r w:rsidRPr="00491B3C">
              <w:t>4.4</w:t>
            </w:r>
            <w:r w:rsidRPr="00491B3C">
              <w:tab/>
            </w:r>
            <w:r w:rsidRPr="00491B3C">
              <w:rPr>
                <w:rStyle w:val="BoldandItalics"/>
              </w:rPr>
              <w:t>Reports and returns</w:t>
            </w:r>
            <w:r w:rsidRPr="00491B3C">
              <w:t xml:space="preserve"> are compiled and processed in accordance with standard procedures.</w:t>
            </w:r>
          </w:p>
        </w:tc>
      </w:tr>
    </w:tbl>
    <w:p w:rsidR="00000000" w:rsidRPr="00491B3C" w:rsidP="00491B3C">
      <w:pPr>
        <w:pStyle w:val="BodyText"/>
      </w:pP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9" w:name="O_517857"/>
      <w:bookmarkEnd w:id="9"/>
      <w:r w:rsidRPr="00491B3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t>This describes the essenti</w:t>
            </w:r>
            <w:r w:rsidRPr="00491B3C">
              <w:t>al skills and knowledge and their level, required for this unit.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rPr>
                <w:rStyle w:val="SpecialBold"/>
              </w:rPr>
              <w:t>Required Skills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allocate appropriate materials and personnel to the operations</w:t>
            </w:r>
          </w:p>
          <w:p w:rsidR="00000000" w:rsidRPr="00491B3C" w:rsidP="00491B3C">
            <w:pPr>
              <w:pStyle w:val="ListBullet"/>
            </w:pPr>
            <w:r w:rsidRPr="00491B3C">
              <w:t>develop and deliver orders, instructions, directions and training programs</w:t>
            </w:r>
          </w:p>
          <w:p w:rsidR="00000000" w:rsidRPr="00491B3C" w:rsidP="00491B3C">
            <w:pPr>
              <w:pStyle w:val="ListBullet"/>
            </w:pPr>
            <w:r w:rsidRPr="00491B3C">
              <w:t>direct, control, coordinate and monitor subordinate organisations and activities</w:t>
            </w:r>
          </w:p>
          <w:p w:rsidR="00000000" w:rsidRPr="00491B3C" w:rsidP="00491B3C">
            <w:pPr>
              <w:pStyle w:val="ListBullet"/>
            </w:pPr>
            <w:r w:rsidRPr="00491B3C">
              <w:t>efficiently and safely control the operations to achieve the mission</w:t>
            </w:r>
          </w:p>
          <w:p w:rsidR="00000000" w:rsidRPr="00491B3C" w:rsidP="00491B3C">
            <w:pPr>
              <w:pStyle w:val="ListBullet"/>
            </w:pPr>
            <w:r w:rsidRPr="00491B3C">
              <w:t xml:space="preserve">operational planning </w:t>
            </w:r>
          </w:p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provide reports and appropriate documentation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rPr>
                <w:rStyle w:val="SpecialBold"/>
              </w:rPr>
              <w:t>Required Knowledge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characteristics,</w:t>
            </w:r>
            <w:r w:rsidRPr="00491B3C">
              <w:t xml:space="preserve"> technical capabilities, effects, employment and limitations of relevant sniping equipment</w:t>
            </w:r>
          </w:p>
          <w:p w:rsidR="00000000" w:rsidRPr="00491B3C" w:rsidP="00491B3C">
            <w:pPr>
              <w:pStyle w:val="ListBullet"/>
            </w:pPr>
            <w:r w:rsidRPr="00491B3C">
              <w:t>characteristics, technical capabilities, effects, employment and limitations of the sniping teams</w:t>
            </w:r>
          </w:p>
          <w:p w:rsidR="00000000" w:rsidRPr="00491B3C" w:rsidP="00491B3C">
            <w:pPr>
              <w:pStyle w:val="ListBullet"/>
            </w:pPr>
            <w:r w:rsidRPr="00491B3C">
              <w:t>material, personnel skills and other requirements for the operation</w:t>
            </w:r>
            <w:r w:rsidRPr="00491B3C">
              <w:t>s</w:t>
            </w:r>
          </w:p>
          <w:p w:rsidR="00000000" w:rsidRPr="00491B3C" w:rsidP="00491B3C">
            <w:pPr>
              <w:pStyle w:val="ListBullet"/>
            </w:pPr>
            <w:r w:rsidRPr="00491B3C">
              <w:t>WHS requirements</w:t>
            </w:r>
          </w:p>
          <w:p w:rsidR="00000000" w:rsidRPr="00491B3C" w:rsidP="00491B3C">
            <w:pPr>
              <w:pStyle w:val="ListBullet"/>
            </w:pPr>
            <w:r w:rsidRPr="00491B3C">
              <w:t>operational environment</w:t>
            </w:r>
          </w:p>
          <w:p w:rsidR="00000000" w:rsidRPr="00491B3C" w:rsidP="00491B3C">
            <w:pPr>
              <w:pStyle w:val="ListBullet"/>
            </w:pPr>
            <w:r w:rsidRPr="00491B3C">
              <w:t>Orders for Opening Fire relevant to the sniping operations</w:t>
            </w:r>
          </w:p>
          <w:p w:rsidR="00000000" w:rsidRPr="00491B3C" w:rsidP="00491B3C">
            <w:pPr>
              <w:pStyle w:val="ListBullet"/>
            </w:pPr>
            <w:r w:rsidRPr="00491B3C">
              <w:t>procedures and requirements of the operations</w:t>
            </w:r>
          </w:p>
          <w:p w:rsidR="00000000" w:rsidRPr="00491B3C" w:rsidP="00491B3C">
            <w:pPr>
              <w:pStyle w:val="ListBullet"/>
            </w:pPr>
            <w:r w:rsidRPr="00491B3C">
              <w:t>reporting requirements and procedures associated with the operations</w:t>
            </w:r>
          </w:p>
          <w:p w:rsidR="00000000" w:rsidRPr="00491B3C" w:rsidP="00491B3C">
            <w:pPr>
              <w:pStyle w:val="ListBullet"/>
            </w:pPr>
            <w:r w:rsidRPr="00491B3C">
              <w:t>safety precautions associated with the operations</w:t>
            </w:r>
          </w:p>
          <w:p w:rsidR="00000000" w:rsidRPr="00491B3C" w:rsidP="00491B3C">
            <w:pPr>
              <w:pStyle w:val="ListBullet"/>
            </w:pPr>
            <w:r w:rsidRPr="00491B3C">
              <w:t>sniping operations to be performed</w:t>
            </w:r>
          </w:p>
        </w:tc>
      </w:tr>
    </w:tbl>
    <w:p w:rsidR="00000000" w:rsidRPr="00491B3C" w:rsidP="00491B3C">
      <w:pPr>
        <w:pStyle w:val="BodyText"/>
      </w:pP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10" w:name="O_517856"/>
      <w:bookmarkEnd w:id="10"/>
      <w:r w:rsidRPr="00491B3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BodyText"/>
            </w:pPr>
            <w:r w:rsidRPr="00491B3C">
              <w:t xml:space="preserve">Assessment must confirm the ability to plan </w:t>
            </w:r>
            <w:r w:rsidRPr="00491B3C">
              <w:t>sniping operations to develop and deliver orders and instructions; to identify the application of legislative requirements; to coordinate multiple activities; and to provide debriefing, reports and appropriate documentation associated with the operations.</w:t>
            </w:r>
          </w:p>
          <w:p w:rsidR="00000000" w:rsidRPr="00491B3C" w:rsidP="00491B3C">
            <w:pPr>
              <w:pStyle w:val="BodyText"/>
            </w:pPr>
            <w:r w:rsidRPr="00491B3C">
              <w:rPr>
                <w:rStyle w:val="SpecialBold"/>
              </w:rPr>
              <w:t>Consistency in performance</w:t>
            </w:r>
          </w:p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t>Competency should be demonstrated in a range of training and simulated operational environments.</w:t>
            </w:r>
          </w:p>
        </w:tc>
      </w:tr>
      <w:tr w:rsidTr="0049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BodyText"/>
            </w:pPr>
            <w:r w:rsidRPr="00491B3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BodyText"/>
            </w:pPr>
            <w:r w:rsidRPr="00491B3C">
              <w:rPr>
                <w:rStyle w:val="SpecialBold"/>
              </w:rPr>
              <w:t>Context of assessment</w:t>
            </w:r>
          </w:p>
          <w:p w:rsidR="00000000" w:rsidRPr="00491B3C" w:rsidP="00491B3C">
            <w:pPr>
              <w:pStyle w:val="BodyText"/>
            </w:pPr>
            <w:r w:rsidRPr="00491B3C">
              <w:t>Competency should be assessed supervising sniper pairs in a simulated environment under conditions that could be expected in the workplace.</w:t>
            </w:r>
          </w:p>
          <w:p w:rsidR="00000000" w:rsidRPr="00491B3C" w:rsidP="00491B3C">
            <w:pPr>
              <w:pStyle w:val="BodyText"/>
            </w:pPr>
            <w:r w:rsidRPr="00491B3C">
              <w:rPr>
                <w:rStyle w:val="SpecialBold"/>
              </w:rPr>
              <w:t>Specific resources for assessment</w:t>
            </w:r>
          </w:p>
          <w:p w:rsidR="00000000" w:rsidRPr="00491B3C" w:rsidP="00491B3C">
            <w:pPr>
              <w:pStyle w:val="BodyText"/>
            </w:pPr>
            <w:r w:rsidRPr="00491B3C">
              <w:t>Access to sniper pairs, operational resources and an operational setting.</w:t>
            </w:r>
          </w:p>
        </w:tc>
      </w:tr>
    </w:tbl>
    <w:p w:rsidR="00000000" w:rsidRPr="00491B3C" w:rsidP="00491B3C">
      <w:pPr>
        <w:pStyle w:val="BodyText"/>
      </w:pP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11" w:name="O_517855"/>
      <w:bookmarkEnd w:id="11"/>
      <w:r w:rsidRPr="00491B3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"/>
              <w:rPr>
                <w:lang w:val="en-NZ"/>
              </w:rPr>
            </w:pPr>
            <w:r w:rsidRPr="00491B3C">
              <w:t xml:space="preserve">The Range Statement relates to the Unit of Competency as a whole. It allows for different work environments and situations that may affect performance. </w:t>
            </w:r>
            <w:r w:rsidRPr="00491B3C">
              <w:rPr>
                <w:rStyle w:val="BoldandItalics"/>
              </w:rPr>
              <w:t>Bold italicised</w:t>
            </w:r>
            <w:r w:rsidRPr="00491B3C">
              <w:t xml:space="preserve"> wording in the Performance Criteria is detailed below.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>Task</w:t>
            </w:r>
            <w:r w:rsidRPr="00491B3C">
              <w:rPr>
                <w:rStyle w:val="BoldandItalics"/>
              </w:rPr>
              <w:t xml:space="preserve">s </w:t>
            </w:r>
            <w:r w:rsidRPr="00491B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destroy material</w:t>
            </w:r>
          </w:p>
          <w:p w:rsidR="00000000" w:rsidRPr="00491B3C" w:rsidP="00491B3C">
            <w:pPr>
              <w:pStyle w:val="ListBullet"/>
            </w:pPr>
            <w:r w:rsidRPr="00491B3C">
              <w:t>reconnaissance</w:t>
            </w:r>
          </w:p>
          <w:p w:rsidR="00000000" w:rsidRPr="00491B3C" w:rsidP="00491B3C">
            <w:pPr>
              <w:pStyle w:val="ListBullet"/>
            </w:pPr>
            <w:r w:rsidRPr="00491B3C">
              <w:t>rescue operations</w:t>
            </w:r>
          </w:p>
          <w:p w:rsidR="00000000" w:rsidRPr="00491B3C" w:rsidP="00491B3C">
            <w:pPr>
              <w:pStyle w:val="ListBullet"/>
            </w:pPr>
            <w:r w:rsidRPr="00491B3C">
              <w:t>destroy personnel</w:t>
            </w:r>
          </w:p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surveillance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>Standard procedures</w:t>
            </w:r>
            <w:r w:rsidRPr="00491B3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Australian Standards</w:t>
            </w:r>
          </w:p>
          <w:p w:rsidR="00000000" w:rsidRPr="00491B3C" w:rsidP="00491B3C">
            <w:pPr>
              <w:pStyle w:val="ListBullet"/>
            </w:pPr>
            <w:r w:rsidRPr="00491B3C">
              <w:t>defence instructions</w:t>
            </w:r>
          </w:p>
          <w:p w:rsidR="00000000" w:rsidRPr="00491B3C" w:rsidP="00491B3C">
            <w:pPr>
              <w:pStyle w:val="ListBullet"/>
            </w:pPr>
            <w:r w:rsidRPr="00491B3C">
              <w:t>doctrine pamphlets</w:t>
            </w:r>
          </w:p>
          <w:p w:rsidR="00000000" w:rsidRPr="00491B3C" w:rsidP="00491B3C">
            <w:pPr>
              <w:pStyle w:val="ListBullet"/>
            </w:pPr>
            <w:r w:rsidRPr="00491B3C">
              <w:t>job guides, other publications</w:t>
            </w:r>
          </w:p>
          <w:p w:rsidR="00000000" w:rsidRPr="00491B3C" w:rsidP="00491B3C">
            <w:pPr>
              <w:pStyle w:val="ListBullet"/>
            </w:pPr>
            <w:r w:rsidRPr="00491B3C">
              <w:t>manufacturers' handbooks, industry specifications and technical instructions</w:t>
            </w:r>
          </w:p>
          <w:p w:rsidR="00000000" w:rsidRPr="00491B3C" w:rsidP="00491B3C">
            <w:pPr>
              <w:pStyle w:val="ListBullet"/>
            </w:pPr>
            <w:r w:rsidRPr="00491B3C">
              <w:t>WHS regulations</w:t>
            </w:r>
          </w:p>
          <w:p w:rsidR="00000000" w:rsidRPr="00491B3C" w:rsidP="00491B3C">
            <w:pPr>
              <w:pStyle w:val="ListBullet"/>
            </w:pPr>
            <w:r w:rsidRPr="00491B3C">
              <w:t xml:space="preserve">organisational policies and procedures </w:t>
            </w:r>
          </w:p>
          <w:p w:rsidR="00000000" w:rsidRPr="00491B3C" w:rsidP="00491B3C">
            <w:pPr>
              <w:pStyle w:val="ListBullet"/>
            </w:pPr>
            <w:r w:rsidRPr="00491B3C">
              <w:t>procedure manuals</w:t>
            </w:r>
          </w:p>
          <w:p w:rsidR="00000000" w:rsidRPr="00491B3C" w:rsidP="00491B3C">
            <w:pPr>
              <w:pStyle w:val="ListBullet"/>
            </w:pPr>
            <w:r w:rsidRPr="00491B3C">
              <w:t>relevant local government by-laws</w:t>
            </w:r>
          </w:p>
          <w:p w:rsidR="00000000" w:rsidRPr="00491B3C" w:rsidP="00491B3C">
            <w:pPr>
              <w:pStyle w:val="ListBullet"/>
            </w:pPr>
            <w:r w:rsidRPr="00491B3C">
              <w:t>relevant state/territory or federal legislation</w:t>
            </w:r>
          </w:p>
          <w:p w:rsidR="00000000" w:rsidRPr="00491B3C" w:rsidP="00491B3C">
            <w:pPr>
              <w:pStyle w:val="ListBullet"/>
            </w:pPr>
            <w:r w:rsidRPr="00491B3C">
              <w:t>routine orders</w:t>
            </w:r>
          </w:p>
          <w:p w:rsidR="00000000" w:rsidRPr="00491B3C" w:rsidP="00491B3C">
            <w:pPr>
              <w:pStyle w:val="ListBullet"/>
            </w:pPr>
            <w:r w:rsidRPr="00491B3C">
              <w:t>standing operating procedures</w:t>
            </w:r>
          </w:p>
          <w:p w:rsidR="00000000" w:rsidRPr="00491B3C" w:rsidP="00491B3C">
            <w:pPr>
              <w:pStyle w:val="ListBullet"/>
            </w:pPr>
            <w:r w:rsidRPr="00491B3C">
              <w:t>standing orders</w:t>
            </w:r>
          </w:p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written and verbal orders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 xml:space="preserve">Constraints </w:t>
            </w:r>
            <w:r w:rsidRPr="00491B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environmental conditions</w:t>
            </w:r>
          </w:p>
          <w:p w:rsidR="00000000" w:rsidRPr="00491B3C" w:rsidP="00491B3C">
            <w:pPr>
              <w:pStyle w:val="ListBullet"/>
            </w:pPr>
            <w:r w:rsidRPr="00491B3C">
              <w:t>experience of subordinates</w:t>
            </w:r>
          </w:p>
          <w:p w:rsidR="00000000" w:rsidRPr="00491B3C" w:rsidP="00491B3C">
            <w:pPr>
              <w:pStyle w:val="ListBullet"/>
            </w:pPr>
            <w:r w:rsidRPr="00491B3C">
              <w:t>health</w:t>
            </w:r>
          </w:p>
          <w:p w:rsidR="00000000" w:rsidRPr="00491B3C" w:rsidP="00491B3C">
            <w:pPr>
              <w:pStyle w:val="ListBullet"/>
            </w:pPr>
            <w:r w:rsidRPr="00491B3C">
              <w:t>morale</w:t>
            </w:r>
          </w:p>
          <w:p w:rsidR="00000000" w:rsidRPr="00491B3C" w:rsidP="00491B3C">
            <w:pPr>
              <w:pStyle w:val="ListBullet"/>
            </w:pPr>
            <w:r w:rsidRPr="00491B3C">
              <w:t>operational tempo</w:t>
            </w:r>
          </w:p>
          <w:p w:rsidR="00000000" w:rsidRPr="00491B3C" w:rsidP="00491B3C">
            <w:pPr>
              <w:pStyle w:val="ListBullet"/>
            </w:pPr>
            <w:r w:rsidRPr="00491B3C">
              <w:t>resources</w:t>
            </w:r>
          </w:p>
          <w:p w:rsidR="00000000" w:rsidRPr="00491B3C" w:rsidP="00491B3C">
            <w:pPr>
              <w:pStyle w:val="ListBullet"/>
            </w:pPr>
            <w:r w:rsidRPr="00491B3C">
              <w:t>terrain</w:t>
            </w:r>
          </w:p>
          <w:p w:rsidR="00000000" w:rsidRPr="00491B3C" w:rsidP="00491B3C">
            <w:pPr>
              <w:pStyle w:val="ListBullet"/>
            </w:pPr>
            <w:r w:rsidRPr="00491B3C">
              <w:t>training short falls</w:t>
            </w:r>
          </w:p>
          <w:p w:rsidR="00000000" w:rsidRPr="00491B3C" w:rsidP="00491B3C">
            <w:pPr>
              <w:pStyle w:val="ListBullet"/>
            </w:pPr>
            <w:r w:rsidRPr="00491B3C">
              <w:t>troops to task</w:t>
            </w:r>
          </w:p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welfare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>Training requirements</w:t>
            </w:r>
            <w:r w:rsidRPr="00491B3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collective training</w:t>
            </w:r>
          </w:p>
          <w:p w:rsidR="00000000" w:rsidRPr="00491B3C" w:rsidP="00491B3C">
            <w:pPr>
              <w:pStyle w:val="ListBullet"/>
            </w:pPr>
            <w:r w:rsidRPr="00491B3C">
              <w:t>maintenance and development of sniper proficiency</w:t>
            </w:r>
          </w:p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physical fitness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>Resource requirements</w:t>
            </w:r>
            <w:r w:rsidRPr="00491B3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personnel:</w:t>
            </w:r>
          </w:p>
          <w:p w:rsidR="00000000" w:rsidRPr="00491B3C" w:rsidP="00491B3C">
            <w:pPr>
              <w:pStyle w:val="ListBullet2"/>
            </w:pPr>
            <w:r w:rsidRPr="00491B3C">
              <w:t>sniper teams</w:t>
            </w:r>
          </w:p>
          <w:p w:rsidR="00000000" w:rsidRPr="00491B3C" w:rsidP="00491B3C">
            <w:pPr>
              <w:pStyle w:val="ListBullet"/>
            </w:pPr>
            <w:r w:rsidRPr="00491B3C">
              <w:t>materials:</w:t>
            </w:r>
          </w:p>
          <w:p w:rsidR="00000000" w:rsidRPr="00491B3C" w:rsidP="00491B3C">
            <w:pPr>
              <w:pStyle w:val="ListBullet2"/>
            </w:pPr>
            <w:r w:rsidRPr="00491B3C">
              <w:t>ammunition</w:t>
            </w:r>
          </w:p>
          <w:p w:rsidR="00000000" w:rsidRPr="00491B3C" w:rsidP="00491B3C">
            <w:pPr>
              <w:pStyle w:val="ListBullet2"/>
            </w:pPr>
            <w:r w:rsidRPr="00491B3C">
              <w:t>explosives</w:t>
            </w:r>
          </w:p>
          <w:p w:rsidR="00000000" w:rsidRPr="00491B3C" w:rsidP="00491B3C">
            <w:pPr>
              <w:pStyle w:val="ListBullet"/>
            </w:pPr>
            <w:r w:rsidRPr="00491B3C">
              <w:t>equipment:</w:t>
            </w:r>
          </w:p>
          <w:p w:rsidR="00000000" w:rsidRPr="00491B3C" w:rsidP="00491B3C">
            <w:pPr>
              <w:pStyle w:val="ListBullet2"/>
            </w:pPr>
            <w:r w:rsidRPr="00491B3C">
              <w:t>weapons</w:t>
            </w:r>
          </w:p>
          <w:p w:rsidR="00000000" w:rsidRPr="00491B3C" w:rsidP="00491B3C">
            <w:pPr>
              <w:pStyle w:val="ListBullet2"/>
            </w:pPr>
            <w:r w:rsidRPr="00491B3C">
              <w:t>optics</w:t>
            </w:r>
          </w:p>
          <w:p w:rsidR="00000000" w:rsidRPr="00491B3C" w:rsidP="00491B3C">
            <w:pPr>
              <w:pStyle w:val="ListBullet2"/>
            </w:pPr>
            <w:r w:rsidRPr="00491B3C">
              <w:t>clothing and specialist equipment</w:t>
            </w:r>
          </w:p>
          <w:p w:rsidR="00000000" w:rsidRPr="00491B3C" w:rsidP="00491B3C">
            <w:pPr>
              <w:pStyle w:val="ListBullet"/>
            </w:pPr>
            <w:r w:rsidRPr="00491B3C">
              <w:t>other allocated support:</w:t>
            </w:r>
          </w:p>
          <w:p w:rsidR="00000000" w:rsidRPr="00491B3C" w:rsidP="00491B3C">
            <w:pPr>
              <w:pStyle w:val="ListBullet2"/>
            </w:pPr>
            <w:r w:rsidRPr="00491B3C">
              <w:t>vehicles/watercraft</w:t>
            </w:r>
          </w:p>
          <w:p w:rsidR="00000000" w:rsidP="00491B3C">
            <w:pPr>
              <w:pStyle w:val="ListBullet2"/>
              <w:rPr>
                <w:lang w:val="en-NZ"/>
              </w:rPr>
            </w:pPr>
            <w:r w:rsidRPr="00491B3C">
              <w:t>rotary wing and fixed wing aircraft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>Information and intelligence</w:t>
            </w:r>
            <w:r w:rsidRPr="00491B3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aerial photographs</w:t>
            </w:r>
          </w:p>
          <w:p w:rsidR="00000000" w:rsidRPr="00491B3C" w:rsidP="00491B3C">
            <w:pPr>
              <w:pStyle w:val="ListBullet"/>
            </w:pPr>
            <w:r w:rsidRPr="00491B3C">
              <w:t>intelligence staff/units/agencies</w:t>
            </w:r>
          </w:p>
          <w:p w:rsidR="00000000" w:rsidRPr="00491B3C" w:rsidP="00491B3C">
            <w:pPr>
              <w:pStyle w:val="ListBullet"/>
            </w:pPr>
            <w:r w:rsidRPr="00491B3C">
              <w:t>maps</w:t>
            </w:r>
          </w:p>
          <w:p w:rsidR="00000000" w:rsidRPr="00491B3C" w:rsidP="00491B3C">
            <w:pPr>
              <w:pStyle w:val="ListBullet"/>
            </w:pPr>
            <w:r w:rsidRPr="00491B3C">
              <w:t>other units/organisations</w:t>
            </w:r>
          </w:p>
          <w:p w:rsidR="00000000" w:rsidRPr="00491B3C" w:rsidP="00491B3C">
            <w:pPr>
              <w:pStyle w:val="ListBullet"/>
            </w:pPr>
            <w:r w:rsidRPr="00491B3C">
              <w:t>reconnaissance</w:t>
            </w:r>
          </w:p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reports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>Risk is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the potential for injury or loss</w:t>
            </w:r>
          </w:p>
          <w:p w:rsidR="00000000" w:rsidRPr="00491B3C" w:rsidP="00491B3C">
            <w:pPr>
              <w:pStyle w:val="ListBullet"/>
            </w:pPr>
            <w:r w:rsidRPr="00491B3C">
              <w:t>the potential for a hazardous event or hostile action to occur</w:t>
            </w:r>
          </w:p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a combination of consequence, exposure and probability/likelihood of a specified hazardous event or hostile action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>Decision ma</w:t>
            </w:r>
            <w:r w:rsidRPr="00491B3C">
              <w:rPr>
                <w:rStyle w:val="BoldandItalics"/>
              </w:rPr>
              <w:t>king processes</w:t>
            </w:r>
            <w:r w:rsidRPr="00491B3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a doctrinal approach to decision making that allows a battlefield situation to be examined and a logical decision to be reached e.g. the individual military appreciation process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>Battle procedures</w:t>
            </w:r>
            <w:r w:rsidRPr="00491B3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concurrent activity</w:t>
            </w:r>
          </w:p>
          <w:p w:rsidR="00000000" w:rsidRPr="00491B3C" w:rsidP="00491B3C">
            <w:pPr>
              <w:pStyle w:val="ListBullet"/>
            </w:pPr>
            <w:r w:rsidRPr="00491B3C">
              <w:t xml:space="preserve">rehearsals </w:t>
            </w:r>
          </w:p>
          <w:p w:rsidR="00000000" w:rsidRPr="00491B3C" w:rsidP="00491B3C">
            <w:pPr>
              <w:pStyle w:val="ListBullet"/>
            </w:pPr>
            <w:r w:rsidRPr="00491B3C">
              <w:t>thorough reconnaissance</w:t>
            </w:r>
          </w:p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warning orders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 xml:space="preserve">Liaison </w:t>
            </w:r>
            <w:r w:rsidRPr="00491B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 xml:space="preserve">foreign troops </w:t>
            </w:r>
          </w:p>
          <w:p w:rsidR="00000000" w:rsidRPr="00491B3C" w:rsidP="00491B3C">
            <w:pPr>
              <w:pStyle w:val="ListBullet"/>
            </w:pPr>
            <w:r w:rsidRPr="00491B3C">
              <w:t>government agencies</w:t>
            </w:r>
          </w:p>
          <w:p w:rsidR="00000000" w:rsidRPr="00491B3C" w:rsidP="00491B3C">
            <w:pPr>
              <w:pStyle w:val="ListBullet"/>
            </w:pPr>
            <w:r w:rsidRPr="00491B3C">
              <w:t>neighbouring units</w:t>
            </w:r>
          </w:p>
          <w:p w:rsidR="00000000" w:rsidRPr="00491B3C" w:rsidP="00491B3C">
            <w:pPr>
              <w:pStyle w:val="ListBullet"/>
            </w:pPr>
            <w:r w:rsidRPr="00491B3C">
              <w:t>non government organisations</w:t>
            </w:r>
          </w:p>
          <w:p w:rsidR="00000000" w:rsidRPr="00491B3C" w:rsidP="00491B3C">
            <w:pPr>
              <w:pStyle w:val="ListBullet"/>
            </w:pPr>
            <w:r w:rsidRPr="00491B3C">
              <w:t>other services</w:t>
            </w:r>
          </w:p>
          <w:p w:rsidR="00000000" w:rsidRPr="00491B3C" w:rsidP="00491B3C">
            <w:pPr>
              <w:pStyle w:val="ListBullet"/>
            </w:pPr>
            <w:r w:rsidRPr="00491B3C">
              <w:t>other corps</w:t>
            </w:r>
          </w:p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supporting arms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 xml:space="preserve">Debriefing </w:t>
            </w:r>
            <w:r w:rsidRPr="00491B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ListBullet"/>
              <w:rPr>
                <w:lang w:val="en-NZ"/>
              </w:rPr>
            </w:pPr>
            <w:r w:rsidRPr="00491B3C">
              <w:t>questions on the conduct and results of the allocated mission and tasks</w:t>
            </w:r>
          </w:p>
        </w:tc>
      </w:tr>
      <w:tr w:rsidTr="00074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3C">
            <w:pPr>
              <w:pStyle w:val="BodyTextRight"/>
              <w:rPr>
                <w:lang w:val="en-NZ"/>
              </w:rPr>
            </w:pPr>
            <w:r w:rsidRPr="00491B3C">
              <w:rPr>
                <w:rStyle w:val="BoldandItalics"/>
              </w:rPr>
              <w:t>Reports and returns</w:t>
            </w:r>
            <w:r w:rsidRPr="00491B3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3C" w:rsidP="00491B3C">
            <w:pPr>
              <w:pStyle w:val="ListBullet"/>
            </w:pPr>
            <w:r w:rsidRPr="00491B3C">
              <w:t>briefs</w:t>
            </w:r>
          </w:p>
          <w:p w:rsidR="00000000" w:rsidRPr="00491B3C" w:rsidP="00491B3C">
            <w:pPr>
              <w:pStyle w:val="ListBullet"/>
            </w:pPr>
            <w:r w:rsidRPr="00491B3C">
              <w:t>commander's notebook</w:t>
            </w:r>
          </w:p>
          <w:p w:rsidR="00000000" w:rsidRPr="00491B3C" w:rsidP="00491B3C">
            <w:pPr>
              <w:pStyle w:val="ListBullet"/>
            </w:pPr>
            <w:r w:rsidRPr="00491B3C">
              <w:t>confidential reports</w:t>
            </w:r>
          </w:p>
          <w:p w:rsidR="00000000" w:rsidRPr="00491B3C" w:rsidP="00491B3C">
            <w:pPr>
              <w:pStyle w:val="ListBullet"/>
            </w:pPr>
            <w:r w:rsidRPr="00491B3C">
              <w:t>instructions</w:t>
            </w:r>
          </w:p>
          <w:p w:rsidR="00000000" w:rsidRPr="00491B3C" w:rsidP="00491B3C">
            <w:pPr>
              <w:pStyle w:val="ListBullet"/>
            </w:pPr>
            <w:r w:rsidRPr="00491B3C">
              <w:t>operational reports</w:t>
            </w:r>
          </w:p>
        </w:tc>
      </w:tr>
    </w:tbl>
    <w:p w:rsidR="00000000" w:rsidRPr="00491B3C" w:rsidP="00491B3C">
      <w:pPr>
        <w:pStyle w:val="BodyText"/>
      </w:pPr>
    </w:p>
    <w:p w:rsidR="00000000" w:rsidRPr="00491B3C" w:rsidP="00491B3C">
      <w:pPr>
        <w:pStyle w:val="AllowPageBreak"/>
      </w:pPr>
    </w:p>
    <w:p w:rsidR="00000000" w:rsidRPr="00491B3C" w:rsidP="00491B3C">
      <w:pPr>
        <w:pStyle w:val="Heading1"/>
      </w:pPr>
      <w:bookmarkStart w:id="12" w:name="O_517854"/>
      <w:bookmarkEnd w:id="12"/>
      <w:r w:rsidRPr="00491B3C">
        <w:t>Unit Sector(s)</w:t>
      </w:r>
    </w:p>
    <w:p w:rsidR="00000000" w:rsidRPr="00491B3C" w:rsidP="00491B3C">
      <w:pPr>
        <w:pStyle w:val="BodyText"/>
      </w:pPr>
      <w:r w:rsidRPr="00491B3C">
        <w:t>Not applicable.</w:t>
      </w:r>
    </w:p>
    <w:p w:rsidR="00000000" w:rsidRPr="00491B3C" w:rsidP="00491B3C"/>
    <w:sectPr w:rsidSect="00491B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3C" w:rsidRPr="00074889" w:rsidP="0007488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89" w:rsidP="00491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74889" w:rsidP="00491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74889" w:rsidP="00491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3C" w:rsidRPr="00074889" w:rsidP="000748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89" w:rsidRPr="002D2AF8" w:rsidP="00491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DEFCA427B Supervise sniper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074889" w:rsidP="00491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38E0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805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AEA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B3C"/>
  </w:style>
  <w:style w:type="character" w:customStyle="1" w:styleId="Heading1Char">
    <w:name w:val="Heading 1 Char"/>
    <w:basedOn w:val="DefaultParagraphFont"/>
    <w:link w:val="Heading1"/>
    <w:rsid w:val="00491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B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B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B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B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B3C"/>
    <w:rPr>
      <w:b/>
      <w:spacing w:val="0"/>
    </w:rPr>
  </w:style>
  <w:style w:type="paragraph" w:styleId="ListBullet2">
    <w:name w:val="List Bullet 2"/>
    <w:basedOn w:val="List2"/>
    <w:rsid w:val="00491B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1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491B3C"/>
    <w:pPr>
      <w:spacing w:before="0" w:after="0"/>
      <w:jc w:val="right"/>
    </w:pPr>
  </w:style>
  <w:style w:type="paragraph" w:customStyle="1" w:styleId="AllowPageBreak">
    <w:name w:val="AllowPageBreak"/>
    <w:rsid w:val="00491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91B3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91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B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1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B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B3C"/>
    <w:rPr>
      <w:i/>
    </w:rPr>
  </w:style>
  <w:style w:type="paragraph" w:styleId="Caption">
    <w:name w:val="caption"/>
    <w:basedOn w:val="BodyText"/>
    <w:next w:val="Normal"/>
    <w:qFormat/>
    <w:rsid w:val="00491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B3C"/>
  </w:style>
  <w:style w:type="paragraph" w:styleId="TableofFigures">
    <w:name w:val="table of figures"/>
    <w:basedOn w:val="Normal"/>
    <w:next w:val="Normal"/>
    <w:semiHidden/>
    <w:rsid w:val="00491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B3C"/>
    <w:pPr>
      <w:numPr>
        <w:numId w:val="11"/>
      </w:numPr>
    </w:pPr>
  </w:style>
  <w:style w:type="character" w:customStyle="1" w:styleId="WingdingSymbols">
    <w:name w:val="Wingding Symbols"/>
    <w:rsid w:val="00491B3C"/>
    <w:rPr>
      <w:rFonts w:ascii="Wingdings" w:hAnsi="Wingdings"/>
    </w:rPr>
  </w:style>
  <w:style w:type="paragraph" w:customStyle="1" w:styleId="TableHeading">
    <w:name w:val="Table Heading"/>
    <w:basedOn w:val="HeadingBase"/>
    <w:rsid w:val="00491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B3C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491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B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B3C"/>
    <w:rPr>
      <w:sz w:val="32"/>
    </w:rPr>
  </w:style>
  <w:style w:type="paragraph" w:customStyle="1" w:styleId="HeadingProcedure">
    <w:name w:val="Heading Procedure"/>
    <w:basedOn w:val="HeadingBase"/>
    <w:next w:val="Normal"/>
    <w:rsid w:val="00491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B3C"/>
    <w:pPr>
      <w:spacing w:before="60" w:after="60"/>
    </w:pPr>
  </w:style>
  <w:style w:type="paragraph" w:styleId="ListContinue">
    <w:name w:val="List Continue"/>
    <w:basedOn w:val="List"/>
    <w:rsid w:val="00491B3C"/>
    <w:pPr>
      <w:ind w:firstLine="0"/>
    </w:pPr>
  </w:style>
  <w:style w:type="paragraph" w:customStyle="1" w:styleId="ListNote">
    <w:name w:val="List Note"/>
    <w:basedOn w:val="List"/>
    <w:rsid w:val="00491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B3C"/>
    <w:rPr>
      <w:rFonts w:ascii="Courier New" w:hAnsi="Courier New"/>
    </w:rPr>
  </w:style>
  <w:style w:type="paragraph" w:customStyle="1" w:styleId="NoteBullet">
    <w:name w:val="Note Bullet"/>
    <w:basedOn w:val="Note"/>
    <w:rsid w:val="00491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B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1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B3C"/>
    <w:rPr>
      <w:b/>
      <w:smallCaps/>
    </w:rPr>
  </w:style>
  <w:style w:type="paragraph" w:customStyle="1" w:styleId="TableListNumber">
    <w:name w:val="Table List Number"/>
    <w:basedOn w:val="ListNumber"/>
    <w:rsid w:val="00491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B3C"/>
    <w:pPr>
      <w:numPr>
        <w:numId w:val="9"/>
      </w:numPr>
    </w:pPr>
  </w:style>
  <w:style w:type="paragraph" w:customStyle="1" w:styleId="ListAlpha2">
    <w:name w:val="List Alpha 2"/>
    <w:basedOn w:val="List2"/>
    <w:rsid w:val="00491B3C"/>
    <w:pPr>
      <w:numPr>
        <w:numId w:val="8"/>
      </w:numPr>
    </w:pPr>
  </w:style>
  <w:style w:type="paragraph" w:styleId="List2">
    <w:name w:val="List 2"/>
    <w:basedOn w:val="BodyText"/>
    <w:rsid w:val="00491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B3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B3C"/>
    <w:pPr>
      <w:numPr>
        <w:numId w:val="3"/>
      </w:numPr>
    </w:pPr>
  </w:style>
  <w:style w:type="paragraph" w:styleId="ListBullet5">
    <w:name w:val="List Bullet 5"/>
    <w:basedOn w:val="List5"/>
    <w:rsid w:val="00491B3C"/>
    <w:pPr>
      <w:numPr>
        <w:numId w:val="4"/>
      </w:numPr>
    </w:pPr>
  </w:style>
  <w:style w:type="paragraph" w:styleId="ListContinue2">
    <w:name w:val="List Continue 2"/>
    <w:basedOn w:val="List2"/>
    <w:rsid w:val="00491B3C"/>
    <w:pPr>
      <w:ind w:firstLine="0"/>
    </w:pPr>
  </w:style>
  <w:style w:type="paragraph" w:styleId="ListContinue3">
    <w:name w:val="List Continue 3"/>
    <w:basedOn w:val="List3"/>
    <w:rsid w:val="00491B3C"/>
    <w:pPr>
      <w:ind w:left="1021" w:firstLine="0"/>
    </w:pPr>
  </w:style>
  <w:style w:type="paragraph" w:styleId="ListContinue4">
    <w:name w:val="List Continue 4"/>
    <w:basedOn w:val="List4"/>
    <w:rsid w:val="00491B3C"/>
    <w:pPr>
      <w:ind w:firstLine="0"/>
    </w:pPr>
  </w:style>
  <w:style w:type="paragraph" w:styleId="ListContinue5">
    <w:name w:val="List Continue 5"/>
    <w:basedOn w:val="List5"/>
    <w:rsid w:val="00491B3C"/>
    <w:pPr>
      <w:ind w:firstLine="0"/>
    </w:pPr>
  </w:style>
  <w:style w:type="paragraph" w:styleId="ListNumber3">
    <w:name w:val="List Number 3"/>
    <w:basedOn w:val="List3"/>
    <w:rsid w:val="00491B3C"/>
    <w:pPr>
      <w:numPr>
        <w:numId w:val="5"/>
      </w:numPr>
    </w:pPr>
  </w:style>
  <w:style w:type="paragraph" w:styleId="ListNumber4">
    <w:name w:val="List Number 4"/>
    <w:basedOn w:val="List4"/>
    <w:rsid w:val="00491B3C"/>
    <w:pPr>
      <w:numPr>
        <w:numId w:val="6"/>
      </w:numPr>
    </w:pPr>
  </w:style>
  <w:style w:type="paragraph" w:styleId="ListNumber5">
    <w:name w:val="List Number 5"/>
    <w:basedOn w:val="List5"/>
    <w:rsid w:val="00491B3C"/>
    <w:pPr>
      <w:numPr>
        <w:numId w:val="7"/>
      </w:numPr>
    </w:pPr>
  </w:style>
  <w:style w:type="paragraph" w:styleId="BlockText">
    <w:name w:val="Block Text"/>
    <w:basedOn w:val="Normal"/>
    <w:rsid w:val="00491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B3C"/>
    <w:rPr>
      <w:sz w:val="16"/>
      <w:vertAlign w:val="superscript"/>
    </w:rPr>
  </w:style>
  <w:style w:type="character" w:customStyle="1" w:styleId="Symbols">
    <w:name w:val="Symbols"/>
    <w:basedOn w:val="DefaultParagraphFont"/>
    <w:rsid w:val="00491B3C"/>
    <w:rPr>
      <w:rFonts w:ascii="Symbol" w:hAnsi="Symbol"/>
    </w:rPr>
  </w:style>
  <w:style w:type="character" w:customStyle="1" w:styleId="MenuOptions">
    <w:name w:val="Menu Options"/>
    <w:basedOn w:val="DefaultParagraphFont"/>
    <w:rsid w:val="00491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B3C"/>
    <w:rPr>
      <w:b/>
    </w:rPr>
  </w:style>
  <w:style w:type="character" w:customStyle="1" w:styleId="Underlined">
    <w:name w:val="Underlined"/>
    <w:basedOn w:val="DefaultParagraphFont"/>
    <w:rsid w:val="00491B3C"/>
    <w:rPr>
      <w:u w:val="single"/>
    </w:rPr>
  </w:style>
  <w:style w:type="paragraph" w:customStyle="1" w:styleId="TableBodyTextRight">
    <w:name w:val="Table Body Text Right"/>
    <w:basedOn w:val="TableBodyText"/>
    <w:rsid w:val="00491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B3C"/>
    <w:rPr>
      <w:sz w:val="18"/>
    </w:rPr>
  </w:style>
  <w:style w:type="paragraph" w:customStyle="1" w:styleId="BodySmallRight">
    <w:name w:val="Body Small Right"/>
    <w:basedOn w:val="BodyTextRight"/>
    <w:rsid w:val="00491B3C"/>
    <w:rPr>
      <w:sz w:val="18"/>
      <w:szCs w:val="18"/>
    </w:rPr>
  </w:style>
  <w:style w:type="paragraph" w:customStyle="1" w:styleId="MarginEdition">
    <w:name w:val="Margin Edition"/>
    <w:basedOn w:val="MarginNote"/>
    <w:rsid w:val="00491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B3C"/>
    <w:rPr>
      <w:sz w:val="2"/>
      <w:szCs w:val="2"/>
    </w:rPr>
  </w:style>
  <w:style w:type="character" w:customStyle="1" w:styleId="Small">
    <w:name w:val="Small"/>
    <w:basedOn w:val="DefaultParagraphFont"/>
    <w:rsid w:val="00491B3C"/>
    <w:rPr>
      <w:sz w:val="16"/>
    </w:rPr>
  </w:style>
  <w:style w:type="paragraph" w:customStyle="1" w:styleId="WideTable">
    <w:name w:val="Wide Table"/>
    <w:basedOn w:val="Normal"/>
    <w:rsid w:val="00491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B3C"/>
  </w:style>
  <w:style w:type="paragraph" w:styleId="Quote">
    <w:name w:val="Quote"/>
    <w:basedOn w:val="Heading1"/>
    <w:link w:val="QuoteChar"/>
    <w:qFormat/>
    <w:rsid w:val="00491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B3C"/>
    <w:pPr>
      <w:pageBreakBefore/>
    </w:pPr>
  </w:style>
  <w:style w:type="paragraph" w:customStyle="1" w:styleId="Border">
    <w:name w:val="Border"/>
    <w:basedOn w:val="Normal"/>
    <w:qFormat/>
    <w:rsid w:val="00491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B3C"/>
    <w:rPr>
      <w:u w:val="single"/>
    </w:rPr>
  </w:style>
  <w:style w:type="paragraph" w:styleId="BalloonText">
    <w:name w:val="Balloon Text"/>
    <w:basedOn w:val="Normal"/>
    <w:link w:val="BalloonTextChar"/>
    <w:rsid w:val="00491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B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B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1197</Words>
  <Characters>8049</Characters>
  <Application>Microsoft Office Word</Application>
  <DocSecurity>0</DocSecurity>
  <Lines>287</Lines>
  <Paragraphs>181</Paragraphs>
  <ScaleCrop>false</ScaleCrop>
  <Company>Author-it Software Corporation Ltd.</Company>
  <LinksUpToDate>false</LinksUpToDate>
  <CharactersWithSpaces>9157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DEFCA427B Supervise sniper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2013-01-25T16:24:00Z</dcterms:created>
  <dcterms:modified xsi:type="dcterms:W3CDTF">2013-01-25T16:24:00Z</dcterms:modified>
</cp:coreProperties>
</file>