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01F" w:rsidP="004F301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DEFCA323 Assist in the preparation, construction and maintenance of roads and tracks</w:t>
      </w:r>
      <w:r>
        <w:fldChar w:fldCharType="end"/>
      </w:r>
    </w:p>
    <w:p w:rsidR="004F301F" w:rsidP="004F301F">
      <w:pPr>
        <w:pStyle w:val="Version"/>
        <w:sectPr w:rsidSect="00A946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46CE" w:rsidP="00A946CE">
      <w:pPr>
        <w:pStyle w:val="SuperHeading"/>
      </w:pPr>
      <w:r w:rsidRPr="00A946CE">
        <w:t>DEFCA323 Assist in the preparation, construction and maintenance of roads and tracks</w:t>
      </w:r>
    </w:p>
    <w:p w:rsidR="00000000" w:rsidRPr="00A946CE" w:rsidP="00A946CE">
      <w:pPr>
        <w:pStyle w:val="Heading1"/>
      </w:pPr>
      <w:bookmarkStart w:id="1" w:name="O_516188"/>
      <w:bookmarkEnd w:id="1"/>
      <w:r w:rsidRPr="00A946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64"/>
        <w:gridCol w:w="1701"/>
        <w:gridCol w:w="4536"/>
      </w:tblGrid>
      <w:tr w:rsidTr="004F30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CE" w:rsidP="00A946CE">
            <w:pPr>
              <w:pStyle w:val="BodyText"/>
            </w:pPr>
            <w:r w:rsidRPr="00A946CE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CE" w:rsidP="00A946CE">
            <w:pPr>
              <w:pStyle w:val="BodyText"/>
            </w:pPr>
            <w:r w:rsidRPr="00A946CE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CE">
            <w:pPr>
              <w:pStyle w:val="BodyText"/>
              <w:rPr>
                <w:lang w:val="en-NZ"/>
              </w:rPr>
            </w:pPr>
            <w:r w:rsidRPr="00A946CE">
              <w:rPr>
                <w:rStyle w:val="SpecialBold"/>
              </w:rPr>
              <w:t>Comments</w:t>
            </w:r>
          </w:p>
        </w:tc>
      </w:tr>
      <w:tr w:rsidTr="004F30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CE">
            <w:pPr>
              <w:pStyle w:val="BodyText"/>
              <w:rPr>
                <w:lang w:val="en-NZ"/>
              </w:rPr>
            </w:pPr>
            <w:r w:rsidRPr="00A946CE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CE">
            <w:pPr>
              <w:pStyle w:val="BodyText"/>
              <w:rPr>
                <w:lang w:val="en-NZ"/>
              </w:rPr>
            </w:pPr>
            <w:r w:rsidRPr="00A946CE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CE" w:rsidP="00A946CE">
            <w:pPr>
              <w:pStyle w:val="BodyText"/>
            </w:pPr>
            <w:r w:rsidRPr="00A946CE">
              <w:t>First release.  Replaces and is equivalent to DEFCA307B. Assist in the preparation, construction and maintenance of roads and tracks.  Pre-requisites removed.  Unit Descriptor updated.  Application added.  Minor range Statement change.  Evidence Guide upda</w:t>
            </w:r>
            <w:r w:rsidRPr="00A946CE">
              <w:t>ted.</w:t>
            </w:r>
          </w:p>
        </w:tc>
      </w:tr>
    </w:tbl>
    <w:p w:rsidR="00000000" w:rsidRPr="00A946CE" w:rsidP="00A946CE">
      <w:pPr>
        <w:pStyle w:val="BodyText"/>
      </w:pPr>
    </w:p>
    <w:p w:rsidR="00000000" w:rsidRPr="00A946CE" w:rsidP="00A946CE">
      <w:pPr>
        <w:pStyle w:val="AllowPageBreak"/>
      </w:pPr>
    </w:p>
    <w:p w:rsidR="00000000" w:rsidRPr="00A946CE" w:rsidP="00A946CE">
      <w:pPr>
        <w:pStyle w:val="Heading1"/>
      </w:pPr>
      <w:bookmarkStart w:id="2" w:name="O_516189"/>
      <w:bookmarkEnd w:id="2"/>
      <w:r w:rsidRPr="00A946CE">
        <w:t>Unit Descriptor</w:t>
      </w:r>
    </w:p>
    <w:p w:rsidR="00000000" w:rsidRPr="00A946CE" w:rsidP="00A946CE">
      <w:pPr>
        <w:pStyle w:val="BodyText"/>
      </w:pPr>
      <w:r w:rsidRPr="00A946CE">
        <w:t xml:space="preserve">This unit covers the competency required to assist in the preparation, construction and maintenance of minor roads and tracks to provide access to work sites, camps and other installations. </w:t>
      </w:r>
    </w:p>
    <w:p w:rsidR="00000000" w:rsidRPr="00A946CE" w:rsidP="00A946CE">
      <w:pPr>
        <w:pStyle w:val="BodyText"/>
      </w:pPr>
      <w:r w:rsidRPr="00A946CE">
        <w:t>The minor roads and track</w:t>
      </w:r>
      <w:r w:rsidRPr="00A946CE">
        <w:t>s will normally be of a temporary nature and can be expected to carry only a moderate amount of vehicular traffic without major upgrading, construction and maintenance work to bring it up to a permanent standard. Roads and tracks will normally be construct</w:t>
      </w:r>
      <w:r w:rsidRPr="00A946CE">
        <w:t xml:space="preserve">ed in field conditions. </w:t>
      </w:r>
    </w:p>
    <w:p w:rsidR="00000000" w:rsidRPr="00A946CE" w:rsidP="00A946CE">
      <w:pPr>
        <w:pStyle w:val="BodyText"/>
      </w:pPr>
      <w:r w:rsidRPr="00A946CE">
        <w:t>No licensing, legislative, regulatory or certification requirements apply to this unit at the time of publication. In a Defence context, this means that there is no civilian need to hold this unit in order to meet licensing, legisl</w:t>
      </w:r>
      <w:r w:rsidRPr="00A946CE">
        <w:t>ative, regulatory or certification requirements.</w:t>
      </w:r>
    </w:p>
    <w:p w:rsidR="00000000" w:rsidRPr="00A946CE" w:rsidP="00A946CE">
      <w:pPr>
        <w:pStyle w:val="AllowPageBreak"/>
      </w:pPr>
    </w:p>
    <w:p w:rsidR="00000000" w:rsidRPr="00A946CE" w:rsidP="00A946CE">
      <w:pPr>
        <w:pStyle w:val="Heading1"/>
      </w:pPr>
      <w:bookmarkStart w:id="3" w:name="O_516190"/>
      <w:bookmarkEnd w:id="3"/>
      <w:r w:rsidRPr="00A946CE">
        <w:t>Application of the Unit</w:t>
      </w:r>
    </w:p>
    <w:p w:rsidR="00000000" w:rsidRPr="00A946CE" w:rsidP="00A946CE">
      <w:pPr>
        <w:pStyle w:val="BodyText"/>
      </w:pPr>
      <w:r w:rsidRPr="00A946CE">
        <w:t>This competency was developed for combat engineer personnel required to assist in the preparation, construction and maintenance of minor roads and tracks to provide a</w:t>
      </w:r>
      <w:r w:rsidRPr="00A946CE">
        <w:t>ccess to work sites, camps and other installations in a deployed operational environment but is applicable to any individual in this field of work.</w:t>
      </w:r>
    </w:p>
    <w:p w:rsidR="00000000" w:rsidRPr="00A946CE" w:rsidP="00A946CE">
      <w:pPr>
        <w:pStyle w:val="BodyText"/>
      </w:pPr>
      <w:r w:rsidRPr="00A946CE">
        <w:t>The individual will usually work as part of a team under supervision, but may undertake some autonomous task</w:t>
      </w:r>
      <w:r w:rsidRPr="00A946CE">
        <w:t>s, must use discretion and judgement, and take responsibility for the quality of their outputs.</w:t>
      </w:r>
    </w:p>
    <w:p w:rsidR="00000000" w:rsidRPr="00A946CE" w:rsidP="00A946CE">
      <w:pPr>
        <w:pStyle w:val="BodyText"/>
      </w:pPr>
      <w:r w:rsidRPr="00A946CE">
        <w:t>All activities are carried out in accordance with relevant organisational policies and procedures.</w:t>
      </w:r>
    </w:p>
    <w:p w:rsidR="00000000" w:rsidRPr="00A946CE" w:rsidP="00A946CE">
      <w:pPr>
        <w:pStyle w:val="AllowPageBreak"/>
      </w:pPr>
    </w:p>
    <w:p w:rsidR="00000000" w:rsidRPr="00A946CE" w:rsidP="00A946CE">
      <w:pPr>
        <w:pStyle w:val="Heading1"/>
      </w:pPr>
      <w:bookmarkStart w:id="4" w:name="O_516191"/>
      <w:bookmarkEnd w:id="4"/>
      <w:r w:rsidRPr="00A946CE">
        <w:t>Licensing/Regulatory Information</w:t>
      </w:r>
    </w:p>
    <w:p w:rsidR="00000000" w:rsidRPr="00A946CE" w:rsidP="00A946CE">
      <w:pPr>
        <w:pStyle w:val="BodyText"/>
      </w:pPr>
      <w:r w:rsidRPr="00A946CE">
        <w:t>Not applicable.</w:t>
      </w:r>
    </w:p>
    <w:p w:rsidR="00000000" w:rsidRPr="00A946CE" w:rsidP="00A946CE">
      <w:pPr>
        <w:pStyle w:val="AllowPageBreak"/>
      </w:pPr>
    </w:p>
    <w:p w:rsidR="00000000" w:rsidRPr="00A946CE" w:rsidP="00A946CE">
      <w:pPr>
        <w:pStyle w:val="Heading1"/>
      </w:pPr>
      <w:bookmarkStart w:id="5" w:name="O_516192"/>
      <w:bookmarkEnd w:id="5"/>
      <w:r w:rsidRPr="00A946CE">
        <w:t>Pre-Requisites</w:t>
      </w:r>
    </w:p>
    <w:p w:rsidR="00000000" w:rsidRPr="00A946CE" w:rsidP="00A946CE">
      <w:pPr>
        <w:pStyle w:val="BodyText"/>
      </w:pPr>
      <w:r w:rsidRPr="00A946CE">
        <w:t>Not applicable.</w:t>
      </w:r>
    </w:p>
    <w:p w:rsidR="00000000" w:rsidRPr="00A946CE" w:rsidP="00A946CE">
      <w:pPr>
        <w:pStyle w:val="AllowPageBreak"/>
      </w:pPr>
    </w:p>
    <w:p w:rsidR="00000000" w:rsidRPr="00A946CE" w:rsidP="00A946CE">
      <w:pPr>
        <w:pStyle w:val="Heading1"/>
      </w:pPr>
      <w:bookmarkStart w:id="6" w:name="O_516193"/>
      <w:bookmarkEnd w:id="6"/>
      <w:r w:rsidRPr="00A946CE">
        <w:t>Employability Skills Information</w:t>
      </w:r>
    </w:p>
    <w:p w:rsidR="00000000" w:rsidRPr="00A946CE" w:rsidP="00A946CE">
      <w:pPr>
        <w:pStyle w:val="BodyText"/>
      </w:pPr>
      <w:r w:rsidRPr="00A946CE">
        <w:t>This unit contains employability skills.</w:t>
      </w:r>
    </w:p>
    <w:p w:rsidR="00000000" w:rsidRPr="00A946CE" w:rsidP="00A946CE">
      <w:pPr>
        <w:pStyle w:val="AllowPageBreak"/>
      </w:pPr>
    </w:p>
    <w:p w:rsidR="00000000" w:rsidRPr="00A946CE" w:rsidP="00A946CE">
      <w:pPr>
        <w:pStyle w:val="Heading1"/>
      </w:pPr>
      <w:bookmarkStart w:id="7" w:name="O_516194"/>
      <w:bookmarkEnd w:id="7"/>
      <w:r w:rsidRPr="00A946C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946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CE">
            <w:pPr>
              <w:pStyle w:val="BodyText"/>
              <w:rPr>
                <w:lang w:val="en-NZ"/>
              </w:rPr>
            </w:pPr>
            <w:r w:rsidRPr="00A946CE">
              <w:t>Elements describe the essential outcom</w:t>
            </w:r>
            <w:r w:rsidRPr="00A946CE">
              <w:t>es of a Unit of Competency.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CE" w:rsidP="00A946CE">
            <w:pPr>
              <w:pStyle w:val="BodyText"/>
            </w:pPr>
            <w:r w:rsidRPr="00A946CE">
              <w:t xml:space="preserve">Performance Criteria describe the required performance needed to demonstrate achievement of the element. Where </w:t>
            </w:r>
            <w:r w:rsidRPr="00A946CE">
              <w:rPr>
                <w:rStyle w:val="BoldandItalics"/>
              </w:rPr>
              <w:t xml:space="preserve">bold italicised </w:t>
            </w:r>
            <w:r w:rsidRPr="00A946CE">
              <w:t>text is used, further information is detailed in the Range Statement. Assessment of performance is to</w:t>
            </w:r>
            <w:r w:rsidRPr="00A946CE">
              <w:t xml:space="preserve"> be consistent with the Evidence Guide.</w:t>
            </w:r>
          </w:p>
        </w:tc>
      </w:tr>
    </w:tbl>
    <w:p w:rsidR="00000000" w:rsidRPr="00A946CE" w:rsidP="00A946CE">
      <w:pPr>
        <w:pStyle w:val="BodyText"/>
      </w:pPr>
    </w:p>
    <w:p w:rsidR="00000000" w:rsidRPr="00A946CE" w:rsidP="00A946CE">
      <w:pPr>
        <w:pStyle w:val="AllowPageBreak"/>
      </w:pPr>
    </w:p>
    <w:p w:rsidR="00000000" w:rsidRPr="00A946CE" w:rsidP="00A946CE">
      <w:pPr>
        <w:pStyle w:val="Heading1"/>
      </w:pPr>
      <w:bookmarkStart w:id="8" w:name="O_516195"/>
      <w:bookmarkEnd w:id="8"/>
      <w:r w:rsidRPr="00A946C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946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CE" w:rsidP="00A946CE">
            <w:pPr>
              <w:pStyle w:val="BodyText"/>
            </w:pPr>
            <w:r w:rsidRPr="00A946CE">
              <w:rPr>
                <w:rStyle w:val="SpecialBold"/>
              </w:rPr>
              <w:t>ELEMENTS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CE">
            <w:pPr>
              <w:pStyle w:val="BodyText"/>
              <w:rPr>
                <w:lang w:val="en-NZ"/>
              </w:rPr>
            </w:pPr>
            <w:r w:rsidRPr="00A946CE">
              <w:rPr>
                <w:rStyle w:val="SpecialBold"/>
              </w:rPr>
              <w:t>PERFORMANCE CRITERIA</w:t>
            </w:r>
          </w:p>
        </w:tc>
      </w:tr>
      <w:tr w:rsidTr="00A946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CE">
            <w:pPr>
              <w:pStyle w:val="List"/>
              <w:rPr>
                <w:lang w:val="en-NZ"/>
              </w:rPr>
            </w:pPr>
            <w:r w:rsidRPr="00A946CE">
              <w:rPr>
                <w:rStyle w:val="SpecialBold"/>
              </w:rPr>
              <w:t>1.</w:t>
            </w:r>
            <w:r w:rsidRPr="00A946CE">
              <w:rPr>
                <w:rStyle w:val="SpecialBold"/>
              </w:rPr>
              <w:tab/>
              <w:t>Plan and prepare for construction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CE" w:rsidP="00A946CE">
            <w:pPr>
              <w:pStyle w:val="List"/>
            </w:pPr>
            <w:r w:rsidRPr="00A946CE">
              <w:t>1.1</w:t>
            </w:r>
            <w:r w:rsidRPr="00A946CE">
              <w:tab/>
              <w:t xml:space="preserve">Appropriate </w:t>
            </w:r>
            <w:r w:rsidRPr="00A946CE">
              <w:rPr>
                <w:rStyle w:val="BoldandItalics"/>
              </w:rPr>
              <w:t xml:space="preserve">personal protective equipment </w:t>
            </w:r>
            <w:r w:rsidRPr="00A946CE">
              <w:t xml:space="preserve">is selected and worn in accordance with </w:t>
            </w:r>
            <w:r w:rsidRPr="00A946CE">
              <w:rPr>
                <w:rStyle w:val="BoldandItalics"/>
              </w:rPr>
              <w:t>WHS requirements</w:t>
            </w:r>
            <w:r w:rsidRPr="00A946CE">
              <w:t>.</w:t>
            </w:r>
          </w:p>
          <w:p w:rsidR="00000000" w:rsidRPr="00A946CE" w:rsidP="00A946CE">
            <w:pPr>
              <w:pStyle w:val="List"/>
            </w:pPr>
            <w:r w:rsidRPr="00A946CE">
              <w:t>1.2</w:t>
            </w:r>
            <w:r w:rsidRPr="00A946CE">
              <w:tab/>
            </w:r>
            <w:r w:rsidRPr="00A946CE">
              <w:rPr>
                <w:rStyle w:val="BoldandItalics"/>
              </w:rPr>
              <w:t>Tools and equipment</w:t>
            </w:r>
            <w:r w:rsidRPr="00A946CE">
              <w:t xml:space="preserve"> required for the job are selected, checked for serviceability and any faults are reported to the supervisor.</w:t>
            </w:r>
          </w:p>
          <w:p w:rsidR="00000000" w:rsidP="00A946CE">
            <w:pPr>
              <w:pStyle w:val="List"/>
              <w:rPr>
                <w:lang w:val="en-NZ"/>
              </w:rPr>
            </w:pPr>
            <w:r w:rsidRPr="00A946CE">
              <w:t>1.3</w:t>
            </w:r>
            <w:r w:rsidRPr="00A946CE">
              <w:tab/>
              <w:t xml:space="preserve">The road/track line is </w:t>
            </w:r>
            <w:r w:rsidRPr="00A946CE">
              <w:rPr>
                <w:rStyle w:val="BoldandItalics"/>
              </w:rPr>
              <w:t>laid out</w:t>
            </w:r>
            <w:r w:rsidRPr="00A946CE">
              <w:t xml:space="preserve"> and </w:t>
            </w:r>
            <w:r w:rsidRPr="00A946CE">
              <w:rPr>
                <w:rStyle w:val="BoldandItalics"/>
              </w:rPr>
              <w:t xml:space="preserve">cleared </w:t>
            </w:r>
            <w:r w:rsidRPr="00A946CE">
              <w:t xml:space="preserve">of vegetation and obstructions in accordance with </w:t>
            </w:r>
            <w:r w:rsidRPr="00A946CE">
              <w:rPr>
                <w:rStyle w:val="BoldandItalics"/>
              </w:rPr>
              <w:t>standar</w:t>
            </w:r>
            <w:r w:rsidRPr="00A946CE">
              <w:rPr>
                <w:rStyle w:val="BoldandItalics"/>
              </w:rPr>
              <w:t>d procedures</w:t>
            </w:r>
            <w:r w:rsidRPr="00A946CE">
              <w:t xml:space="preserve"> and job instructions.</w:t>
            </w:r>
            <w:r w:rsidRPr="00A946CE">
              <w:br/>
            </w:r>
          </w:p>
        </w:tc>
      </w:tr>
      <w:tr w:rsidTr="00A946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CE">
            <w:pPr>
              <w:pStyle w:val="List"/>
              <w:rPr>
                <w:lang w:val="en-NZ"/>
              </w:rPr>
            </w:pPr>
            <w:r w:rsidRPr="00A946CE">
              <w:rPr>
                <w:rStyle w:val="SpecialBold"/>
              </w:rPr>
              <w:t>2.</w:t>
            </w:r>
            <w:r w:rsidRPr="00A946CE">
              <w:rPr>
                <w:rStyle w:val="SpecialBold"/>
              </w:rPr>
              <w:tab/>
              <w:t>Construct road/track sub</w:t>
            </w:r>
            <w:r w:rsidRPr="00A946CE">
              <w:rPr>
                <w:rStyle w:val="SpecialBold"/>
              </w:rPr>
              <w:noBreakHyphen/>
              <w:t>base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CE" w:rsidP="00A946CE">
            <w:pPr>
              <w:pStyle w:val="List"/>
            </w:pPr>
            <w:r w:rsidRPr="00A946CE">
              <w:t>2.1</w:t>
            </w:r>
            <w:r w:rsidRPr="00A946CE">
              <w:tab/>
              <w:t>Soil is removed manually or with the assistance of plant support to establish a base of suitable width, slope and stability.</w:t>
            </w:r>
          </w:p>
          <w:p w:rsidR="00000000" w:rsidRPr="00A946CE" w:rsidP="00A946CE">
            <w:pPr>
              <w:pStyle w:val="List"/>
            </w:pPr>
            <w:r w:rsidRPr="00A946CE">
              <w:t>2.2</w:t>
            </w:r>
            <w:r w:rsidRPr="00A946CE">
              <w:tab/>
            </w:r>
            <w:r w:rsidRPr="00A946CE">
              <w:t>Soil and waste removal is coordinated with plant operators and dumped or stored in accordance with standard procedures.</w:t>
            </w:r>
          </w:p>
          <w:p w:rsidR="00000000" w:rsidRPr="00A946CE" w:rsidP="00A946CE">
            <w:pPr>
              <w:pStyle w:val="List"/>
            </w:pPr>
            <w:r w:rsidRPr="00A946CE">
              <w:t>2.3</w:t>
            </w:r>
            <w:r w:rsidRPr="00A946CE">
              <w:tab/>
              <w:t>Soil is compacted or stabilised chemically or mechanically with the assistance of plant support.</w:t>
            </w:r>
          </w:p>
          <w:p w:rsidR="00000000" w:rsidP="00A946CE">
            <w:pPr>
              <w:pStyle w:val="List"/>
              <w:rPr>
                <w:lang w:val="en-NZ"/>
              </w:rPr>
            </w:pPr>
            <w:r w:rsidRPr="00A946CE">
              <w:t>2.4</w:t>
            </w:r>
            <w:r w:rsidRPr="00A946CE">
              <w:tab/>
              <w:t>Provision for drainage and cros</w:t>
            </w:r>
            <w:r w:rsidRPr="00A946CE">
              <w:t>sing points is progressively made in accordance with standard procedures.</w:t>
            </w:r>
            <w:r w:rsidRPr="00A946CE">
              <w:br/>
            </w:r>
          </w:p>
        </w:tc>
      </w:tr>
      <w:tr w:rsidTr="00A946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CE">
            <w:pPr>
              <w:pStyle w:val="List"/>
              <w:rPr>
                <w:lang w:val="en-NZ"/>
              </w:rPr>
            </w:pPr>
            <w:r w:rsidRPr="00A946CE">
              <w:rPr>
                <w:rStyle w:val="SpecialBold"/>
              </w:rPr>
              <w:t>3.</w:t>
            </w:r>
            <w:r w:rsidRPr="00A946CE">
              <w:rPr>
                <w:rStyle w:val="SpecialBold"/>
              </w:rPr>
              <w:tab/>
              <w:t>Construct road/track surface and drainage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CE" w:rsidP="00A946CE">
            <w:pPr>
              <w:pStyle w:val="List"/>
            </w:pPr>
            <w:r w:rsidRPr="00A946CE">
              <w:t>3.1</w:t>
            </w:r>
            <w:r w:rsidRPr="00A946CE">
              <w:rPr>
                <w:rStyle w:val="BoldandItalics"/>
              </w:rPr>
              <w:tab/>
              <w:t xml:space="preserve">Road/track base and other surface materials </w:t>
            </w:r>
            <w:r w:rsidRPr="00A946CE">
              <w:t xml:space="preserve">such as pierced steel plank (PSP) and locally won expedient materials are transferred, </w:t>
            </w:r>
            <w:r w:rsidRPr="00A946CE">
              <w:t xml:space="preserve">spread, compacted and laid/fixed to meet the planned </w:t>
            </w:r>
            <w:r w:rsidRPr="00A946CE">
              <w:rPr>
                <w:rStyle w:val="BoldandItalics"/>
              </w:rPr>
              <w:t>road/track design</w:t>
            </w:r>
            <w:r w:rsidRPr="00A946CE">
              <w:t xml:space="preserve"> in accordance with standard procedures.</w:t>
            </w:r>
          </w:p>
          <w:p w:rsidR="00000000" w:rsidP="00A946CE">
            <w:pPr>
              <w:pStyle w:val="List"/>
              <w:rPr>
                <w:lang w:val="en-NZ"/>
              </w:rPr>
            </w:pPr>
            <w:r w:rsidRPr="00A946CE">
              <w:t>3.2</w:t>
            </w:r>
            <w:r w:rsidRPr="00A946CE">
              <w:tab/>
              <w:t>Drains are provided and water run</w:t>
            </w:r>
            <w:r w:rsidRPr="00A946CE">
              <w:noBreakHyphen/>
              <w:t>off is established.</w:t>
            </w:r>
            <w:r w:rsidRPr="00A946CE">
              <w:br/>
            </w:r>
          </w:p>
        </w:tc>
      </w:tr>
      <w:tr w:rsidTr="00A946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CE">
            <w:pPr>
              <w:pStyle w:val="List"/>
              <w:rPr>
                <w:lang w:val="en-NZ"/>
              </w:rPr>
            </w:pPr>
            <w:r w:rsidRPr="00A946CE">
              <w:rPr>
                <w:rStyle w:val="SpecialBold"/>
              </w:rPr>
              <w:t>4.</w:t>
            </w:r>
            <w:r w:rsidRPr="00A946CE">
              <w:rPr>
                <w:rStyle w:val="SpecialBold"/>
              </w:rPr>
              <w:tab/>
              <w:t>Construct crossings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CE" w:rsidP="00A946CE">
            <w:pPr>
              <w:pStyle w:val="List"/>
            </w:pPr>
            <w:r w:rsidRPr="00A946CE">
              <w:t>4.1</w:t>
            </w:r>
            <w:r w:rsidRPr="00A946CE">
              <w:tab/>
              <w:t>Road/track surface is cut and prepared at crossing point u</w:t>
            </w:r>
            <w:r w:rsidRPr="00A946CE">
              <w:t>sing appropriate compaction.</w:t>
            </w:r>
          </w:p>
          <w:p w:rsidR="00000000" w:rsidRPr="00A946CE" w:rsidP="00A946CE">
            <w:pPr>
              <w:pStyle w:val="List"/>
            </w:pPr>
            <w:r w:rsidRPr="00A946CE">
              <w:t>4.2</w:t>
            </w:r>
            <w:r w:rsidRPr="00A946CE">
              <w:tab/>
              <w:t>Culverts are installed as required in accordance with the predicted volume of water.</w:t>
            </w:r>
          </w:p>
          <w:p w:rsidR="00000000" w:rsidP="00A946CE">
            <w:pPr>
              <w:pStyle w:val="List"/>
              <w:rPr>
                <w:lang w:val="en-NZ"/>
              </w:rPr>
            </w:pPr>
            <w:r w:rsidRPr="00A946CE">
              <w:t>4.3</w:t>
            </w:r>
            <w:r w:rsidRPr="00A946CE">
              <w:tab/>
              <w:t>Pipes or cords are placed and correctly backfilled and compacted.</w:t>
            </w:r>
            <w:r w:rsidRPr="00A946CE">
              <w:br/>
            </w:r>
          </w:p>
        </w:tc>
      </w:tr>
      <w:tr w:rsidTr="00A946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CE">
            <w:pPr>
              <w:pStyle w:val="List"/>
              <w:rPr>
                <w:lang w:val="en-NZ"/>
              </w:rPr>
            </w:pPr>
            <w:r w:rsidRPr="00A946CE">
              <w:rPr>
                <w:rStyle w:val="SpecialBold"/>
              </w:rPr>
              <w:t>5.</w:t>
            </w:r>
            <w:r w:rsidRPr="00A946CE">
              <w:rPr>
                <w:rStyle w:val="SpecialBold"/>
              </w:rPr>
              <w:tab/>
              <w:t>Maintain road/track and refurbish work site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CE" w:rsidP="00A946CE">
            <w:pPr>
              <w:pStyle w:val="List"/>
            </w:pPr>
            <w:r w:rsidRPr="00A946CE">
              <w:t>5.1</w:t>
            </w:r>
            <w:r w:rsidRPr="00A946CE">
              <w:tab/>
            </w:r>
            <w:r w:rsidRPr="00A946CE">
              <w:t>Condition of road/track is monitored in relation to volume of traffic, loads and expected future requirements.</w:t>
            </w:r>
          </w:p>
          <w:p w:rsidR="00000000" w:rsidRPr="00A946CE" w:rsidP="00A946CE">
            <w:pPr>
              <w:pStyle w:val="List"/>
            </w:pPr>
            <w:r w:rsidRPr="00A946CE">
              <w:t>5.2</w:t>
            </w:r>
            <w:r w:rsidRPr="00A946CE">
              <w:tab/>
              <w:t>Damage likely to lead to safety or environmental issues is identified and repaired or immediately reported to supervisor.</w:t>
            </w:r>
          </w:p>
          <w:p w:rsidR="00000000" w:rsidRPr="00A946CE" w:rsidP="00A946CE">
            <w:pPr>
              <w:pStyle w:val="List"/>
            </w:pPr>
            <w:r w:rsidRPr="00A946CE">
              <w:t>5.3</w:t>
            </w:r>
            <w:r w:rsidRPr="00A946CE">
              <w:tab/>
              <w:t>Normal wear and</w:t>
            </w:r>
            <w:r w:rsidRPr="00A946CE">
              <w:t xml:space="preserve"> tear damage repair is planned and carried out with minimal disruption to other activities.</w:t>
            </w:r>
          </w:p>
          <w:p w:rsidR="00000000" w:rsidRPr="00A946CE" w:rsidP="00A946CE">
            <w:pPr>
              <w:pStyle w:val="List"/>
            </w:pPr>
            <w:r w:rsidRPr="00A946CE">
              <w:t>5.4</w:t>
            </w:r>
            <w:r w:rsidRPr="00A946CE">
              <w:tab/>
              <w:t>Ineffective drainage is identified and modified as required.</w:t>
            </w:r>
            <w:r w:rsidRPr="00A946CE">
              <w:br/>
            </w:r>
          </w:p>
        </w:tc>
      </w:tr>
    </w:tbl>
    <w:p w:rsidR="00000000" w:rsidRPr="00A946CE" w:rsidP="00A946CE">
      <w:pPr>
        <w:pStyle w:val="BodyText"/>
      </w:pPr>
    </w:p>
    <w:p w:rsidR="00000000" w:rsidRPr="00A946CE" w:rsidP="00A946CE">
      <w:pPr>
        <w:pStyle w:val="AllowPageBreak"/>
      </w:pPr>
    </w:p>
    <w:p w:rsidR="00000000" w:rsidRPr="00A946CE" w:rsidP="00A946CE">
      <w:pPr>
        <w:pStyle w:val="Heading1"/>
      </w:pPr>
      <w:bookmarkStart w:id="9" w:name="O_516196"/>
      <w:bookmarkEnd w:id="9"/>
      <w:r w:rsidRPr="00A946CE">
        <w:t>Required Skills and Knowledge</w:t>
      </w:r>
    </w:p>
    <w:p w:rsidR="00000000" w:rsidRPr="00A946CE" w:rsidP="00A946CE">
      <w:pPr>
        <w:pStyle w:val="BodyText"/>
      </w:pPr>
      <w:r w:rsidRPr="00A946CE">
        <w:rPr>
          <w:rStyle w:val="SpecialBold"/>
        </w:rPr>
        <w:t>Required Skills</w:t>
      </w:r>
    </w:p>
    <w:p w:rsidR="00000000" w:rsidRPr="00A946CE" w:rsidP="00A946CE">
      <w:pPr>
        <w:pStyle w:val="ListBullet"/>
      </w:pPr>
      <w:r w:rsidRPr="00A946CE">
        <w:t>interpret job instructions and p</w:t>
      </w:r>
      <w:r w:rsidRPr="00A946CE">
        <w:t>lans, maps and overlays</w:t>
      </w:r>
    </w:p>
    <w:p w:rsidR="00000000" w:rsidRPr="00A946CE" w:rsidP="00A946CE">
      <w:pPr>
        <w:pStyle w:val="ListBullet"/>
      </w:pPr>
      <w:r w:rsidRPr="00A946CE">
        <w:t>use power tools, hand tools, small plant and other engineering equipment</w:t>
      </w:r>
    </w:p>
    <w:p w:rsidR="00000000" w:rsidRPr="00A946CE" w:rsidP="00A946CE">
      <w:pPr>
        <w:pStyle w:val="ListBullet"/>
      </w:pPr>
      <w:r w:rsidRPr="00A946CE">
        <w:t>measure relative to the construction process</w:t>
      </w:r>
    </w:p>
    <w:p w:rsidR="00000000" w:rsidRPr="00A946CE" w:rsidP="00A946CE">
      <w:pPr>
        <w:pStyle w:val="ListBullet"/>
      </w:pPr>
      <w:r w:rsidRPr="00A946CE">
        <w:t>utilise expedient and improvised construction methods and materials</w:t>
      </w:r>
    </w:p>
    <w:p w:rsidR="00000000" w:rsidRPr="00A946CE" w:rsidP="00A946CE">
      <w:pPr>
        <w:pStyle w:val="ListBullet"/>
      </w:pPr>
      <w:r w:rsidRPr="00A946CE">
        <w:t>follow instructions/directives and report information</w:t>
      </w:r>
    </w:p>
    <w:p w:rsidR="00000000" w:rsidRPr="00A946CE" w:rsidP="00A946CE">
      <w:pPr>
        <w:pStyle w:val="ListBullet"/>
      </w:pPr>
      <w:r w:rsidRPr="00A946CE">
        <w:t>encourage other team members</w:t>
      </w:r>
    </w:p>
    <w:p w:rsidR="00000000" w:rsidRPr="00A946CE" w:rsidP="00A946CE">
      <w:pPr>
        <w:pStyle w:val="ListBullet"/>
      </w:pPr>
      <w:r w:rsidRPr="00A946CE">
        <w:t>use a variety of verbal and non</w:t>
      </w:r>
      <w:r w:rsidRPr="00A946CE">
        <w:noBreakHyphen/>
        <w:t>verbal communication techniques including language style, active listening</w:t>
      </w:r>
    </w:p>
    <w:p w:rsidR="00000000" w:rsidRPr="00A946CE" w:rsidP="00A946CE">
      <w:pPr>
        <w:pStyle w:val="ListBullet"/>
      </w:pPr>
      <w:r w:rsidRPr="00A946CE">
        <w:t>read and interpret job instructions, procedures manuals, job guide</w:t>
      </w:r>
      <w:r w:rsidRPr="00A946CE">
        <w:t>s, field engineering pamphlets, technical specifications and manufacturer’s specifications</w:t>
      </w:r>
    </w:p>
    <w:p w:rsidR="00000000" w:rsidRPr="00A946CE" w:rsidP="00A946CE">
      <w:pPr>
        <w:pStyle w:val="BodyText"/>
      </w:pPr>
      <w:r w:rsidRPr="00A946CE">
        <w:rPr>
          <w:rStyle w:val="SpecialBold"/>
        </w:rPr>
        <w:t>Required Knowledge</w:t>
      </w:r>
    </w:p>
    <w:p w:rsidR="00000000" w:rsidRPr="00A946CE" w:rsidP="00A946CE">
      <w:pPr>
        <w:pStyle w:val="ListBullet"/>
      </w:pPr>
      <w:r w:rsidRPr="00A946CE">
        <w:t>workplace and equipment safety requirements</w:t>
      </w:r>
    </w:p>
    <w:p w:rsidR="00000000" w:rsidRPr="00A946CE" w:rsidP="00A946CE">
      <w:pPr>
        <w:pStyle w:val="ListBullet"/>
      </w:pPr>
      <w:r w:rsidRPr="00A946CE">
        <w:t>capabilities of small plant and equipment</w:t>
      </w:r>
    </w:p>
    <w:p w:rsidR="00000000" w:rsidRPr="00A946CE" w:rsidP="00A946CE">
      <w:pPr>
        <w:pStyle w:val="ListBullet"/>
      </w:pPr>
      <w:r w:rsidRPr="00A946CE">
        <w:t>materials handling and storage</w:t>
      </w:r>
    </w:p>
    <w:p w:rsidR="00000000" w:rsidRPr="00A946CE" w:rsidP="00A946CE">
      <w:pPr>
        <w:pStyle w:val="ListBullet"/>
      </w:pPr>
      <w:r w:rsidRPr="00A946CE">
        <w:t>expedient and improvised con</w:t>
      </w:r>
      <w:r w:rsidRPr="00A946CE">
        <w:t>struction methods</w:t>
      </w:r>
    </w:p>
    <w:p w:rsidR="00000000" w:rsidRPr="00A946CE" w:rsidP="00A946CE">
      <w:pPr>
        <w:pStyle w:val="ListBullet"/>
      </w:pPr>
      <w:r w:rsidRPr="00A946CE">
        <w:t>techniques for supporting others</w:t>
      </w:r>
    </w:p>
    <w:p w:rsidR="00000000" w:rsidRPr="00A946CE" w:rsidP="00A946CE">
      <w:pPr>
        <w:pStyle w:val="ListBullet"/>
      </w:pPr>
      <w:r w:rsidRPr="00A946CE">
        <w:t>composition of teams and roles and responsibilities of team members</w:t>
      </w:r>
    </w:p>
    <w:p w:rsidR="00000000" w:rsidRPr="00A946CE" w:rsidP="00A946CE">
      <w:pPr>
        <w:pStyle w:val="ListBullet"/>
      </w:pPr>
      <w:r w:rsidRPr="00A946CE">
        <w:t>verbal and non</w:t>
      </w:r>
      <w:r w:rsidRPr="00A946CE">
        <w:noBreakHyphen/>
        <w:t>verbal communication techniques including language style, active listening</w:t>
      </w:r>
    </w:p>
    <w:p w:rsidR="00000000" w:rsidRPr="00A946CE" w:rsidP="00A946CE">
      <w:pPr>
        <w:pStyle w:val="ListBullet"/>
      </w:pPr>
      <w:r w:rsidRPr="00A946CE">
        <w:t>basic numeracy required to determine linear mea</w:t>
      </w:r>
      <w:r w:rsidRPr="00A946CE">
        <w:t>surement, and number and placement of pegs</w:t>
      </w:r>
    </w:p>
    <w:p w:rsidR="00000000" w:rsidRPr="00A946CE" w:rsidP="00A946CE">
      <w:pPr>
        <w:pStyle w:val="AllowPageBreak"/>
      </w:pPr>
    </w:p>
    <w:p w:rsidR="00000000" w:rsidRPr="00A946CE" w:rsidP="00A946CE">
      <w:pPr>
        <w:pStyle w:val="Heading1"/>
      </w:pPr>
      <w:bookmarkStart w:id="10" w:name="O_516197"/>
      <w:bookmarkEnd w:id="10"/>
      <w:r w:rsidRPr="00A946C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946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CE">
            <w:pPr>
              <w:pStyle w:val="BodyText"/>
              <w:rPr>
                <w:lang w:val="en-NZ"/>
              </w:rPr>
            </w:pPr>
            <w:r w:rsidRPr="00A946C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CE" w:rsidP="00A946CE">
            <w:pPr>
              <w:pStyle w:val="BodyText"/>
            </w:pPr>
            <w:r w:rsidRPr="00A946CE">
              <w:t>Assessment must confirm the ability to assist in the preparation, construction and maint</w:t>
            </w:r>
            <w:r w:rsidRPr="00A946CE">
              <w:t>enance of a number of lengths of road/track using a combination of locally won and pre</w:t>
            </w:r>
            <w:r w:rsidRPr="00A946CE">
              <w:noBreakHyphen/>
              <w:t>fabricated materials such as PSP. The road/track construction must include the installation of drainage and crossings.</w:t>
            </w:r>
          </w:p>
          <w:p w:rsidR="00000000" w:rsidRPr="00A946CE" w:rsidP="00A946CE">
            <w:pPr>
              <w:pStyle w:val="BodyText"/>
            </w:pPr>
            <w:r w:rsidRPr="00A946CE">
              <w:t>Assessment must also confirm the ability to:</w:t>
            </w:r>
          </w:p>
          <w:p w:rsidR="00000000" w:rsidRPr="00A946CE" w:rsidP="00A946CE">
            <w:pPr>
              <w:pStyle w:val="ListBullet"/>
            </w:pPr>
            <w:r w:rsidRPr="00A946CE">
              <w:t>assist in the construction of a road/track in accordance with job instructions and technical specifications</w:t>
            </w:r>
          </w:p>
          <w:p w:rsidR="00000000" w:rsidRPr="00A946CE" w:rsidP="00A946CE">
            <w:pPr>
              <w:pStyle w:val="ListBullet"/>
            </w:pPr>
            <w:r w:rsidRPr="00A946CE">
              <w:t xml:space="preserve">use tools, plant and equipment </w:t>
            </w:r>
          </w:p>
          <w:p w:rsidR="00000000" w:rsidRPr="00A946CE" w:rsidP="00A946CE">
            <w:pPr>
              <w:pStyle w:val="ListBullet"/>
            </w:pPr>
            <w:r w:rsidRPr="00A946CE">
              <w:t>construct drainage and crossings</w:t>
            </w:r>
          </w:p>
          <w:p w:rsidR="00000000" w:rsidRPr="00A946CE" w:rsidP="00A946CE">
            <w:pPr>
              <w:pStyle w:val="ListBullet"/>
            </w:pPr>
            <w:r w:rsidRPr="00A946CE">
              <w:t>carry out road maintenance tasks</w:t>
            </w:r>
          </w:p>
          <w:p w:rsidR="00000000" w:rsidRPr="00A946CE" w:rsidP="00A946CE">
            <w:pPr>
              <w:pStyle w:val="ListBullet"/>
            </w:pPr>
            <w:r w:rsidRPr="00A946CE">
              <w:t>interactively communicate and work in a team</w:t>
            </w:r>
          </w:p>
          <w:p w:rsidR="00000000" w:rsidRPr="00A946CE" w:rsidP="00A946CE">
            <w:pPr>
              <w:pStyle w:val="BodyText"/>
            </w:pPr>
          </w:p>
          <w:p w:rsidR="00000000" w:rsidRPr="00A946CE" w:rsidP="00A946CE">
            <w:pPr>
              <w:pStyle w:val="BodyText"/>
            </w:pPr>
            <w:r w:rsidRPr="00A946CE">
              <w:rPr>
                <w:rStyle w:val="SpecialBold"/>
              </w:rPr>
              <w:t>Cons</w:t>
            </w:r>
            <w:r w:rsidRPr="00A946CE">
              <w:rPr>
                <w:rStyle w:val="SpecialBold"/>
              </w:rPr>
              <w:t>istency in performance</w:t>
            </w:r>
          </w:p>
          <w:p w:rsidR="00000000" w:rsidP="00A946CE">
            <w:pPr>
              <w:pStyle w:val="BodyText"/>
              <w:rPr>
                <w:lang w:val="en-NZ"/>
              </w:rPr>
            </w:pPr>
            <w:r w:rsidRPr="00A946CE">
              <w:t>Competency should be demonstrated over a time frame that allows for the preparation, construction and maintenance of roads and tracks under a range of field conditions.</w:t>
            </w:r>
          </w:p>
        </w:tc>
      </w:tr>
      <w:tr w:rsidTr="00A946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CE" w:rsidP="00A946CE">
            <w:pPr>
              <w:pStyle w:val="BodyText"/>
            </w:pPr>
            <w:r w:rsidRPr="00A946C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CE" w:rsidP="00A946CE">
            <w:pPr>
              <w:pStyle w:val="BodyText"/>
            </w:pPr>
            <w:r w:rsidRPr="00A946CE">
              <w:rPr>
                <w:rStyle w:val="SpecialBold"/>
              </w:rPr>
              <w:t>Context of ass</w:t>
            </w:r>
            <w:r w:rsidRPr="00A946CE">
              <w:rPr>
                <w:rStyle w:val="SpecialBold"/>
              </w:rPr>
              <w:t>essment</w:t>
            </w:r>
          </w:p>
          <w:p w:rsidR="00000000" w:rsidRPr="00A946CE" w:rsidP="00A946CE">
            <w:pPr>
              <w:pStyle w:val="BodyText"/>
            </w:pPr>
            <w:r w:rsidRPr="00A946CE">
              <w:t>Competency should be assessed in the workplace or in a simulated workplace environment.</w:t>
            </w:r>
          </w:p>
          <w:p w:rsidR="00000000" w:rsidRPr="00A946CE" w:rsidP="00A946CE">
            <w:pPr>
              <w:pStyle w:val="BodyText"/>
            </w:pPr>
            <w:r w:rsidRPr="00A946CE">
              <w:rPr>
                <w:rStyle w:val="SpecialBold"/>
              </w:rPr>
              <w:t>Specific resources for assessment</w:t>
            </w:r>
          </w:p>
          <w:p w:rsidR="00000000" w:rsidRPr="00A946CE" w:rsidP="00A946CE">
            <w:pPr>
              <w:pStyle w:val="BodyText"/>
            </w:pPr>
            <w:r w:rsidRPr="00A946CE">
              <w:t>Access to:</w:t>
            </w:r>
          </w:p>
          <w:p w:rsidR="00000000" w:rsidRPr="00A946CE" w:rsidP="00A946CE">
            <w:pPr>
              <w:pStyle w:val="ListBullet"/>
            </w:pPr>
            <w:r w:rsidRPr="00A946CE">
              <w:t>road and track construction materials relevant to the task</w:t>
            </w:r>
          </w:p>
          <w:p w:rsidR="00000000" w:rsidRPr="00A946CE" w:rsidP="00A946CE">
            <w:pPr>
              <w:pStyle w:val="ListBullet"/>
            </w:pPr>
            <w:r w:rsidRPr="00A946CE">
              <w:t>hand tools, power tools, plant and other equipment appropriate to the construction process</w:t>
            </w:r>
          </w:p>
          <w:p w:rsidR="00000000" w:rsidRPr="00A946CE" w:rsidP="00A946CE">
            <w:pPr>
              <w:pStyle w:val="ListBullet"/>
            </w:pPr>
            <w:r w:rsidRPr="00A946CE">
              <w:t>suitable site/work/training areas for the construction of roads and tracks.</w:t>
            </w:r>
          </w:p>
        </w:tc>
      </w:tr>
    </w:tbl>
    <w:p w:rsidR="00000000" w:rsidRPr="00A946CE" w:rsidP="00A946CE">
      <w:pPr>
        <w:pStyle w:val="BodyText"/>
      </w:pPr>
    </w:p>
    <w:p w:rsidR="00000000" w:rsidRPr="00A946CE" w:rsidP="00A946CE">
      <w:pPr>
        <w:pStyle w:val="AllowPageBreak"/>
      </w:pPr>
    </w:p>
    <w:p w:rsidR="00000000" w:rsidRPr="00A946CE" w:rsidP="00A946CE">
      <w:pPr>
        <w:pStyle w:val="Heading1"/>
      </w:pPr>
      <w:bookmarkStart w:id="11" w:name="O_516198"/>
      <w:bookmarkEnd w:id="11"/>
      <w:r w:rsidRPr="00A946C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520"/>
      </w:tblGrid>
      <w:tr w:rsidTr="00A946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CE">
            <w:pPr>
              <w:pStyle w:val="BodyText"/>
              <w:rPr>
                <w:lang w:val="en-NZ"/>
              </w:rPr>
            </w:pPr>
            <w:r w:rsidRPr="00A946CE">
              <w:t xml:space="preserve">The Range Statement relates to the Unit of Competency </w:t>
            </w:r>
            <w:r w:rsidRPr="00A946CE">
              <w:t xml:space="preserve">as a whole. It allows for different work environments and situations that may affect performance. </w:t>
            </w:r>
            <w:r w:rsidRPr="00A946CE">
              <w:rPr>
                <w:rStyle w:val="BoldandItalics"/>
              </w:rPr>
              <w:t xml:space="preserve">Bold italicised </w:t>
            </w:r>
            <w:r w:rsidRPr="00A946CE">
              <w:t>wording in the Performance Criteria is detailed below.</w:t>
            </w:r>
          </w:p>
        </w:tc>
      </w:tr>
      <w:tr w:rsidTr="00A946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CE">
            <w:pPr>
              <w:pStyle w:val="BodyText"/>
              <w:rPr>
                <w:lang w:val="en-NZ"/>
              </w:rPr>
            </w:pPr>
            <w:r w:rsidRPr="00A946CE">
              <w:rPr>
                <w:rStyle w:val="BoldandItalics"/>
              </w:rPr>
              <w:t>Personal protective equipment</w:t>
            </w:r>
            <w:r w:rsidRPr="00A946CE">
              <w:t xml:space="preserve"> may include: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CE" w:rsidP="00A946CE">
            <w:pPr>
              <w:pStyle w:val="ListBullet"/>
            </w:pPr>
            <w:r w:rsidRPr="00A946CE">
              <w:t>boots</w:t>
            </w:r>
          </w:p>
          <w:p w:rsidR="00000000" w:rsidRPr="00A946CE" w:rsidP="00A946CE">
            <w:pPr>
              <w:pStyle w:val="ListBullet"/>
            </w:pPr>
            <w:r w:rsidRPr="00A946CE">
              <w:t>cap</w:t>
            </w:r>
          </w:p>
          <w:p w:rsidR="00000000" w:rsidRPr="00A946CE" w:rsidP="00A946CE">
            <w:pPr>
              <w:pStyle w:val="ListBullet"/>
            </w:pPr>
            <w:r w:rsidRPr="00A946CE">
              <w:t>dust masks/respirators</w:t>
            </w:r>
          </w:p>
          <w:p w:rsidR="00000000" w:rsidRPr="00A946CE" w:rsidP="00A946CE">
            <w:pPr>
              <w:pStyle w:val="ListBullet"/>
            </w:pPr>
            <w:r w:rsidRPr="00A946CE">
              <w:t>ear plugs/muffs</w:t>
            </w:r>
          </w:p>
          <w:p w:rsidR="00000000" w:rsidRPr="00A946CE" w:rsidP="00A946CE">
            <w:pPr>
              <w:pStyle w:val="ListBullet"/>
            </w:pPr>
            <w:r w:rsidRPr="00A946CE">
              <w:t>gloves</w:t>
            </w:r>
          </w:p>
          <w:p w:rsidR="00000000" w:rsidRPr="00A946CE" w:rsidP="00A946CE">
            <w:pPr>
              <w:pStyle w:val="ListBullet"/>
            </w:pPr>
            <w:r w:rsidRPr="00A946CE">
              <w:t>hard hat</w:t>
            </w:r>
          </w:p>
          <w:p w:rsidR="00000000" w:rsidRPr="00A946CE" w:rsidP="00A946CE">
            <w:pPr>
              <w:pStyle w:val="ListBullet"/>
            </w:pPr>
            <w:r w:rsidRPr="00A946CE">
              <w:t>high visibility vest</w:t>
            </w:r>
          </w:p>
          <w:p w:rsidR="00000000" w:rsidP="00A946CE">
            <w:pPr>
              <w:pStyle w:val="ListBullet"/>
              <w:rPr>
                <w:lang w:val="en-NZ"/>
              </w:rPr>
            </w:pPr>
            <w:r w:rsidRPr="00A946CE">
              <w:t>safety glasses/goggles</w:t>
            </w:r>
          </w:p>
        </w:tc>
      </w:tr>
      <w:tr w:rsidTr="00A946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CE">
            <w:pPr>
              <w:pStyle w:val="BodyText"/>
              <w:rPr>
                <w:lang w:val="en-NZ"/>
              </w:rPr>
            </w:pPr>
            <w:r w:rsidRPr="00A946CE">
              <w:rPr>
                <w:rStyle w:val="BoldandItalics"/>
              </w:rPr>
              <w:t>WHS requirements</w:t>
            </w:r>
            <w:r w:rsidRPr="00A946CE">
              <w:t xml:space="preserve"> may include: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CE" w:rsidP="00A946CE">
            <w:pPr>
              <w:pStyle w:val="ListBullet"/>
            </w:pPr>
            <w:r w:rsidRPr="00A946CE">
              <w:t>manual handling of materials</w:t>
            </w:r>
          </w:p>
          <w:p w:rsidR="00000000" w:rsidRPr="00A946CE" w:rsidP="00A946CE">
            <w:pPr>
              <w:pStyle w:val="ListBullet"/>
            </w:pPr>
            <w:r w:rsidRPr="00A946CE">
              <w:t>use of protective clothing and equipment</w:t>
            </w:r>
          </w:p>
          <w:p w:rsidR="00000000" w:rsidP="00A946CE">
            <w:pPr>
              <w:pStyle w:val="ListBullet"/>
              <w:rPr>
                <w:lang w:val="en-NZ"/>
              </w:rPr>
            </w:pPr>
            <w:r w:rsidRPr="00A946CE">
              <w:t>workplace environment and safety</w:t>
            </w:r>
          </w:p>
        </w:tc>
      </w:tr>
      <w:tr w:rsidTr="00A946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CE">
            <w:pPr>
              <w:pStyle w:val="BodyText"/>
              <w:rPr>
                <w:lang w:val="en-NZ"/>
              </w:rPr>
            </w:pPr>
            <w:r w:rsidRPr="00A946CE">
              <w:rPr>
                <w:rStyle w:val="BoldandItalics"/>
              </w:rPr>
              <w:t>Tools and equipment used in construction</w:t>
            </w:r>
            <w:r w:rsidRPr="00A946CE">
              <w:t xml:space="preserve"> may include: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CE" w:rsidP="00A946CE">
            <w:pPr>
              <w:pStyle w:val="ListBullet"/>
            </w:pPr>
            <w:r w:rsidRPr="00A946CE">
              <w:t>equipment and non</w:t>
            </w:r>
            <w:r w:rsidRPr="00A946CE">
              <w:noBreakHyphen/>
              <w:t>equipment bridging</w:t>
            </w:r>
          </w:p>
          <w:p w:rsidR="00000000" w:rsidRPr="00A946CE" w:rsidP="00A946CE">
            <w:pPr>
              <w:pStyle w:val="ListBullet"/>
            </w:pPr>
            <w:r w:rsidRPr="00A946CE">
              <w:t>fabricated and pre</w:t>
            </w:r>
            <w:r w:rsidRPr="00A946CE">
              <w:noBreakHyphen/>
              <w:t>fabricated materials for surfaces and culverts</w:t>
            </w:r>
          </w:p>
          <w:p w:rsidR="00000000" w:rsidRPr="00A946CE" w:rsidP="00A946CE">
            <w:pPr>
              <w:pStyle w:val="ListBullet"/>
            </w:pPr>
            <w:r w:rsidRPr="00A946CE">
              <w:t>hand and power tools</w:t>
            </w:r>
          </w:p>
          <w:p w:rsidR="00000000" w:rsidP="00A946CE">
            <w:pPr>
              <w:pStyle w:val="ListBullet"/>
              <w:rPr>
                <w:lang w:val="en-NZ"/>
              </w:rPr>
            </w:pPr>
            <w:r w:rsidRPr="00A946CE">
              <w:t>small plant equipment supplemented, when required and available, by medium/heavy road construction plant and operator</w:t>
            </w:r>
            <w:r w:rsidRPr="00A946CE">
              <w:t>s</w:t>
            </w:r>
          </w:p>
        </w:tc>
      </w:tr>
      <w:tr w:rsidTr="00A946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CE">
            <w:pPr>
              <w:pStyle w:val="BodyText"/>
              <w:rPr>
                <w:lang w:val="en-NZ"/>
              </w:rPr>
            </w:pPr>
            <w:r w:rsidRPr="00A946CE">
              <w:rPr>
                <w:rStyle w:val="BoldandItalics"/>
              </w:rPr>
              <w:t>Laying out of road/track line</w:t>
            </w:r>
            <w:r w:rsidRPr="00A946CE">
              <w:t xml:space="preserve"> may include: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CE" w:rsidP="00A946CE">
            <w:pPr>
              <w:pStyle w:val="ListBullet"/>
            </w:pPr>
            <w:r w:rsidRPr="00A946CE">
              <w:t>line of sight</w:t>
            </w:r>
          </w:p>
          <w:p w:rsidR="00000000" w:rsidRPr="00A946CE" w:rsidP="00A946CE">
            <w:pPr>
              <w:pStyle w:val="ListBullet"/>
            </w:pPr>
            <w:r w:rsidRPr="00A946CE">
              <w:t>marking/blazing trees</w:t>
            </w:r>
          </w:p>
          <w:p w:rsidR="00000000" w:rsidRPr="00A946CE" w:rsidP="00A946CE">
            <w:pPr>
              <w:pStyle w:val="ListBullet"/>
            </w:pPr>
            <w:r w:rsidRPr="00A946CE">
              <w:t>pegs</w:t>
            </w:r>
          </w:p>
          <w:p w:rsidR="00000000" w:rsidP="00A946CE">
            <w:pPr>
              <w:pStyle w:val="ListBullet"/>
              <w:rPr>
                <w:lang w:val="en-NZ"/>
              </w:rPr>
            </w:pPr>
            <w:r w:rsidRPr="00A946CE">
              <w:t>string</w:t>
            </w:r>
          </w:p>
        </w:tc>
      </w:tr>
      <w:tr w:rsidTr="00A946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CE">
            <w:pPr>
              <w:pStyle w:val="BodyText"/>
              <w:rPr>
                <w:lang w:val="en-NZ"/>
              </w:rPr>
            </w:pPr>
            <w:r w:rsidRPr="00A946CE">
              <w:rPr>
                <w:rStyle w:val="BoldandItalics"/>
              </w:rPr>
              <w:t>Clearance of road line</w:t>
            </w:r>
            <w:r w:rsidRPr="00A946CE">
              <w:t xml:space="preserve"> may include: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CE" w:rsidP="00A946CE">
            <w:pPr>
              <w:pStyle w:val="ListBullet"/>
            </w:pPr>
            <w:r w:rsidRPr="00A946CE">
              <w:t>felling trees</w:t>
            </w:r>
          </w:p>
          <w:p w:rsidR="00000000" w:rsidRPr="00A946CE" w:rsidP="00A946CE">
            <w:pPr>
              <w:pStyle w:val="ListBullet"/>
            </w:pPr>
            <w:r w:rsidRPr="00A946CE">
              <w:t>pulling stumps</w:t>
            </w:r>
          </w:p>
          <w:p w:rsidR="00000000" w:rsidP="00A946CE">
            <w:pPr>
              <w:pStyle w:val="ListBullet"/>
              <w:rPr>
                <w:lang w:val="en-NZ"/>
              </w:rPr>
            </w:pPr>
            <w:r w:rsidRPr="00A946CE">
              <w:t>shifting rocks</w:t>
            </w:r>
          </w:p>
        </w:tc>
      </w:tr>
      <w:tr w:rsidTr="00A946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CE">
            <w:pPr>
              <w:pStyle w:val="BodyText"/>
              <w:rPr>
                <w:lang w:val="en-NZ"/>
              </w:rPr>
            </w:pPr>
            <w:r w:rsidRPr="00A946CE">
              <w:rPr>
                <w:rStyle w:val="BoldandItalics"/>
              </w:rPr>
              <w:t>Standard procedures and instructions</w:t>
            </w:r>
            <w:r w:rsidRPr="00A946CE">
              <w:t xml:space="preserve"> may include: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CE" w:rsidP="00A946CE">
            <w:pPr>
              <w:pStyle w:val="ListBullet"/>
            </w:pPr>
            <w:r w:rsidRPr="00A946CE">
              <w:t>standing orders, routine orders, procedures manuals, job guides, field engineering pamphlets and other publications</w:t>
            </w:r>
          </w:p>
          <w:p w:rsidR="00000000" w:rsidRPr="00A946CE" w:rsidP="00A946CE">
            <w:pPr>
              <w:pStyle w:val="ListBullet"/>
            </w:pPr>
            <w:r w:rsidRPr="00A946CE">
              <w:t>technical specifications and manufacturer’s specifications</w:t>
            </w:r>
          </w:p>
          <w:p w:rsidR="00000000" w:rsidP="00A946CE">
            <w:pPr>
              <w:pStyle w:val="ListBullet"/>
              <w:rPr>
                <w:lang w:val="en-NZ"/>
              </w:rPr>
            </w:pPr>
            <w:r w:rsidRPr="00A946CE">
              <w:t>written and verbal orders and instructions, job instructions</w:t>
            </w:r>
          </w:p>
        </w:tc>
      </w:tr>
      <w:tr w:rsidTr="00A946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CE">
            <w:pPr>
              <w:pStyle w:val="BodyText"/>
              <w:rPr>
                <w:lang w:val="en-NZ"/>
              </w:rPr>
            </w:pPr>
            <w:r w:rsidRPr="00A946CE">
              <w:rPr>
                <w:rStyle w:val="BoldandItalics"/>
              </w:rPr>
              <w:t>Road/track base and</w:t>
            </w:r>
            <w:r w:rsidRPr="00A946CE">
              <w:rPr>
                <w:rStyle w:val="BoldandItalics"/>
              </w:rPr>
              <w:t xml:space="preserve"> surface materials</w:t>
            </w:r>
            <w:r w:rsidRPr="00A946CE">
              <w:t xml:space="preserve"> may include: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CE" w:rsidP="00A946CE">
            <w:pPr>
              <w:pStyle w:val="ListBullet"/>
            </w:pPr>
            <w:r w:rsidRPr="00A946CE">
              <w:t>cords and pipes</w:t>
            </w:r>
          </w:p>
          <w:p w:rsidR="00000000" w:rsidRPr="00A946CE" w:rsidP="00A946CE">
            <w:pPr>
              <w:pStyle w:val="ListBullet"/>
            </w:pPr>
            <w:r w:rsidRPr="00A946CE">
              <w:t>crushed rock</w:t>
            </w:r>
          </w:p>
          <w:p w:rsidR="00000000" w:rsidRPr="00A946CE" w:rsidP="00A946CE">
            <w:pPr>
              <w:pStyle w:val="ListBullet"/>
            </w:pPr>
            <w:r w:rsidRPr="00A946CE">
              <w:t>expedient surfacing materials won locally</w:t>
            </w:r>
          </w:p>
          <w:p w:rsidR="00000000" w:rsidRPr="00A946CE" w:rsidP="00A946CE">
            <w:pPr>
              <w:pStyle w:val="ListBullet"/>
            </w:pPr>
            <w:r w:rsidRPr="00A946CE">
              <w:t>other materials typically used for road/track construction</w:t>
            </w:r>
          </w:p>
          <w:p w:rsidR="00000000" w:rsidRPr="00A946CE" w:rsidP="00A946CE">
            <w:pPr>
              <w:pStyle w:val="ListBullet"/>
            </w:pPr>
            <w:r w:rsidRPr="00A946CE">
              <w:t>pierced aluminium plank (PAP)</w:t>
            </w:r>
          </w:p>
          <w:p w:rsidR="00000000" w:rsidRPr="00A946CE" w:rsidP="00A946CE">
            <w:pPr>
              <w:pStyle w:val="ListBullet"/>
            </w:pPr>
            <w:r w:rsidRPr="00A946CE">
              <w:t>pierced steel plank (PSP)</w:t>
            </w:r>
          </w:p>
          <w:p w:rsidR="00000000" w:rsidRPr="00A946CE" w:rsidP="00A946CE">
            <w:pPr>
              <w:pStyle w:val="ListBullet"/>
            </w:pPr>
            <w:r w:rsidRPr="00A946CE">
              <w:t>pre</w:t>
            </w:r>
            <w:r w:rsidRPr="00A946CE">
              <w:noBreakHyphen/>
              <w:t>fabricated culveting</w:t>
            </w:r>
          </w:p>
          <w:p w:rsidR="00000000" w:rsidRPr="00A946CE" w:rsidP="00A946CE">
            <w:pPr>
              <w:pStyle w:val="ListBullet"/>
            </w:pPr>
            <w:r w:rsidRPr="00A946CE">
              <w:t>sand</w:t>
            </w:r>
          </w:p>
          <w:p w:rsidR="00000000" w:rsidRPr="00A946CE" w:rsidP="00A946CE">
            <w:pPr>
              <w:pStyle w:val="ListBullet"/>
            </w:pPr>
            <w:r w:rsidRPr="00A946CE">
              <w:t>sandbags</w:t>
            </w:r>
          </w:p>
          <w:p w:rsidR="00000000" w:rsidP="00A946CE">
            <w:pPr>
              <w:pStyle w:val="ListBullet"/>
              <w:rPr>
                <w:lang w:val="en-NZ"/>
              </w:rPr>
            </w:pPr>
            <w:r w:rsidRPr="00A946CE">
              <w:t>trackway</w:t>
            </w:r>
          </w:p>
        </w:tc>
      </w:tr>
      <w:tr w:rsidTr="00A946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46CE">
            <w:pPr>
              <w:pStyle w:val="BodyText"/>
              <w:rPr>
                <w:lang w:val="en-NZ"/>
              </w:rPr>
            </w:pPr>
            <w:r w:rsidRPr="00A946CE">
              <w:rPr>
                <w:rStyle w:val="BoldandItalics"/>
              </w:rPr>
              <w:t>Road/track base design requirements</w:t>
            </w:r>
            <w:r w:rsidRPr="00A946CE">
              <w:t xml:space="preserve"> must include: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46CE" w:rsidP="00A946CE">
            <w:pPr>
              <w:pStyle w:val="ListBullet"/>
            </w:pPr>
            <w:r w:rsidRPr="00A946CE">
              <w:t>camber</w:t>
            </w:r>
          </w:p>
          <w:p w:rsidR="00000000" w:rsidRPr="00A946CE" w:rsidP="00A946CE">
            <w:pPr>
              <w:pStyle w:val="ListBullet"/>
            </w:pPr>
            <w:r w:rsidRPr="00A946CE">
              <w:t>depth</w:t>
            </w:r>
          </w:p>
          <w:p w:rsidR="00000000" w:rsidRPr="00A946CE" w:rsidP="00A946CE">
            <w:pPr>
              <w:pStyle w:val="ListBullet"/>
            </w:pPr>
            <w:r w:rsidRPr="00A946CE">
              <w:t>length</w:t>
            </w:r>
          </w:p>
          <w:p w:rsidR="00000000" w:rsidRPr="00A946CE" w:rsidP="00A946CE">
            <w:pPr>
              <w:pStyle w:val="ListBullet"/>
            </w:pPr>
            <w:r w:rsidRPr="00A946CE">
              <w:t>width</w:t>
            </w:r>
          </w:p>
        </w:tc>
      </w:tr>
    </w:tbl>
    <w:p w:rsidR="00000000" w:rsidRPr="00A946CE" w:rsidP="00A946CE">
      <w:pPr>
        <w:pStyle w:val="BodyText"/>
      </w:pPr>
    </w:p>
    <w:p w:rsidR="00000000" w:rsidRPr="00A946CE" w:rsidP="00A946CE">
      <w:pPr>
        <w:pStyle w:val="AllowPageBreak"/>
      </w:pPr>
    </w:p>
    <w:p w:rsidR="00000000" w:rsidRPr="00A946CE" w:rsidP="00A946CE">
      <w:pPr>
        <w:pStyle w:val="Heading1"/>
      </w:pPr>
      <w:bookmarkStart w:id="12" w:name="O_516199"/>
      <w:bookmarkEnd w:id="12"/>
      <w:r w:rsidRPr="00A946CE">
        <w:t>Unit Sector(s)</w:t>
      </w:r>
    </w:p>
    <w:p w:rsidR="00000000" w:rsidRPr="00A946CE" w:rsidP="00A946CE">
      <w:pPr>
        <w:pStyle w:val="BodyText"/>
      </w:pPr>
      <w:r w:rsidRPr="00A946CE">
        <w:t>Not applicable.</w:t>
      </w:r>
    </w:p>
    <w:p w:rsidR="00000000" w:rsidRPr="00A946CE" w:rsidP="00A946CE"/>
    <w:sectPr w:rsidSect="00A946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6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6CE" w:rsidRPr="004F301F" w:rsidP="004F301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6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01F" w:rsidP="00A946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F301F" w:rsidP="00A946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F301F" w:rsidP="00A946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6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6CE" w:rsidRPr="004F301F" w:rsidP="004F301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6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01F" w:rsidRPr="002D2AF8" w:rsidP="00A946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DEFCA323 Assist in the preparation, construction and maintenance of roads and tracks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4F301F" w:rsidP="00A946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C48E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5858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6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46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46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46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46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46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46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46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46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46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46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46CE"/>
  </w:style>
  <w:style w:type="character" w:customStyle="1" w:styleId="Heading1Char">
    <w:name w:val="Heading 1 Char"/>
    <w:basedOn w:val="DefaultParagraphFont"/>
    <w:link w:val="Heading1"/>
    <w:rsid w:val="00A946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46C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46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46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46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46CE"/>
    <w:rPr>
      <w:b/>
      <w:spacing w:val="0"/>
    </w:rPr>
  </w:style>
  <w:style w:type="paragraph" w:customStyle="1" w:styleId="SuperHeading">
    <w:name w:val="SuperHeading"/>
    <w:basedOn w:val="Normal"/>
    <w:rsid w:val="00A946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46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946C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946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46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46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46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46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46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46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46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46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46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46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46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46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46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46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46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46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46C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46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46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46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46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46C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46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46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46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46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46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46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46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46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46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46CE"/>
    <w:rPr>
      <w:i/>
    </w:rPr>
  </w:style>
  <w:style w:type="paragraph" w:styleId="Caption">
    <w:name w:val="caption"/>
    <w:basedOn w:val="BodyText"/>
    <w:next w:val="Normal"/>
    <w:qFormat/>
    <w:rsid w:val="00A946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46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46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46CE"/>
  </w:style>
  <w:style w:type="paragraph" w:styleId="TableofFigures">
    <w:name w:val="table of figures"/>
    <w:basedOn w:val="Normal"/>
    <w:next w:val="Normal"/>
    <w:semiHidden/>
    <w:rsid w:val="00A946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46CE"/>
    <w:pPr>
      <w:numPr>
        <w:numId w:val="10"/>
      </w:numPr>
    </w:pPr>
  </w:style>
  <w:style w:type="character" w:customStyle="1" w:styleId="WingdingSymbols">
    <w:name w:val="Wingding Symbols"/>
    <w:rsid w:val="00A946CE"/>
    <w:rPr>
      <w:rFonts w:ascii="Wingdings" w:hAnsi="Wingdings"/>
    </w:rPr>
  </w:style>
  <w:style w:type="paragraph" w:customStyle="1" w:styleId="TableHeading">
    <w:name w:val="Table Heading"/>
    <w:basedOn w:val="HeadingBase"/>
    <w:rsid w:val="00A946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46CE"/>
    <w:rPr>
      <w:color w:val="0033CC"/>
      <w:u w:val="none"/>
    </w:rPr>
  </w:style>
  <w:style w:type="paragraph" w:customStyle="1" w:styleId="BodyTextRight">
    <w:name w:val="Body Text Right"/>
    <w:basedOn w:val="BodyText"/>
    <w:rsid w:val="00A946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46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46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46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46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46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46CE"/>
    <w:rPr>
      <w:sz w:val="32"/>
    </w:rPr>
  </w:style>
  <w:style w:type="paragraph" w:customStyle="1" w:styleId="HeadingProcedure">
    <w:name w:val="Heading Procedure"/>
    <w:basedOn w:val="HeadingBase"/>
    <w:next w:val="Normal"/>
    <w:rsid w:val="00A946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46CE"/>
    <w:pPr>
      <w:spacing w:before="60" w:after="60"/>
    </w:pPr>
  </w:style>
  <w:style w:type="paragraph" w:styleId="ListContinue">
    <w:name w:val="List Continue"/>
    <w:basedOn w:val="List"/>
    <w:rsid w:val="00A946CE"/>
    <w:pPr>
      <w:ind w:firstLine="0"/>
    </w:pPr>
  </w:style>
  <w:style w:type="paragraph" w:customStyle="1" w:styleId="ListNote">
    <w:name w:val="List Note"/>
    <w:basedOn w:val="List"/>
    <w:rsid w:val="00A946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46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46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46CE"/>
    <w:rPr>
      <w:rFonts w:ascii="Courier New" w:hAnsi="Courier New"/>
    </w:rPr>
  </w:style>
  <w:style w:type="paragraph" w:customStyle="1" w:styleId="NoteBullet">
    <w:name w:val="Note Bullet"/>
    <w:basedOn w:val="Note"/>
    <w:rsid w:val="00A946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46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46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46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46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46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46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46CE"/>
    <w:rPr>
      <w:b/>
      <w:smallCaps/>
    </w:rPr>
  </w:style>
  <w:style w:type="paragraph" w:customStyle="1" w:styleId="TableListNumber">
    <w:name w:val="Table List Number"/>
    <w:basedOn w:val="ListNumber"/>
    <w:rsid w:val="00A946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46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46CE"/>
    <w:pPr>
      <w:numPr>
        <w:numId w:val="8"/>
      </w:numPr>
    </w:pPr>
  </w:style>
  <w:style w:type="paragraph" w:customStyle="1" w:styleId="ListAlpha2">
    <w:name w:val="List Alpha 2"/>
    <w:basedOn w:val="List2"/>
    <w:rsid w:val="00A946CE"/>
    <w:pPr>
      <w:numPr>
        <w:numId w:val="7"/>
      </w:numPr>
    </w:pPr>
  </w:style>
  <w:style w:type="paragraph" w:styleId="List2">
    <w:name w:val="List 2"/>
    <w:basedOn w:val="BodyText"/>
    <w:rsid w:val="00A946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46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46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46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46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46CE"/>
    <w:pPr>
      <w:numPr>
        <w:numId w:val="2"/>
      </w:numPr>
    </w:pPr>
  </w:style>
  <w:style w:type="paragraph" w:styleId="ListBullet5">
    <w:name w:val="List Bullet 5"/>
    <w:basedOn w:val="List5"/>
    <w:rsid w:val="00A946CE"/>
    <w:pPr>
      <w:numPr>
        <w:numId w:val="3"/>
      </w:numPr>
    </w:pPr>
  </w:style>
  <w:style w:type="paragraph" w:styleId="ListContinue2">
    <w:name w:val="List Continue 2"/>
    <w:basedOn w:val="List2"/>
    <w:rsid w:val="00A946CE"/>
    <w:pPr>
      <w:ind w:firstLine="0"/>
    </w:pPr>
  </w:style>
  <w:style w:type="paragraph" w:styleId="ListContinue3">
    <w:name w:val="List Continue 3"/>
    <w:basedOn w:val="List3"/>
    <w:rsid w:val="00A946CE"/>
    <w:pPr>
      <w:ind w:left="1021" w:firstLine="0"/>
    </w:pPr>
  </w:style>
  <w:style w:type="paragraph" w:styleId="ListContinue4">
    <w:name w:val="List Continue 4"/>
    <w:basedOn w:val="List4"/>
    <w:rsid w:val="00A946CE"/>
    <w:pPr>
      <w:ind w:firstLine="0"/>
    </w:pPr>
  </w:style>
  <w:style w:type="paragraph" w:styleId="ListContinue5">
    <w:name w:val="List Continue 5"/>
    <w:basedOn w:val="List5"/>
    <w:rsid w:val="00A946CE"/>
    <w:pPr>
      <w:ind w:firstLine="0"/>
    </w:pPr>
  </w:style>
  <w:style w:type="paragraph" w:styleId="ListNumber3">
    <w:name w:val="List Number 3"/>
    <w:basedOn w:val="List3"/>
    <w:rsid w:val="00A946CE"/>
    <w:pPr>
      <w:numPr>
        <w:numId w:val="4"/>
      </w:numPr>
    </w:pPr>
  </w:style>
  <w:style w:type="paragraph" w:styleId="ListNumber4">
    <w:name w:val="List Number 4"/>
    <w:basedOn w:val="List4"/>
    <w:rsid w:val="00A946CE"/>
    <w:pPr>
      <w:numPr>
        <w:numId w:val="5"/>
      </w:numPr>
    </w:pPr>
  </w:style>
  <w:style w:type="paragraph" w:styleId="ListNumber5">
    <w:name w:val="List Number 5"/>
    <w:basedOn w:val="List5"/>
    <w:rsid w:val="00A946CE"/>
    <w:pPr>
      <w:numPr>
        <w:numId w:val="6"/>
      </w:numPr>
    </w:pPr>
  </w:style>
  <w:style w:type="paragraph" w:styleId="BlockText">
    <w:name w:val="Block Text"/>
    <w:basedOn w:val="Normal"/>
    <w:rsid w:val="00A946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46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46CE"/>
    <w:rPr>
      <w:sz w:val="16"/>
      <w:vertAlign w:val="superscript"/>
    </w:rPr>
  </w:style>
  <w:style w:type="character" w:customStyle="1" w:styleId="Symbols">
    <w:name w:val="Symbols"/>
    <w:basedOn w:val="DefaultParagraphFont"/>
    <w:rsid w:val="00A946CE"/>
    <w:rPr>
      <w:rFonts w:ascii="Symbol" w:hAnsi="Symbol"/>
    </w:rPr>
  </w:style>
  <w:style w:type="character" w:customStyle="1" w:styleId="MenuOptions">
    <w:name w:val="Menu Options"/>
    <w:basedOn w:val="DefaultParagraphFont"/>
    <w:rsid w:val="00A946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46CE"/>
    <w:rPr>
      <w:b/>
    </w:rPr>
  </w:style>
  <w:style w:type="character" w:customStyle="1" w:styleId="Underlined">
    <w:name w:val="Underlined"/>
    <w:basedOn w:val="DefaultParagraphFont"/>
    <w:rsid w:val="00A946CE"/>
    <w:rPr>
      <w:u w:val="single"/>
    </w:rPr>
  </w:style>
  <w:style w:type="paragraph" w:customStyle="1" w:styleId="TableBodyTextRight">
    <w:name w:val="Table Body Text Right"/>
    <w:basedOn w:val="TableBodyText"/>
    <w:rsid w:val="00A946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46CE"/>
    <w:rPr>
      <w:sz w:val="18"/>
    </w:rPr>
  </w:style>
  <w:style w:type="paragraph" w:customStyle="1" w:styleId="BodySmallRight">
    <w:name w:val="Body Small Right"/>
    <w:basedOn w:val="BodyTextRight"/>
    <w:rsid w:val="00A946CE"/>
    <w:rPr>
      <w:sz w:val="18"/>
      <w:szCs w:val="18"/>
    </w:rPr>
  </w:style>
  <w:style w:type="paragraph" w:customStyle="1" w:styleId="MarginEdition">
    <w:name w:val="Margin Edition"/>
    <w:basedOn w:val="MarginNote"/>
    <w:rsid w:val="00A946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46CE"/>
    <w:rPr>
      <w:sz w:val="2"/>
      <w:szCs w:val="2"/>
    </w:rPr>
  </w:style>
  <w:style w:type="character" w:customStyle="1" w:styleId="Small">
    <w:name w:val="Small"/>
    <w:basedOn w:val="DefaultParagraphFont"/>
    <w:rsid w:val="00A946CE"/>
    <w:rPr>
      <w:sz w:val="16"/>
    </w:rPr>
  </w:style>
  <w:style w:type="paragraph" w:customStyle="1" w:styleId="WideTable">
    <w:name w:val="Wide Table"/>
    <w:basedOn w:val="Normal"/>
    <w:rsid w:val="00A946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46CE"/>
  </w:style>
  <w:style w:type="paragraph" w:styleId="Quote">
    <w:name w:val="Quote"/>
    <w:basedOn w:val="Heading1"/>
    <w:link w:val="QuoteChar"/>
    <w:qFormat/>
    <w:rsid w:val="00A946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46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46CE"/>
    <w:pPr>
      <w:pageBreakBefore/>
    </w:pPr>
  </w:style>
  <w:style w:type="paragraph" w:customStyle="1" w:styleId="Border">
    <w:name w:val="Border"/>
    <w:basedOn w:val="Normal"/>
    <w:qFormat/>
    <w:rsid w:val="00A946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46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6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6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46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46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46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46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46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46CE"/>
    <w:rPr>
      <w:u w:val="single"/>
    </w:rPr>
  </w:style>
  <w:style w:type="paragraph" w:styleId="BalloonText">
    <w:name w:val="Balloon Text"/>
    <w:basedOn w:val="Normal"/>
    <w:link w:val="BalloonTextChar"/>
    <w:rsid w:val="00A946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46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46C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46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46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46C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1212</Words>
  <Characters>7464</Characters>
  <Application>Microsoft Office Word</Application>
  <DocSecurity>0</DocSecurity>
  <Lines>266</Lines>
  <Paragraphs>140</Paragraphs>
  <ScaleCrop>false</ScaleCrop>
  <Company>Author-it Software Corporation Ltd.</Company>
  <LinksUpToDate>false</LinksUpToDate>
  <CharactersWithSpaces>8612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DEFCA323 Assist in the preparation, construction and maintenance of roads and tracks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2013-01-25T18:06:00Z</dcterms:created>
  <dcterms:modified xsi:type="dcterms:W3CDTF">2013-01-25T18:06:00Z</dcterms:modified>
</cp:coreProperties>
</file>