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F37" w:rsidP="003A4F3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DEFCA316B Supervise the construction of short-term roads or tracks</w:t>
      </w:r>
      <w:r>
        <w:fldChar w:fldCharType="end"/>
      </w:r>
    </w:p>
    <w:p w:rsidR="003A4F37" w:rsidP="003A4F37">
      <w:pPr>
        <w:pStyle w:val="Version"/>
        <w:sectPr w:rsidSect="000F6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6662" w:rsidP="000F6662">
      <w:pPr>
        <w:pStyle w:val="SuperHeading"/>
      </w:pPr>
      <w:r w:rsidRPr="000F6662">
        <w:t>DEFCA316B Supervise the construction of short-term roads or tracks</w:t>
      </w:r>
    </w:p>
    <w:p w:rsidR="00000000" w:rsidRPr="000F6662" w:rsidP="000F6662">
      <w:pPr>
        <w:pStyle w:val="Heading1"/>
      </w:pPr>
      <w:bookmarkStart w:id="1" w:name="O_515973"/>
      <w:bookmarkEnd w:id="1"/>
      <w:r w:rsidRPr="000F66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rPr>
                <w:rStyle w:val="SpecialBold"/>
              </w:rPr>
              <w:t>Comments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Unit Descriptor updated. Application added.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t>First release.</w:t>
            </w:r>
          </w:p>
        </w:tc>
      </w:tr>
    </w:tbl>
    <w:p w:rsidR="00000000" w:rsidRPr="000F6662" w:rsidP="000F6662">
      <w:pPr>
        <w:pStyle w:val="BodyText"/>
      </w:pP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2" w:name="O_515972"/>
      <w:bookmarkEnd w:id="2"/>
      <w:r w:rsidRPr="000F6662">
        <w:t>Unit Descriptor</w:t>
      </w:r>
    </w:p>
    <w:p w:rsidR="00000000" w:rsidRPr="000F6662" w:rsidP="000F6662">
      <w:pPr>
        <w:pStyle w:val="BodyText"/>
      </w:pPr>
      <w:r w:rsidRPr="000F6662">
        <w:t>This unit covers the competency required to plan and direct the construction and to ensure the maintenance of, a short-term road or track, including:</w:t>
      </w:r>
    </w:p>
    <w:p w:rsidR="00000000" w:rsidRPr="000F6662" w:rsidP="000F6662">
      <w:pPr>
        <w:pStyle w:val="ListBullet"/>
      </w:pPr>
      <w:r w:rsidRPr="000F6662">
        <w:t>Repairs to all weather dirt roads to prepare them for sealing without additional construction</w:t>
      </w:r>
    </w:p>
    <w:p w:rsidR="00000000" w:rsidRPr="000F6662" w:rsidP="000F6662">
      <w:pPr>
        <w:pStyle w:val="ListBullet"/>
      </w:pPr>
      <w:r w:rsidRPr="000F6662">
        <w:t>Repairs that will normally involve:</w:t>
      </w:r>
    </w:p>
    <w:p w:rsidR="00000000" w:rsidRPr="000F6662" w:rsidP="000F6662">
      <w:pPr>
        <w:pStyle w:val="ListBullet2"/>
      </w:pPr>
      <w:r w:rsidRPr="000F6662">
        <w:t>potholes that cause the slowing of traffic</w:t>
      </w:r>
    </w:p>
    <w:p w:rsidR="00000000" w:rsidRPr="000F6662" w:rsidP="000F6662">
      <w:pPr>
        <w:pStyle w:val="ListBullet2"/>
      </w:pPr>
      <w:r w:rsidRPr="000F6662">
        <w:t>removal and replacement of culverts emergency repairs to bomb damaged airfield runway, taxi</w:t>
      </w:r>
      <w:r w:rsidRPr="000F6662">
        <w:noBreakHyphen/>
        <w:t>way and hard standings</w:t>
      </w:r>
    </w:p>
    <w:p w:rsidR="00000000" w:rsidRPr="000F6662" w:rsidP="000F6662">
      <w:pPr>
        <w:pStyle w:val="ListBullet2"/>
      </w:pPr>
      <w:r w:rsidRPr="000F6662">
        <w:t>small scale stabilisation tasks</w:t>
      </w:r>
    </w:p>
    <w:p w:rsidR="00000000" w:rsidRPr="000F6662" w:rsidP="000F6662">
      <w:pPr>
        <w:pStyle w:val="ListBullet2"/>
      </w:pPr>
      <w:r w:rsidRPr="000F6662">
        <w:t>construction of short distanc</w:t>
      </w:r>
      <w:r w:rsidRPr="000F6662">
        <w:t>e emergency bypass routes</w:t>
      </w:r>
    </w:p>
    <w:p w:rsidR="00000000" w:rsidRPr="000F6662" w:rsidP="000F6662">
      <w:pPr>
        <w:pStyle w:val="ListBullet2"/>
      </w:pPr>
      <w:r w:rsidRPr="000F6662">
        <w:t>expedient roadways</w:t>
      </w:r>
    </w:p>
    <w:p w:rsidR="00000000" w:rsidRPr="000F6662" w:rsidP="000F6662">
      <w:pPr>
        <w:pStyle w:val="BodyText"/>
      </w:pPr>
      <w:r w:rsidRPr="000F6662">
        <w:t xml:space="preserve">This unit of competency does not cover the design or construction activities associated with civil construction (such as plant operations). </w:t>
      </w:r>
    </w:p>
    <w:p w:rsidR="00000000" w:rsidRPr="000F6662" w:rsidP="000F6662">
      <w:pPr>
        <w:pStyle w:val="BodyText"/>
      </w:pPr>
      <w:r w:rsidRPr="000F6662">
        <w:t>No licensing, legislative, regulatory or certification requirements ap</w:t>
      </w:r>
      <w:r w:rsidRPr="000F6662">
        <w:t>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3" w:name="O_515971"/>
      <w:bookmarkEnd w:id="3"/>
      <w:r w:rsidRPr="000F6662">
        <w:t>Application of the Unit</w:t>
      </w:r>
    </w:p>
    <w:p w:rsidR="00000000" w:rsidRPr="000F6662" w:rsidP="000F6662">
      <w:pPr>
        <w:pStyle w:val="BodyText"/>
      </w:pPr>
      <w:r w:rsidRPr="000F6662">
        <w:t xml:space="preserve">This </w:t>
      </w:r>
      <w:r w:rsidRPr="000F6662">
        <w:t>competency was developed for combat engineer personnel required to plan and direct the construction and to ensure the maintenance of, a short term road or track in a deployed operational environment but is applicable to any individual in this field of work</w:t>
      </w:r>
      <w:r w:rsidRPr="000F6662">
        <w:t>.</w:t>
      </w:r>
    </w:p>
    <w:p w:rsidR="00000000" w:rsidRPr="000F6662" w:rsidP="000F6662">
      <w:pPr>
        <w:pStyle w:val="BodyText"/>
      </w:pPr>
      <w:r w:rsidRPr="000F6662">
        <w:t>The individual will always lead a team and work autonomously.</w:t>
      </w:r>
    </w:p>
    <w:p w:rsidR="00000000" w:rsidRPr="000F6662" w:rsidP="000F6662">
      <w:pPr>
        <w:pStyle w:val="BodyText"/>
      </w:pPr>
      <w:r w:rsidRPr="000F6662">
        <w:t>All activities are carried out in accordance with relevant organisational policies and procedures.</w:t>
      </w: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4" w:name="O_515970"/>
      <w:bookmarkEnd w:id="4"/>
      <w:r w:rsidRPr="000F6662">
        <w:t>Licensing/Regulatory Information</w:t>
      </w:r>
    </w:p>
    <w:p w:rsidR="00000000" w:rsidRPr="000F6662" w:rsidP="000F6662">
      <w:pPr>
        <w:pStyle w:val="BodyText"/>
      </w:pPr>
      <w:r w:rsidRPr="000F6662">
        <w:t>Not applicable.</w:t>
      </w: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5" w:name="O_515969"/>
      <w:bookmarkEnd w:id="5"/>
      <w:r w:rsidRPr="000F6662">
        <w:t>Pre-Requisites</w:t>
      </w:r>
    </w:p>
    <w:p w:rsidR="00000000" w:rsidRPr="000F6662" w:rsidP="000F6662">
      <w:pPr>
        <w:pStyle w:val="BodyText"/>
      </w:pPr>
      <w:r w:rsidRPr="000F6662">
        <w:t>Not applicable.</w:t>
      </w: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6" w:name="O_515968"/>
      <w:bookmarkEnd w:id="6"/>
      <w:r w:rsidRPr="000F6662">
        <w:t>Employability Skills Information</w:t>
      </w:r>
    </w:p>
    <w:p w:rsidR="00000000" w:rsidRPr="000F6662" w:rsidP="000F6662">
      <w:pPr>
        <w:pStyle w:val="BodyText"/>
      </w:pPr>
      <w:r w:rsidRPr="000F6662">
        <w:t>This unit contains employability skills.</w:t>
      </w: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7" w:name="O_515967"/>
      <w:bookmarkEnd w:id="7"/>
      <w:r w:rsidRPr="000F666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rPr>
                <w:rStyle w:val="SpecialBold"/>
              </w:rPr>
              <w:t>PERFORMANCE CRITERIA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 xml:space="preserve">Elements describe the essential outcomes </w:t>
            </w:r>
            <w:r w:rsidRPr="000F6662">
              <w:t>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t xml:space="preserve">Performance Criteria describe the required performance needed to demonstrate achievement of the element. Where </w:t>
            </w:r>
            <w:r w:rsidRPr="000F6662">
              <w:rPr>
                <w:rStyle w:val="BoldandItalics"/>
              </w:rPr>
              <w:t>bold italicised</w:t>
            </w:r>
            <w:r w:rsidRPr="000F6662">
              <w:t xml:space="preserve"> text is used, further information is detailed in the Range Statement. Assessment of performance is to be</w:t>
            </w:r>
            <w:r w:rsidRPr="000F6662">
              <w:t xml:space="preserve"> consistent with the Evidence Guide.</w:t>
            </w:r>
          </w:p>
        </w:tc>
      </w:tr>
    </w:tbl>
    <w:p w:rsidR="00000000" w:rsidRPr="000F6662" w:rsidP="000F6662">
      <w:pPr>
        <w:pStyle w:val="BodyText"/>
      </w:pP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8" w:name="O_515966"/>
      <w:bookmarkEnd w:id="8"/>
      <w:r w:rsidRPr="000F66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rPr>
                <w:rStyle w:val="SpecialBold"/>
              </w:rPr>
              <w:t>PERFORMANCE CRITERIA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List"/>
              <w:rPr>
                <w:lang w:val="en-NZ"/>
              </w:rPr>
            </w:pPr>
            <w:r w:rsidRPr="000F6662">
              <w:rPr>
                <w:rStyle w:val="SpecialBold"/>
              </w:rPr>
              <w:t>1.</w:t>
            </w:r>
            <w:r w:rsidRPr="000F6662">
              <w:rPr>
                <w:rStyle w:val="SpecialBold"/>
              </w:rPr>
              <w:tab/>
              <w:t>Plan road or track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"/>
            </w:pPr>
            <w:r w:rsidRPr="000F6662">
              <w:t>1.1</w:t>
            </w:r>
            <w:r w:rsidRPr="000F6662">
              <w:tab/>
            </w:r>
            <w:r w:rsidRPr="000F6662">
              <w:rPr>
                <w:rStyle w:val="BoldandItalics"/>
              </w:rPr>
              <w:t>Data</w:t>
            </w:r>
            <w:r w:rsidRPr="000F6662">
              <w:t xml:space="preserve"> relating to road requirements and restrictions </w:t>
            </w:r>
            <w:r w:rsidRPr="000F6662">
              <w:t>is interpreted from instructions, expected time frame for usage and likely weather conditions.</w:t>
            </w:r>
          </w:p>
          <w:p w:rsidR="00000000" w:rsidRPr="000F6662" w:rsidP="000F6662">
            <w:pPr>
              <w:pStyle w:val="List"/>
            </w:pPr>
            <w:r w:rsidRPr="000F6662">
              <w:t>1.2</w:t>
            </w:r>
            <w:r w:rsidRPr="000F6662">
              <w:tab/>
              <w:t>Assistance is sought to survey road location.</w:t>
            </w:r>
          </w:p>
          <w:p w:rsidR="00000000" w:rsidRPr="000F6662" w:rsidP="000F6662">
            <w:pPr>
              <w:pStyle w:val="List"/>
            </w:pPr>
            <w:r w:rsidRPr="000F6662">
              <w:t>1.3</w:t>
            </w:r>
            <w:r w:rsidRPr="000F6662">
              <w:tab/>
              <w:t>Water courses and other ground obstacles are surveyed and their impact on road design is noted.</w:t>
            </w:r>
          </w:p>
          <w:p w:rsidR="00000000" w:rsidRPr="000F6662" w:rsidP="000F6662">
            <w:pPr>
              <w:pStyle w:val="List"/>
            </w:pPr>
            <w:r w:rsidRPr="000F6662">
              <w:t>1.4</w:t>
            </w:r>
            <w:r w:rsidRPr="000F6662">
              <w:tab/>
              <w:t>Crossin</w:t>
            </w:r>
            <w:r w:rsidRPr="000F6662">
              <w:t>g or entry points for other roads and tracks are planned.</w:t>
            </w:r>
          </w:p>
          <w:p w:rsidR="00000000" w:rsidRPr="000F6662" w:rsidP="000F6662">
            <w:pPr>
              <w:pStyle w:val="List"/>
            </w:pPr>
            <w:r w:rsidRPr="000F6662">
              <w:t>1.5</w:t>
            </w:r>
            <w:r w:rsidRPr="000F6662">
              <w:tab/>
              <w:t>Soil conditions are investigated to establish profile to sub-base level.</w:t>
            </w:r>
          </w:p>
          <w:p w:rsidR="00000000" w:rsidRPr="000F6662" w:rsidP="000F6662">
            <w:pPr>
              <w:pStyle w:val="List"/>
            </w:pPr>
            <w:r w:rsidRPr="000F6662">
              <w:t>1.6</w:t>
            </w:r>
            <w:r w:rsidRPr="000F6662">
              <w:tab/>
              <w:t>Extent and depth of clearing and cutting are planned.</w:t>
            </w:r>
          </w:p>
          <w:p w:rsidR="00000000" w:rsidRPr="000F6662" w:rsidP="000F6662">
            <w:pPr>
              <w:pStyle w:val="List"/>
            </w:pPr>
            <w:r w:rsidRPr="000F6662">
              <w:t>1.7</w:t>
            </w:r>
            <w:r w:rsidRPr="000F6662">
              <w:tab/>
            </w:r>
            <w:r w:rsidRPr="000F6662">
              <w:t>Soil dumping or storage areas are planned to meet volume of soil to be removed, and access and restoration requirements.</w:t>
            </w:r>
          </w:p>
          <w:p w:rsidR="00000000" w:rsidRPr="000F6662" w:rsidP="000F6662">
            <w:pPr>
              <w:pStyle w:val="List"/>
            </w:pPr>
            <w:r w:rsidRPr="000F6662">
              <w:t>1.8</w:t>
            </w:r>
            <w:r w:rsidRPr="000F6662">
              <w:tab/>
              <w:t xml:space="preserve">Construction plan is developed in accordance with design, </w:t>
            </w:r>
            <w:r w:rsidRPr="000F6662">
              <w:rPr>
                <w:rStyle w:val="BoldandItalics"/>
              </w:rPr>
              <w:t>resources</w:t>
            </w:r>
            <w:r w:rsidRPr="000F6662">
              <w:t>, risks and environmental considerations.</w:t>
            </w:r>
          </w:p>
          <w:p w:rsidR="00000000" w:rsidRPr="000F6662" w:rsidP="000F6662">
            <w:pPr>
              <w:pStyle w:val="List"/>
            </w:pPr>
            <w:r w:rsidRPr="000F6662">
              <w:t>1.9</w:t>
            </w:r>
            <w:r w:rsidRPr="000F6662">
              <w:tab/>
              <w:t>Availability of re</w:t>
            </w:r>
            <w:r w:rsidRPr="000F6662">
              <w:t>quired road base and additional material is confirmed or material is ordered.</w:t>
            </w:r>
          </w:p>
          <w:p w:rsidR="00000000" w:rsidRPr="000F6662" w:rsidP="000F6662">
            <w:pPr>
              <w:pStyle w:val="List"/>
            </w:pPr>
            <w:r w:rsidRPr="000F6662">
              <w:t>1.10Competence of team members is confirmed and monitored.</w:t>
            </w:r>
          </w:p>
          <w:p w:rsidR="00000000" w:rsidRPr="000F6662" w:rsidP="000F6662">
            <w:pPr>
              <w:pStyle w:val="List"/>
            </w:pPr>
            <w:r w:rsidRPr="000F6662">
              <w:t xml:space="preserve">1.11Construction team is briefed in accordance with </w:t>
            </w:r>
            <w:r w:rsidRPr="000F6662">
              <w:rPr>
                <w:rStyle w:val="BoldandItalics"/>
              </w:rPr>
              <w:t>standard procedures.</w:t>
            </w:r>
          </w:p>
          <w:p w:rsidR="00000000" w:rsidRPr="000F6662" w:rsidP="000F6662">
            <w:pPr>
              <w:pStyle w:val="List"/>
            </w:pPr>
            <w:r w:rsidRPr="000F6662">
              <w:t>1.12Liaison is undertaken with outside agencie</w:t>
            </w:r>
            <w:r w:rsidRPr="000F6662">
              <w:t>s as required.</w:t>
            </w:r>
          </w:p>
          <w:p w:rsidR="00000000" w:rsidP="000F6662">
            <w:pPr>
              <w:pStyle w:val="List"/>
              <w:rPr>
                <w:lang w:val="en-NZ"/>
              </w:rPr>
            </w:pPr>
            <w:r w:rsidRPr="000F6662">
              <w:t>1.13 Work health and safety (WHS) requirements and recognised safety precautions are applied throughout the operation in accordance with standard procedures.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List"/>
              <w:rPr>
                <w:lang w:val="en-NZ"/>
              </w:rPr>
            </w:pPr>
            <w:r w:rsidRPr="000F6662">
              <w:rPr>
                <w:rStyle w:val="SpecialBold"/>
              </w:rPr>
              <w:t>2.</w:t>
            </w:r>
            <w:r w:rsidRPr="000F6662">
              <w:rPr>
                <w:rStyle w:val="SpecialBold"/>
              </w:rPr>
              <w:tab/>
              <w:t>Supervise road or track construction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"/>
            </w:pPr>
            <w:r w:rsidRPr="000F6662">
              <w:t>2.1</w:t>
            </w:r>
            <w:r w:rsidRPr="000F6662">
              <w:tab/>
              <w:t>Construction team is directed and supe</w:t>
            </w:r>
            <w:r w:rsidRPr="000F6662">
              <w:t>rvised in accordance with the road or track construction plan.</w:t>
            </w:r>
          </w:p>
          <w:p w:rsidR="00000000" w:rsidRPr="000F6662" w:rsidP="000F6662">
            <w:pPr>
              <w:pStyle w:val="List"/>
            </w:pPr>
            <w:r w:rsidRPr="000F6662">
              <w:t>2.2</w:t>
            </w:r>
            <w:r w:rsidRPr="000F6662">
              <w:tab/>
              <w:t>All unexpected situations that require a quick and decisive response are recognised and responded to in accordance with operational requirements and standard procedures.</w:t>
            </w:r>
          </w:p>
          <w:p w:rsidR="00000000" w:rsidRPr="000F6662" w:rsidP="000F6662">
            <w:pPr>
              <w:pStyle w:val="List"/>
            </w:pPr>
            <w:r w:rsidRPr="000F6662">
              <w:t>2.3</w:t>
            </w:r>
            <w:r w:rsidRPr="000F6662">
              <w:tab/>
              <w:t>Checks are comp</w:t>
            </w:r>
            <w:r w:rsidRPr="000F6662">
              <w:t>leted for drainage, levelling, road alignment and soil stability.</w:t>
            </w:r>
          </w:p>
          <w:p w:rsidR="00000000" w:rsidRPr="000F6662" w:rsidP="000F6662">
            <w:pPr>
              <w:pStyle w:val="List"/>
            </w:pPr>
            <w:r w:rsidRPr="000F6662">
              <w:t>2.4</w:t>
            </w:r>
            <w:r w:rsidRPr="000F6662">
              <w:tab/>
              <w:t>Support from outside agencies is organised and directed.</w:t>
            </w:r>
          </w:p>
          <w:p w:rsidR="00000000" w:rsidP="000F6662">
            <w:pPr>
              <w:pStyle w:val="List"/>
              <w:rPr>
                <w:lang w:val="en-NZ"/>
              </w:rPr>
            </w:pPr>
            <w:r w:rsidRPr="000F6662">
              <w:t>2.5</w:t>
            </w:r>
            <w:r w:rsidRPr="000F6662">
              <w:tab/>
              <w:t>Technical advice is provided to higher authority or support agencies.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List"/>
              <w:rPr>
                <w:lang w:val="en-NZ"/>
              </w:rPr>
            </w:pPr>
            <w:r w:rsidRPr="000F6662">
              <w:rPr>
                <w:rStyle w:val="SpecialBold"/>
              </w:rPr>
              <w:t>3.</w:t>
            </w:r>
            <w:r w:rsidRPr="000F6662">
              <w:rPr>
                <w:rStyle w:val="SpecialBold"/>
              </w:rPr>
              <w:tab/>
              <w:t>Supervise maintenance of road or track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"/>
            </w:pPr>
            <w:r w:rsidRPr="000F6662">
              <w:t>3.1</w:t>
            </w:r>
            <w:r w:rsidRPr="000F6662">
              <w:tab/>
              <w:t>Conditio</w:t>
            </w:r>
            <w:r w:rsidRPr="000F6662">
              <w:t>n of road/track is monitored in relation to volume of traffic and expected future requirements.</w:t>
            </w:r>
          </w:p>
          <w:p w:rsidR="00000000" w:rsidRPr="000F6662" w:rsidP="000F6662">
            <w:pPr>
              <w:pStyle w:val="List"/>
            </w:pPr>
            <w:r w:rsidRPr="000F6662">
              <w:t>3.2</w:t>
            </w:r>
            <w:r w:rsidRPr="000F6662">
              <w:tab/>
              <w:t>Specific damage likely to lead to safety or environmental issues is identified and repaired or reported to controlling body immediately.</w:t>
            </w:r>
          </w:p>
          <w:p w:rsidR="00000000" w:rsidRPr="000F6662" w:rsidP="000F6662">
            <w:pPr>
              <w:pStyle w:val="List"/>
            </w:pPr>
            <w:r w:rsidRPr="000F6662">
              <w:t>3.3</w:t>
            </w:r>
            <w:r w:rsidRPr="000F6662">
              <w:tab/>
            </w:r>
            <w:r w:rsidRPr="000F6662">
              <w:t>Normal wear and damage repair is planned and carried out with minimal disruption.</w:t>
            </w:r>
          </w:p>
          <w:p w:rsidR="00000000" w:rsidRPr="000F6662" w:rsidP="000F6662">
            <w:pPr>
              <w:pStyle w:val="List"/>
            </w:pPr>
            <w:r w:rsidRPr="000F6662">
              <w:t>3.4</w:t>
            </w:r>
            <w:r w:rsidRPr="000F6662">
              <w:tab/>
              <w:t>Ineffective drainage is noted and modified.</w:t>
            </w:r>
          </w:p>
          <w:p w:rsidR="00000000" w:rsidP="000F6662">
            <w:pPr>
              <w:pStyle w:val="List"/>
              <w:rPr>
                <w:lang w:val="en-NZ"/>
              </w:rPr>
            </w:pPr>
            <w:r w:rsidRPr="000F6662">
              <w:t>3.5</w:t>
            </w:r>
            <w:r w:rsidRPr="000F6662">
              <w:tab/>
              <w:t>Areas of consistent damage are redesigned and remade.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List"/>
              <w:rPr>
                <w:lang w:val="en-NZ"/>
              </w:rPr>
            </w:pPr>
            <w:r w:rsidRPr="000F6662">
              <w:rPr>
                <w:rStyle w:val="SpecialBold"/>
              </w:rPr>
              <w:t>4</w:t>
            </w:r>
            <w:r w:rsidRPr="000F6662">
              <w:t>.</w:t>
            </w:r>
            <w:r w:rsidRPr="000F6662">
              <w:tab/>
            </w:r>
            <w:r w:rsidRPr="000F6662">
              <w:rPr>
                <w:rStyle w:val="SpecialBold"/>
              </w:rPr>
              <w:t>Finalise the task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"/>
            </w:pPr>
            <w:r w:rsidRPr="000F6662">
              <w:t>4.1</w:t>
            </w:r>
            <w:r w:rsidRPr="000F6662">
              <w:tab/>
            </w:r>
            <w:r w:rsidRPr="000F6662">
              <w:t>Post activity analysis is conducted and subsequent recommendations are made in accordance with standard procedures.</w:t>
            </w:r>
          </w:p>
          <w:p w:rsidR="00000000" w:rsidRPr="000F6662" w:rsidP="000F6662">
            <w:pPr>
              <w:pStyle w:val="List"/>
            </w:pPr>
            <w:r w:rsidRPr="000F6662">
              <w:t>4.2</w:t>
            </w:r>
            <w:r w:rsidRPr="000F6662">
              <w:tab/>
              <w:t>Equipment and stores are reconditioned, replaced or returned as applicable.</w:t>
            </w:r>
          </w:p>
          <w:p w:rsidR="00000000" w:rsidRPr="000F6662" w:rsidP="000F6662">
            <w:pPr>
              <w:pStyle w:val="List"/>
            </w:pPr>
            <w:r w:rsidRPr="000F6662">
              <w:t>4.3</w:t>
            </w:r>
            <w:r w:rsidRPr="000F6662">
              <w:tab/>
            </w:r>
            <w:r w:rsidRPr="000F6662">
              <w:rPr>
                <w:rStyle w:val="BoldandItalics"/>
              </w:rPr>
              <w:t>Documentation</w:t>
            </w:r>
            <w:r w:rsidRPr="000F6662">
              <w:t xml:space="preserve"> is completed in accordance with standard p</w:t>
            </w:r>
            <w:r w:rsidRPr="000F6662">
              <w:t>rocedures.</w:t>
            </w:r>
          </w:p>
        </w:tc>
      </w:tr>
    </w:tbl>
    <w:p w:rsidR="00000000" w:rsidRPr="000F6662" w:rsidP="000F6662">
      <w:pPr>
        <w:pStyle w:val="BodyText"/>
      </w:pP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9" w:name="O_515965"/>
      <w:bookmarkEnd w:id="9"/>
      <w:r w:rsidRPr="000F666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This describes the essential skills and knowledge and their level, required for this unit.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rPr>
                <w:rStyle w:val="SpecialBold"/>
              </w:rPr>
              <w:t>Required Skills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Bullet"/>
            </w:pPr>
            <w:r w:rsidRPr="000F6662">
              <w:t>analyse pavement using cone penetrometer</w:t>
            </w:r>
          </w:p>
          <w:p w:rsidR="00000000" w:rsidRPr="000F6662" w:rsidP="000F6662">
            <w:pPr>
              <w:pStyle w:val="ListBullet"/>
            </w:pPr>
            <w:r w:rsidRPr="000F6662">
              <w:t>conduct reconnaissance for quarries and grav</w:t>
            </w:r>
            <w:r w:rsidRPr="000F6662">
              <w:t>el pits</w:t>
            </w:r>
          </w:p>
          <w:p w:rsidR="00000000" w:rsidRPr="000F6662" w:rsidP="000F6662">
            <w:pPr>
              <w:pStyle w:val="ListBullet"/>
            </w:pPr>
            <w:r w:rsidRPr="000F6662">
              <w:t>conduct route reconnaissance:</w:t>
            </w:r>
          </w:p>
          <w:p w:rsidR="00000000" w:rsidRPr="000F6662" w:rsidP="000F6662">
            <w:pPr>
              <w:pStyle w:val="ListBullet2"/>
            </w:pPr>
            <w:r w:rsidRPr="000F6662">
              <w:t>route formula symbols</w:t>
            </w:r>
          </w:p>
          <w:p w:rsidR="00000000" w:rsidRPr="000F6662" w:rsidP="000F6662">
            <w:pPr>
              <w:pStyle w:val="ListBullet2"/>
            </w:pPr>
            <w:r w:rsidRPr="000F6662">
              <w:t>limiting factors</w:t>
            </w:r>
          </w:p>
          <w:p w:rsidR="00000000" w:rsidRPr="000F6662" w:rsidP="000F6662">
            <w:pPr>
              <w:pStyle w:val="ListBullet2"/>
            </w:pPr>
            <w:r w:rsidRPr="000F6662">
              <w:t>construction materials</w:t>
            </w:r>
          </w:p>
          <w:p w:rsidR="00000000" w:rsidRPr="000F6662" w:rsidP="000F6662">
            <w:pPr>
              <w:pStyle w:val="ListBullet2"/>
            </w:pPr>
            <w:r w:rsidRPr="000F6662">
              <w:t>over head obstructions</w:t>
            </w:r>
          </w:p>
          <w:p w:rsidR="00000000" w:rsidRPr="000F6662" w:rsidP="000F6662">
            <w:pPr>
              <w:pStyle w:val="ListBullet2"/>
            </w:pPr>
            <w:r w:rsidRPr="000F6662">
              <w:t>tunnels and underpasses</w:t>
            </w:r>
          </w:p>
          <w:p w:rsidR="00000000" w:rsidRPr="000F6662" w:rsidP="000F6662">
            <w:pPr>
              <w:pStyle w:val="ListBullet2"/>
            </w:pPr>
            <w:r w:rsidRPr="000F6662">
              <w:t>map overlays</w:t>
            </w:r>
          </w:p>
          <w:p w:rsidR="00000000" w:rsidRPr="000F6662" w:rsidP="000F6662">
            <w:pPr>
              <w:pStyle w:val="ListBullet"/>
            </w:pPr>
            <w:r w:rsidRPr="000F6662">
              <w:t>conduct soils testing - CBR</w:t>
            </w:r>
          </w:p>
          <w:p w:rsidR="00000000" w:rsidRPr="000F6662" w:rsidP="000F6662">
            <w:pPr>
              <w:pStyle w:val="ListBullet"/>
            </w:pPr>
            <w:r w:rsidRPr="000F6662">
              <w:t>design and construct culverts:</w:t>
            </w:r>
          </w:p>
          <w:p w:rsidR="00000000" w:rsidRPr="000F6662" w:rsidP="000F6662">
            <w:pPr>
              <w:pStyle w:val="ListBullet"/>
            </w:pPr>
            <w:r w:rsidRPr="000F6662">
              <w:t>improvised culverts</w:t>
            </w:r>
          </w:p>
          <w:p w:rsidR="00000000" w:rsidRPr="000F6662" w:rsidP="000F6662">
            <w:pPr>
              <w:pStyle w:val="ListBullet"/>
            </w:pPr>
            <w:r w:rsidRPr="000F6662">
              <w:t>commercial off the shelf (concrete pipe, Armco, etc.)</w:t>
            </w:r>
          </w:p>
          <w:p w:rsidR="00000000" w:rsidRPr="000F6662" w:rsidP="000F6662">
            <w:pPr>
              <w:pStyle w:val="ListBullet"/>
            </w:pPr>
            <w:r w:rsidRPr="000F6662">
              <w:t>determine ground bearing pressure and angle of repose</w:t>
            </w:r>
          </w:p>
          <w:p w:rsidR="00000000" w:rsidRPr="000F6662" w:rsidP="000F6662">
            <w:pPr>
              <w:pStyle w:val="ListBullet"/>
            </w:pPr>
            <w:r w:rsidRPr="000F6662">
              <w:t>determine soil characteristics and properties</w:t>
            </w:r>
          </w:p>
          <w:p w:rsidR="00000000" w:rsidRPr="000F6662" w:rsidP="000F6662">
            <w:pPr>
              <w:pStyle w:val="ListBullet"/>
            </w:pPr>
            <w:r w:rsidRPr="000F6662">
              <w:t>employ geo-textiles</w:t>
            </w:r>
          </w:p>
          <w:p w:rsidR="00000000" w:rsidRPr="000F6662" w:rsidP="000F6662">
            <w:pPr>
              <w:pStyle w:val="ListBullet"/>
            </w:pPr>
            <w:r w:rsidRPr="000F6662">
              <w:t>employ soil stabilisation methods</w:t>
            </w:r>
          </w:p>
          <w:p w:rsidR="00000000" w:rsidRPr="000F6662" w:rsidP="000F6662">
            <w:pPr>
              <w:pStyle w:val="ListBullet"/>
            </w:pPr>
            <w:r w:rsidRPr="000F6662">
              <w:t>measure roadway parts:</w:t>
            </w:r>
          </w:p>
          <w:p w:rsidR="00000000" w:rsidRPr="000F6662" w:rsidP="000F6662">
            <w:pPr>
              <w:pStyle w:val="ListBullet2"/>
            </w:pPr>
            <w:r w:rsidRPr="000F6662">
              <w:t>pavement widths and thickness</w:t>
            </w:r>
          </w:p>
          <w:p w:rsidR="00000000" w:rsidRPr="000F6662" w:rsidP="000F6662">
            <w:pPr>
              <w:pStyle w:val="ListBullet2"/>
            </w:pPr>
            <w:r w:rsidRPr="000F6662">
              <w:t>shoulders</w:t>
            </w:r>
          </w:p>
          <w:p w:rsidR="00000000" w:rsidRPr="000F6662" w:rsidP="000F6662">
            <w:pPr>
              <w:pStyle w:val="ListBullet2"/>
            </w:pPr>
            <w:r w:rsidRPr="000F6662">
              <w:t>camber and crossfall</w:t>
            </w:r>
          </w:p>
          <w:p w:rsidR="00000000" w:rsidRPr="000F6662" w:rsidP="000F6662">
            <w:pPr>
              <w:pStyle w:val="ListBullet2"/>
            </w:pPr>
            <w:r w:rsidRPr="000F6662">
              <w:t>drainage</w:t>
            </w:r>
          </w:p>
          <w:p w:rsidR="00000000" w:rsidP="000F6662">
            <w:pPr>
              <w:pStyle w:val="ListBullet"/>
              <w:rPr>
                <w:lang w:val="en-NZ"/>
              </w:rPr>
            </w:pPr>
            <w:r w:rsidRPr="000F6662">
              <w:t>prepare terrain analysis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rPr>
                <w:rStyle w:val="SpecialBold"/>
              </w:rPr>
              <w:t>Required Knowledge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Bullet"/>
            </w:pPr>
            <w:r w:rsidRPr="000F6662">
              <w:t>compaction</w:t>
            </w:r>
          </w:p>
          <w:p w:rsidR="00000000" w:rsidRPr="000F6662" w:rsidP="000F6662">
            <w:pPr>
              <w:pStyle w:val="ListBullet"/>
            </w:pPr>
            <w:r w:rsidRPr="000F6662">
              <w:t>construction standards:</w:t>
            </w:r>
          </w:p>
          <w:p w:rsidR="00000000" w:rsidRPr="000F6662" w:rsidP="000F6662">
            <w:pPr>
              <w:pStyle w:val="ListBullet2"/>
            </w:pPr>
            <w:r w:rsidRPr="000F6662">
              <w:t>horizontal curve radius</w:t>
            </w:r>
          </w:p>
          <w:p w:rsidR="00000000" w:rsidRPr="000F6662" w:rsidP="000F6662">
            <w:pPr>
              <w:pStyle w:val="ListBullet2"/>
            </w:pPr>
            <w:r w:rsidRPr="000F6662">
              <w:t>sight distance</w:t>
            </w:r>
          </w:p>
          <w:p w:rsidR="00000000" w:rsidRPr="000F6662" w:rsidP="000F6662">
            <w:pPr>
              <w:pStyle w:val="ListBullet2"/>
            </w:pPr>
            <w:r w:rsidRPr="000F6662">
              <w:t>maximum grades</w:t>
            </w:r>
          </w:p>
          <w:p w:rsidR="00000000" w:rsidRPr="000F6662" w:rsidP="000F6662">
            <w:pPr>
              <w:pStyle w:val="ListBullet2"/>
            </w:pPr>
            <w:r w:rsidRPr="000F6662">
              <w:t>curve lengths</w:t>
            </w:r>
          </w:p>
          <w:p w:rsidR="00000000" w:rsidRPr="000F6662" w:rsidP="000F6662">
            <w:pPr>
              <w:pStyle w:val="ListBullet"/>
            </w:pPr>
            <w:r w:rsidRPr="000F6662">
              <w:t>geo-textiles</w:t>
            </w:r>
          </w:p>
          <w:p w:rsidR="00000000" w:rsidRPr="000F6662" w:rsidP="000F6662">
            <w:pPr>
              <w:pStyle w:val="ListBullet"/>
            </w:pPr>
            <w:r w:rsidRPr="000F6662">
              <w:t>ground bearing pressure and angle of repose</w:t>
            </w:r>
          </w:p>
          <w:p w:rsidR="00000000" w:rsidRPr="000F6662" w:rsidP="000F6662">
            <w:pPr>
              <w:pStyle w:val="ListBullet"/>
            </w:pPr>
            <w:r w:rsidRPr="000F6662">
              <w:t>legal responsibilities</w:t>
            </w:r>
          </w:p>
          <w:p w:rsidR="00000000" w:rsidRPr="000F6662" w:rsidP="000F6662">
            <w:pPr>
              <w:pStyle w:val="ListBullet"/>
            </w:pPr>
            <w:r w:rsidRPr="000F6662">
              <w:t>pavement analysis using cone penetrometer</w:t>
            </w:r>
          </w:p>
          <w:p w:rsidR="00000000" w:rsidRPr="000F6662" w:rsidP="000F6662">
            <w:pPr>
              <w:pStyle w:val="ListBullet"/>
            </w:pPr>
            <w:r w:rsidRPr="000F6662">
              <w:t>quarries and gravel pits</w:t>
            </w:r>
          </w:p>
          <w:p w:rsidR="00000000" w:rsidRPr="000F6662" w:rsidP="000F6662">
            <w:pPr>
              <w:pStyle w:val="ListBullet"/>
            </w:pPr>
            <w:r w:rsidRPr="000F6662">
              <w:t>relevant legislation and procedures in relation to environmental requirements</w:t>
            </w:r>
          </w:p>
          <w:p w:rsidR="00000000" w:rsidRPr="000F6662" w:rsidP="000F6662">
            <w:pPr>
              <w:pStyle w:val="ListBullet"/>
            </w:pPr>
            <w:r w:rsidRPr="000F6662">
              <w:t>relevant WHS regulations/requirements, equip</w:t>
            </w:r>
            <w:r w:rsidRPr="000F6662">
              <w:t>ment, material and personal safety requirements</w:t>
            </w:r>
          </w:p>
          <w:p w:rsidR="00000000" w:rsidRPr="000F6662" w:rsidP="000F6662">
            <w:pPr>
              <w:pStyle w:val="ListBullet"/>
            </w:pPr>
            <w:r w:rsidRPr="000F6662">
              <w:t>road systems and their relevant parts, including:</w:t>
            </w:r>
          </w:p>
          <w:p w:rsidR="00000000" w:rsidRPr="000F6662" w:rsidP="000F6662">
            <w:pPr>
              <w:pStyle w:val="ListBullet2"/>
            </w:pPr>
            <w:r w:rsidRPr="000F6662">
              <w:t>pavement widths and thickness</w:t>
            </w:r>
          </w:p>
          <w:p w:rsidR="00000000" w:rsidRPr="000F6662" w:rsidP="000F6662">
            <w:pPr>
              <w:pStyle w:val="ListBullet2"/>
            </w:pPr>
            <w:r w:rsidRPr="000F6662">
              <w:t>shoulders</w:t>
            </w:r>
          </w:p>
          <w:p w:rsidR="00000000" w:rsidRPr="000F6662" w:rsidP="000F6662">
            <w:pPr>
              <w:pStyle w:val="ListBullet2"/>
            </w:pPr>
            <w:r w:rsidRPr="000F6662">
              <w:t>camber and crossfall</w:t>
            </w:r>
          </w:p>
          <w:p w:rsidR="00000000" w:rsidRPr="000F6662" w:rsidP="000F6662">
            <w:pPr>
              <w:pStyle w:val="ListBullet2"/>
            </w:pPr>
            <w:r w:rsidRPr="000F6662">
              <w:t>drainage</w:t>
            </w:r>
          </w:p>
          <w:p w:rsidR="00000000" w:rsidRPr="000F6662" w:rsidP="000F6662">
            <w:pPr>
              <w:pStyle w:val="ListBullet2"/>
            </w:pPr>
            <w:r w:rsidRPr="000F6662">
              <w:t>culvert design</w:t>
            </w:r>
          </w:p>
          <w:p w:rsidR="00000000" w:rsidRPr="000F6662" w:rsidP="000F6662">
            <w:pPr>
              <w:pStyle w:val="ListBullet2"/>
            </w:pPr>
            <w:r w:rsidRPr="000F6662">
              <w:t>rainfall intensity</w:t>
            </w:r>
          </w:p>
          <w:p w:rsidR="00000000" w:rsidRPr="000F6662" w:rsidP="000F6662">
            <w:pPr>
              <w:pStyle w:val="ListBullet2"/>
            </w:pPr>
            <w:r w:rsidRPr="000F6662">
              <w:t>catchment and runoff</w:t>
            </w:r>
          </w:p>
          <w:p w:rsidR="00000000" w:rsidRPr="000F6662" w:rsidP="000F6662">
            <w:pPr>
              <w:pStyle w:val="ListBullet"/>
            </w:pPr>
            <w:r w:rsidRPr="000F6662">
              <w:t>route reconnaissance:</w:t>
            </w:r>
          </w:p>
          <w:p w:rsidR="00000000" w:rsidRPr="000F6662" w:rsidP="000F6662">
            <w:pPr>
              <w:pStyle w:val="ListBullet2"/>
            </w:pPr>
            <w:r w:rsidRPr="000F6662">
              <w:t>route formula symbols</w:t>
            </w:r>
          </w:p>
          <w:p w:rsidR="00000000" w:rsidRPr="000F6662" w:rsidP="000F6662">
            <w:pPr>
              <w:pStyle w:val="ListBullet2"/>
            </w:pPr>
            <w:r w:rsidRPr="000F6662">
              <w:t>limiting factors</w:t>
            </w:r>
          </w:p>
          <w:p w:rsidR="00000000" w:rsidRPr="000F6662" w:rsidP="000F6662">
            <w:pPr>
              <w:pStyle w:val="ListBullet2"/>
            </w:pPr>
            <w:r w:rsidRPr="000F6662">
              <w:t>construction materials</w:t>
            </w:r>
          </w:p>
          <w:p w:rsidR="00000000" w:rsidRPr="000F6662" w:rsidP="000F6662">
            <w:pPr>
              <w:pStyle w:val="ListBullet2"/>
            </w:pPr>
            <w:r w:rsidRPr="000F6662">
              <w:t>over head obstructions</w:t>
            </w:r>
          </w:p>
          <w:p w:rsidR="00000000" w:rsidRPr="000F6662" w:rsidP="000F6662">
            <w:pPr>
              <w:pStyle w:val="ListBullet2"/>
            </w:pPr>
            <w:r w:rsidRPr="000F6662">
              <w:t>tunnels and underpasses</w:t>
            </w:r>
          </w:p>
          <w:p w:rsidR="00000000" w:rsidRPr="000F6662" w:rsidP="000F6662">
            <w:pPr>
              <w:pStyle w:val="ListBullet2"/>
            </w:pPr>
            <w:r w:rsidRPr="000F6662">
              <w:t>map overlays</w:t>
            </w:r>
          </w:p>
          <w:p w:rsidR="00000000" w:rsidRPr="000F6662" w:rsidP="000F6662">
            <w:pPr>
              <w:pStyle w:val="ListBullet"/>
            </w:pPr>
            <w:r w:rsidRPr="000F6662">
              <w:t>soil characteristics and properties</w:t>
            </w:r>
          </w:p>
          <w:p w:rsidR="00000000" w:rsidRPr="000F6662" w:rsidP="000F6662">
            <w:pPr>
              <w:pStyle w:val="ListBullet"/>
            </w:pPr>
            <w:r w:rsidRPr="000F6662">
              <w:t>soil stabilisation methods</w:t>
            </w:r>
          </w:p>
          <w:p w:rsidR="00000000" w:rsidRPr="000F6662" w:rsidP="000F6662">
            <w:pPr>
              <w:pStyle w:val="ListBullet"/>
            </w:pPr>
            <w:r w:rsidRPr="000F6662">
              <w:t xml:space="preserve">soil testing </w:t>
            </w:r>
          </w:p>
          <w:p w:rsidR="00000000" w:rsidRPr="000F6662" w:rsidP="000F6662">
            <w:pPr>
              <w:pStyle w:val="ListBullet"/>
            </w:pPr>
            <w:r w:rsidRPr="000F6662">
              <w:t>terrain analysis</w:t>
            </w:r>
          </w:p>
        </w:tc>
      </w:tr>
    </w:tbl>
    <w:p w:rsidR="00000000" w:rsidRPr="000F6662" w:rsidP="000F6662">
      <w:pPr>
        <w:pStyle w:val="BodyText"/>
      </w:pP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10" w:name="O_515964"/>
      <w:bookmarkEnd w:id="10"/>
      <w:r w:rsidRPr="000F666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F6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t>Assessment must confirm the ability to construct roads and track to a standard that they could be classified as all</w:t>
            </w:r>
            <w:r w:rsidRPr="000F6662">
              <w:noBreakHyphen/>
              <w:t>weather dirt roads and tracks capable of sustai</w:t>
            </w:r>
            <w:r w:rsidRPr="000F6662">
              <w:t xml:space="preserve">ned heavy vehicle traffic. </w:t>
            </w:r>
          </w:p>
          <w:p w:rsidR="00000000" w:rsidRPr="000F6662" w:rsidP="000F6662">
            <w:pPr>
              <w:pStyle w:val="BodyText"/>
            </w:pPr>
            <w:r w:rsidRPr="000F6662">
              <w:t>The road or track must be able to be sealed without further construction.</w:t>
            </w:r>
          </w:p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Consistency in performance</w:t>
            </w:r>
          </w:p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>Competency should be demonstrated over a time frame that encompasses all aspects of this Unit of Competency. Assessment need on</w:t>
            </w:r>
            <w:r w:rsidRPr="000F6662">
              <w:t>ly be conducted supervising the construction of one road or track due to the high cost and complex nature of the task.</w:t>
            </w:r>
          </w:p>
        </w:tc>
      </w:tr>
      <w:tr w:rsidTr="000F66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 xml:space="preserve">Context of and specific resources for </w:t>
            </w:r>
            <w:r w:rsidRPr="000F6662">
              <w:rPr>
                <w:rStyle w:val="SpecialBold"/>
              </w:rPr>
              <w:t>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Context of assessment</w:t>
            </w:r>
          </w:p>
          <w:p w:rsidR="00000000" w:rsidRPr="000F6662" w:rsidP="000F6662">
            <w:pPr>
              <w:pStyle w:val="BodyText"/>
            </w:pPr>
            <w:r w:rsidRPr="000F6662">
              <w:t>Competency should be assessed in the workplace or in a simulated work environment.</w:t>
            </w:r>
          </w:p>
          <w:p w:rsidR="00000000" w:rsidRPr="000F6662" w:rsidP="000F6662">
            <w:pPr>
              <w:pStyle w:val="BodyText"/>
            </w:pPr>
            <w:r w:rsidRPr="000F6662">
              <w:rPr>
                <w:rStyle w:val="SpecialBold"/>
              </w:rPr>
              <w:t>Specific resources for assessment</w:t>
            </w:r>
          </w:p>
          <w:p w:rsidR="00000000" w:rsidRPr="000F6662" w:rsidP="000F6662">
            <w:pPr>
              <w:pStyle w:val="BodyText"/>
            </w:pPr>
            <w:r w:rsidRPr="000F6662">
              <w:t>Access to construction equipment and materials; communications equipment; suitable site; and construction team.</w:t>
            </w:r>
          </w:p>
        </w:tc>
      </w:tr>
    </w:tbl>
    <w:p w:rsidR="00000000" w:rsidRPr="000F6662" w:rsidP="000F6662">
      <w:pPr>
        <w:pStyle w:val="BodyText"/>
      </w:pP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11" w:name="O_515963"/>
      <w:bookmarkEnd w:id="11"/>
      <w:r w:rsidRPr="000F6662">
        <w:t>Range St</w:t>
      </w:r>
      <w:r w:rsidRPr="000F6662">
        <w:t>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"/>
              <w:rPr>
                <w:lang w:val="en-NZ"/>
              </w:rPr>
            </w:pPr>
            <w:r w:rsidRPr="000F6662">
              <w:t xml:space="preserve">The Range Statement relates to the Unit of Competency as a whole. It allows for different work environments and situations that may affect performance. </w:t>
            </w:r>
            <w:r w:rsidRPr="000F6662">
              <w:rPr>
                <w:rStyle w:val="BoldandItalics"/>
              </w:rPr>
              <w:t>Bold italicised</w:t>
            </w:r>
            <w:r w:rsidRPr="000F6662">
              <w:t xml:space="preserve"> wording in the Performance Criteria is detailed below.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Right"/>
              <w:rPr>
                <w:lang w:val="en-NZ"/>
              </w:rPr>
            </w:pPr>
            <w:r w:rsidRPr="000F6662">
              <w:rPr>
                <w:rStyle w:val="BoldandItalics"/>
              </w:rPr>
              <w:t xml:space="preserve">Data </w:t>
            </w:r>
            <w:r w:rsidRPr="000F6662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Bullet"/>
            </w:pPr>
            <w:r w:rsidRPr="000F6662">
              <w:t>airfield runway, taxi-way, hard-standing, etc.</w:t>
            </w:r>
          </w:p>
          <w:p w:rsidR="00000000" w:rsidRPr="000F6662" w:rsidP="000F6662">
            <w:pPr>
              <w:pStyle w:val="ListBullet"/>
            </w:pPr>
            <w:r w:rsidRPr="000F6662">
              <w:t>carriage width</w:t>
            </w:r>
          </w:p>
          <w:p w:rsidR="00000000" w:rsidRPr="000F6662" w:rsidP="000F6662">
            <w:pPr>
              <w:pStyle w:val="ListBullet"/>
            </w:pPr>
            <w:r w:rsidRPr="000F6662">
              <w:t>camber</w:t>
            </w:r>
          </w:p>
          <w:p w:rsidR="00000000" w:rsidRPr="000F6662" w:rsidP="000F6662">
            <w:pPr>
              <w:pStyle w:val="ListBullet"/>
            </w:pPr>
            <w:r w:rsidRPr="000F6662">
              <w:t>damage to pavement</w:t>
            </w:r>
          </w:p>
          <w:p w:rsidR="00000000" w:rsidRPr="000F6662" w:rsidP="000F6662">
            <w:pPr>
              <w:pStyle w:val="ListBullet"/>
            </w:pPr>
            <w:r w:rsidRPr="000F6662">
              <w:t>environmental</w:t>
            </w:r>
          </w:p>
          <w:p w:rsidR="00000000" w:rsidRPr="000F6662" w:rsidP="000F6662">
            <w:pPr>
              <w:pStyle w:val="ListBullet"/>
            </w:pPr>
            <w:r w:rsidRPr="000F6662">
              <w:t>meteorological</w:t>
            </w:r>
          </w:p>
          <w:p w:rsidR="00000000" w:rsidP="000F6662">
            <w:pPr>
              <w:pStyle w:val="ListBullet"/>
              <w:rPr>
                <w:lang w:val="en-NZ"/>
              </w:rPr>
            </w:pPr>
            <w:r w:rsidRPr="000F6662">
              <w:t>road or track classification (weight limits)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Right"/>
              <w:rPr>
                <w:lang w:val="en-NZ"/>
              </w:rPr>
            </w:pPr>
            <w:r w:rsidRPr="000F6662">
              <w:rPr>
                <w:rStyle w:val="BoldandItalics"/>
              </w:rPr>
              <w:t xml:space="preserve">Resources </w:t>
            </w:r>
            <w:r w:rsidRPr="000F6662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Bullet"/>
            </w:pPr>
            <w:r w:rsidRPr="000F6662">
              <w:t>compacting machinery</w:t>
            </w:r>
          </w:p>
          <w:p w:rsidR="00000000" w:rsidRPr="000F6662" w:rsidP="000F6662">
            <w:pPr>
              <w:pStyle w:val="ListBullet"/>
            </w:pPr>
            <w:r w:rsidRPr="000F6662">
              <w:t>concrete</w:t>
            </w:r>
          </w:p>
          <w:p w:rsidR="00000000" w:rsidRPr="000F6662" w:rsidP="000F6662">
            <w:pPr>
              <w:pStyle w:val="ListBullet"/>
            </w:pPr>
            <w:r w:rsidRPr="000F6662">
              <w:t>construction machinery</w:t>
            </w:r>
          </w:p>
          <w:p w:rsidR="00000000" w:rsidRPr="000F6662" w:rsidP="000F6662">
            <w:pPr>
              <w:pStyle w:val="ListBullet"/>
            </w:pPr>
            <w:r w:rsidRPr="000F6662">
              <w:t>geo-textiles</w:t>
            </w:r>
          </w:p>
          <w:p w:rsidR="00000000" w:rsidRPr="000F6662" w:rsidP="000F6662">
            <w:pPr>
              <w:pStyle w:val="ListBullet"/>
            </w:pPr>
            <w:r w:rsidRPr="000F6662">
              <w:t>gravel</w:t>
            </w:r>
          </w:p>
          <w:p w:rsidR="00000000" w:rsidRPr="000F6662" w:rsidP="000F6662">
            <w:pPr>
              <w:pStyle w:val="ListBullet"/>
            </w:pPr>
            <w:r w:rsidRPr="000F6662">
              <w:t>prefabricated culverts</w:t>
            </w:r>
          </w:p>
          <w:p w:rsidR="00000000" w:rsidRPr="000F6662" w:rsidP="000F6662">
            <w:pPr>
              <w:pStyle w:val="ListBullet"/>
            </w:pPr>
            <w:r w:rsidRPr="000F6662">
              <w:t>signage</w:t>
            </w:r>
          </w:p>
          <w:p w:rsidR="00000000" w:rsidRPr="000F6662" w:rsidP="000F6662">
            <w:pPr>
              <w:pStyle w:val="ListBullet"/>
            </w:pPr>
            <w:r w:rsidRPr="000F6662">
              <w:t>stabilisation materials</w:t>
            </w:r>
          </w:p>
          <w:p w:rsidR="00000000" w:rsidP="000F6662">
            <w:pPr>
              <w:pStyle w:val="ListBullet"/>
              <w:rPr>
                <w:lang w:val="en-NZ"/>
              </w:rPr>
            </w:pPr>
            <w:r w:rsidRPr="000F6662">
              <w:t>timber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Right"/>
              <w:rPr>
                <w:lang w:val="en-NZ"/>
              </w:rPr>
            </w:pPr>
            <w:r w:rsidRPr="000F6662">
              <w:rPr>
                <w:rStyle w:val="BoldandItalics"/>
              </w:rPr>
              <w:t>Standard procedures</w:t>
            </w:r>
            <w:r w:rsidRPr="000F6662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Bullet"/>
            </w:pPr>
            <w:r w:rsidRPr="000F6662">
              <w:t>Australian Standards</w:t>
            </w:r>
          </w:p>
          <w:p w:rsidR="00000000" w:rsidRPr="000F6662" w:rsidP="000F6662">
            <w:pPr>
              <w:pStyle w:val="ListBullet"/>
            </w:pPr>
            <w:r w:rsidRPr="000F6662">
              <w:t>job guides, pamphlets and other publications</w:t>
            </w:r>
          </w:p>
          <w:p w:rsidR="00000000" w:rsidRPr="000F6662" w:rsidP="000F6662">
            <w:pPr>
              <w:pStyle w:val="ListBullet"/>
            </w:pPr>
            <w:r w:rsidRPr="000F6662">
              <w:t>manufacturers' handbooks, industry specifications and technical instructions</w:t>
            </w:r>
          </w:p>
          <w:p w:rsidR="00000000" w:rsidRPr="000F6662" w:rsidP="000F6662">
            <w:pPr>
              <w:pStyle w:val="ListBullet"/>
            </w:pPr>
            <w:r w:rsidRPr="000F6662">
              <w:t>WHS regul</w:t>
            </w:r>
            <w:r w:rsidRPr="000F6662">
              <w:t>ations</w:t>
            </w:r>
          </w:p>
          <w:p w:rsidR="00000000" w:rsidRPr="000F6662" w:rsidP="000F6662">
            <w:pPr>
              <w:pStyle w:val="ListBullet"/>
            </w:pPr>
            <w:r w:rsidRPr="000F6662">
              <w:t>organisational policies and procedures</w:t>
            </w:r>
          </w:p>
          <w:p w:rsidR="00000000" w:rsidRPr="000F6662" w:rsidP="000F6662">
            <w:pPr>
              <w:pStyle w:val="ListBullet"/>
            </w:pPr>
            <w:r w:rsidRPr="000F6662">
              <w:t>relevant local government by-laws</w:t>
            </w:r>
          </w:p>
          <w:p w:rsidR="00000000" w:rsidRPr="000F6662" w:rsidP="000F6662">
            <w:pPr>
              <w:pStyle w:val="ListBullet"/>
            </w:pPr>
            <w:r w:rsidRPr="000F6662">
              <w:t>relevant state/territory or federal legislation or regulations</w:t>
            </w:r>
          </w:p>
          <w:p w:rsidR="00000000" w:rsidP="000F6662">
            <w:pPr>
              <w:pStyle w:val="ListBullet"/>
              <w:rPr>
                <w:lang w:val="en-NZ"/>
              </w:rPr>
            </w:pPr>
            <w:r w:rsidRPr="000F6662">
              <w:t>written and verbal orders and job instructions</w:t>
            </w:r>
          </w:p>
        </w:tc>
      </w:tr>
      <w:tr w:rsidTr="003A4F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662">
            <w:pPr>
              <w:pStyle w:val="BodyTextRight"/>
              <w:rPr>
                <w:lang w:val="en-NZ"/>
              </w:rPr>
            </w:pPr>
            <w:r w:rsidRPr="000F6662">
              <w:rPr>
                <w:rStyle w:val="BoldandItalics"/>
              </w:rPr>
              <w:t xml:space="preserve">Documentation </w:t>
            </w:r>
            <w:r w:rsidRPr="000F6662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662" w:rsidP="000F6662">
            <w:pPr>
              <w:pStyle w:val="ListBullet"/>
            </w:pPr>
            <w:r w:rsidRPr="000F6662">
              <w:t>construction documentation (design and construction plan)</w:t>
            </w:r>
          </w:p>
          <w:p w:rsidR="00000000" w:rsidRPr="000F6662" w:rsidP="000F6662">
            <w:pPr>
              <w:pStyle w:val="ListBullet"/>
            </w:pPr>
            <w:r w:rsidRPr="000F6662">
              <w:t>environmental compliance</w:t>
            </w:r>
          </w:p>
          <w:p w:rsidR="00000000" w:rsidRPr="000F6662" w:rsidP="000F6662">
            <w:pPr>
              <w:pStyle w:val="ListBullet"/>
            </w:pPr>
            <w:r w:rsidRPr="000F6662">
              <w:t>equipment documentation</w:t>
            </w:r>
          </w:p>
          <w:p w:rsidR="00000000" w:rsidRPr="000F6662" w:rsidP="000F6662">
            <w:pPr>
              <w:pStyle w:val="ListBullet"/>
            </w:pPr>
            <w:r w:rsidRPr="000F6662">
              <w:t>maintenance records</w:t>
            </w:r>
          </w:p>
          <w:p w:rsidR="00000000" w:rsidRPr="000F6662" w:rsidP="000F6662">
            <w:pPr>
              <w:pStyle w:val="ListBullet"/>
            </w:pPr>
            <w:r w:rsidRPr="000F6662">
              <w:t>maps</w:t>
            </w:r>
          </w:p>
        </w:tc>
      </w:tr>
    </w:tbl>
    <w:p w:rsidR="00000000" w:rsidRPr="000F6662" w:rsidP="000F6662">
      <w:pPr>
        <w:pStyle w:val="BodyText"/>
      </w:pPr>
    </w:p>
    <w:p w:rsidR="00000000" w:rsidRPr="000F6662" w:rsidP="000F6662">
      <w:pPr>
        <w:pStyle w:val="AllowPageBreak"/>
      </w:pPr>
    </w:p>
    <w:p w:rsidR="00000000" w:rsidRPr="000F6662" w:rsidP="000F6662">
      <w:pPr>
        <w:pStyle w:val="Heading1"/>
      </w:pPr>
      <w:bookmarkStart w:id="12" w:name="O_515962"/>
      <w:bookmarkEnd w:id="12"/>
      <w:r w:rsidRPr="000F6662">
        <w:t>Unit Sector(s)</w:t>
      </w:r>
    </w:p>
    <w:p w:rsidR="00000000" w:rsidRPr="000F6662" w:rsidP="000F6662">
      <w:pPr>
        <w:pStyle w:val="BodyText"/>
      </w:pPr>
      <w:r w:rsidRPr="000F6662">
        <w:t>Not applicable.</w:t>
      </w:r>
    </w:p>
    <w:p w:rsidR="00000000" w:rsidRPr="000F6662" w:rsidP="000F6662"/>
    <w:sectPr w:rsidSect="000F66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62" w:rsidRPr="003A4F37" w:rsidP="003A4F3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37" w:rsidP="000F6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A4F37" w:rsidP="000F6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A4F37" w:rsidP="000F6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62" w:rsidRPr="003A4F37" w:rsidP="003A4F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F37" w:rsidRPr="002D2AF8" w:rsidP="000F6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DEFCA316B Supervise the construction of short-term roads or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3A4F37" w:rsidP="000F6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64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24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8D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662"/>
  </w:style>
  <w:style w:type="character" w:customStyle="1" w:styleId="Heading1Char">
    <w:name w:val="Heading 1 Char"/>
    <w:basedOn w:val="DefaultParagraphFont"/>
    <w:link w:val="Heading1"/>
    <w:rsid w:val="000F6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6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6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66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66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662"/>
    <w:rPr>
      <w:b/>
      <w:spacing w:val="0"/>
    </w:rPr>
  </w:style>
  <w:style w:type="paragraph" w:styleId="ListBullet2">
    <w:name w:val="List Bullet 2"/>
    <w:basedOn w:val="List2"/>
    <w:rsid w:val="000F66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6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0F6662"/>
    <w:pPr>
      <w:spacing w:before="0" w:after="0"/>
      <w:jc w:val="right"/>
    </w:pPr>
  </w:style>
  <w:style w:type="paragraph" w:customStyle="1" w:styleId="AllowPageBreak">
    <w:name w:val="AllowPageBreak"/>
    <w:rsid w:val="000F6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F666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F6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6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6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6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6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662"/>
    <w:rPr>
      <w:i/>
    </w:rPr>
  </w:style>
  <w:style w:type="paragraph" w:styleId="Caption">
    <w:name w:val="caption"/>
    <w:basedOn w:val="BodyText"/>
    <w:next w:val="Normal"/>
    <w:qFormat/>
    <w:rsid w:val="000F6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662"/>
  </w:style>
  <w:style w:type="paragraph" w:styleId="TableofFigures">
    <w:name w:val="table of figures"/>
    <w:basedOn w:val="Normal"/>
    <w:next w:val="Normal"/>
    <w:semiHidden/>
    <w:rsid w:val="000F6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662"/>
    <w:pPr>
      <w:numPr>
        <w:numId w:val="11"/>
      </w:numPr>
    </w:pPr>
  </w:style>
  <w:style w:type="character" w:customStyle="1" w:styleId="WingdingSymbols">
    <w:name w:val="Wingding Symbols"/>
    <w:rsid w:val="000F6662"/>
    <w:rPr>
      <w:rFonts w:ascii="Wingdings" w:hAnsi="Wingdings"/>
    </w:rPr>
  </w:style>
  <w:style w:type="paragraph" w:customStyle="1" w:styleId="TableHeading">
    <w:name w:val="Table Heading"/>
    <w:basedOn w:val="HeadingBase"/>
    <w:rsid w:val="000F6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662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F6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6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662"/>
    <w:rPr>
      <w:sz w:val="32"/>
    </w:rPr>
  </w:style>
  <w:style w:type="paragraph" w:customStyle="1" w:styleId="HeadingProcedure">
    <w:name w:val="Heading Procedure"/>
    <w:basedOn w:val="HeadingBase"/>
    <w:next w:val="Normal"/>
    <w:rsid w:val="000F6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662"/>
    <w:pPr>
      <w:spacing w:before="60" w:after="60"/>
    </w:pPr>
  </w:style>
  <w:style w:type="paragraph" w:styleId="ListContinue">
    <w:name w:val="List Continue"/>
    <w:basedOn w:val="List"/>
    <w:rsid w:val="000F6662"/>
    <w:pPr>
      <w:ind w:firstLine="0"/>
    </w:pPr>
  </w:style>
  <w:style w:type="paragraph" w:customStyle="1" w:styleId="ListNote">
    <w:name w:val="List Note"/>
    <w:basedOn w:val="List"/>
    <w:rsid w:val="000F6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662"/>
    <w:rPr>
      <w:rFonts w:ascii="Courier New" w:hAnsi="Courier New"/>
    </w:rPr>
  </w:style>
  <w:style w:type="paragraph" w:customStyle="1" w:styleId="NoteBullet">
    <w:name w:val="Note Bullet"/>
    <w:basedOn w:val="Note"/>
    <w:rsid w:val="000F6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6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6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662"/>
    <w:rPr>
      <w:b/>
      <w:smallCaps/>
    </w:rPr>
  </w:style>
  <w:style w:type="paragraph" w:customStyle="1" w:styleId="TableListNumber">
    <w:name w:val="Table List Number"/>
    <w:basedOn w:val="ListNumber"/>
    <w:rsid w:val="000F6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662"/>
    <w:pPr>
      <w:numPr>
        <w:numId w:val="9"/>
      </w:numPr>
    </w:pPr>
  </w:style>
  <w:style w:type="paragraph" w:customStyle="1" w:styleId="ListAlpha2">
    <w:name w:val="List Alpha 2"/>
    <w:basedOn w:val="List2"/>
    <w:rsid w:val="000F6662"/>
    <w:pPr>
      <w:numPr>
        <w:numId w:val="8"/>
      </w:numPr>
    </w:pPr>
  </w:style>
  <w:style w:type="paragraph" w:styleId="List2">
    <w:name w:val="List 2"/>
    <w:basedOn w:val="BodyText"/>
    <w:rsid w:val="000F6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66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662"/>
    <w:pPr>
      <w:numPr>
        <w:numId w:val="3"/>
      </w:numPr>
    </w:pPr>
  </w:style>
  <w:style w:type="paragraph" w:styleId="ListBullet5">
    <w:name w:val="List Bullet 5"/>
    <w:basedOn w:val="List5"/>
    <w:rsid w:val="000F6662"/>
    <w:pPr>
      <w:numPr>
        <w:numId w:val="4"/>
      </w:numPr>
    </w:pPr>
  </w:style>
  <w:style w:type="paragraph" w:styleId="ListContinue2">
    <w:name w:val="List Continue 2"/>
    <w:basedOn w:val="List2"/>
    <w:rsid w:val="000F6662"/>
    <w:pPr>
      <w:ind w:firstLine="0"/>
    </w:pPr>
  </w:style>
  <w:style w:type="paragraph" w:styleId="ListContinue3">
    <w:name w:val="List Continue 3"/>
    <w:basedOn w:val="List3"/>
    <w:rsid w:val="000F6662"/>
    <w:pPr>
      <w:ind w:left="1021" w:firstLine="0"/>
    </w:pPr>
  </w:style>
  <w:style w:type="paragraph" w:styleId="ListContinue4">
    <w:name w:val="List Continue 4"/>
    <w:basedOn w:val="List4"/>
    <w:rsid w:val="000F6662"/>
    <w:pPr>
      <w:ind w:firstLine="0"/>
    </w:pPr>
  </w:style>
  <w:style w:type="paragraph" w:styleId="ListContinue5">
    <w:name w:val="List Continue 5"/>
    <w:basedOn w:val="List5"/>
    <w:rsid w:val="000F6662"/>
    <w:pPr>
      <w:ind w:firstLine="0"/>
    </w:pPr>
  </w:style>
  <w:style w:type="paragraph" w:styleId="ListNumber3">
    <w:name w:val="List Number 3"/>
    <w:basedOn w:val="List3"/>
    <w:rsid w:val="000F6662"/>
    <w:pPr>
      <w:numPr>
        <w:numId w:val="5"/>
      </w:numPr>
    </w:pPr>
  </w:style>
  <w:style w:type="paragraph" w:styleId="ListNumber4">
    <w:name w:val="List Number 4"/>
    <w:basedOn w:val="List4"/>
    <w:rsid w:val="000F6662"/>
    <w:pPr>
      <w:numPr>
        <w:numId w:val="6"/>
      </w:numPr>
    </w:pPr>
  </w:style>
  <w:style w:type="paragraph" w:styleId="ListNumber5">
    <w:name w:val="List Number 5"/>
    <w:basedOn w:val="List5"/>
    <w:rsid w:val="000F6662"/>
    <w:pPr>
      <w:numPr>
        <w:numId w:val="7"/>
      </w:numPr>
    </w:pPr>
  </w:style>
  <w:style w:type="paragraph" w:styleId="BlockText">
    <w:name w:val="Block Text"/>
    <w:basedOn w:val="Normal"/>
    <w:rsid w:val="000F6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662"/>
    <w:rPr>
      <w:sz w:val="16"/>
      <w:vertAlign w:val="superscript"/>
    </w:rPr>
  </w:style>
  <w:style w:type="character" w:customStyle="1" w:styleId="Symbols">
    <w:name w:val="Symbols"/>
    <w:basedOn w:val="DefaultParagraphFont"/>
    <w:rsid w:val="000F6662"/>
    <w:rPr>
      <w:rFonts w:ascii="Symbol" w:hAnsi="Symbol"/>
    </w:rPr>
  </w:style>
  <w:style w:type="character" w:customStyle="1" w:styleId="MenuOptions">
    <w:name w:val="Menu Options"/>
    <w:basedOn w:val="DefaultParagraphFont"/>
    <w:rsid w:val="000F6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662"/>
    <w:rPr>
      <w:b/>
    </w:rPr>
  </w:style>
  <w:style w:type="character" w:customStyle="1" w:styleId="Underlined">
    <w:name w:val="Underlined"/>
    <w:basedOn w:val="DefaultParagraphFont"/>
    <w:rsid w:val="000F6662"/>
    <w:rPr>
      <w:u w:val="single"/>
    </w:rPr>
  </w:style>
  <w:style w:type="paragraph" w:customStyle="1" w:styleId="TableBodyTextRight">
    <w:name w:val="Table Body Text Right"/>
    <w:basedOn w:val="TableBodyText"/>
    <w:rsid w:val="000F6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662"/>
    <w:rPr>
      <w:sz w:val="18"/>
    </w:rPr>
  </w:style>
  <w:style w:type="paragraph" w:customStyle="1" w:styleId="BodySmallRight">
    <w:name w:val="Body Small Right"/>
    <w:basedOn w:val="BodyTextRight"/>
    <w:rsid w:val="000F6662"/>
    <w:rPr>
      <w:sz w:val="18"/>
      <w:szCs w:val="18"/>
    </w:rPr>
  </w:style>
  <w:style w:type="paragraph" w:customStyle="1" w:styleId="MarginEdition">
    <w:name w:val="Margin Edition"/>
    <w:basedOn w:val="MarginNote"/>
    <w:rsid w:val="000F6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662"/>
    <w:rPr>
      <w:sz w:val="2"/>
      <w:szCs w:val="2"/>
    </w:rPr>
  </w:style>
  <w:style w:type="character" w:customStyle="1" w:styleId="Small">
    <w:name w:val="Small"/>
    <w:basedOn w:val="DefaultParagraphFont"/>
    <w:rsid w:val="000F6662"/>
    <w:rPr>
      <w:sz w:val="16"/>
    </w:rPr>
  </w:style>
  <w:style w:type="paragraph" w:customStyle="1" w:styleId="WideTable">
    <w:name w:val="Wide Table"/>
    <w:basedOn w:val="Normal"/>
    <w:rsid w:val="000F6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662"/>
  </w:style>
  <w:style w:type="paragraph" w:styleId="Quote">
    <w:name w:val="Quote"/>
    <w:basedOn w:val="Heading1"/>
    <w:link w:val="QuoteChar"/>
    <w:qFormat/>
    <w:rsid w:val="000F6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662"/>
    <w:pPr>
      <w:pageBreakBefore/>
    </w:pPr>
  </w:style>
  <w:style w:type="paragraph" w:customStyle="1" w:styleId="Border">
    <w:name w:val="Border"/>
    <w:basedOn w:val="Normal"/>
    <w:qFormat/>
    <w:rsid w:val="000F6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662"/>
    <w:rPr>
      <w:u w:val="single"/>
    </w:rPr>
  </w:style>
  <w:style w:type="paragraph" w:styleId="BalloonText">
    <w:name w:val="Balloon Text"/>
    <w:basedOn w:val="Normal"/>
    <w:link w:val="BalloonTextChar"/>
    <w:rsid w:val="000F6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6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6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1186</Words>
  <Characters>7489</Characters>
  <Application>Microsoft Office Word</Application>
  <DocSecurity>0</DocSecurity>
  <Lines>271</Lines>
  <Paragraphs>179</Paragraphs>
  <ScaleCrop>false</ScaleCrop>
  <Company>Author-it Software Corporation Ltd.</Company>
  <LinksUpToDate>false</LinksUpToDate>
  <CharactersWithSpaces>8589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DEFCA316B Supervise the construction of short-term roads or tracks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2013-01-25T16:26:00Z</dcterms:created>
  <dcterms:modified xsi:type="dcterms:W3CDTF">2013-01-25T16:26:00Z</dcterms:modified>
</cp:coreProperties>
</file>