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6D4E" w:rsidP="001A6D4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DEF43012 Certificate IV in Psychological Support</w:t>
      </w:r>
      <w:r>
        <w:fldChar w:fldCharType="end"/>
      </w:r>
    </w:p>
    <w:p w:rsidR="001A6D4E" w:rsidP="001A6D4E">
      <w:pPr>
        <w:pStyle w:val="Version"/>
        <w:sectPr w:rsidSect="00D955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550A" w:rsidP="00D9550A">
      <w:pPr>
        <w:pStyle w:val="SuperHeading"/>
      </w:pPr>
      <w:r w:rsidRPr="00D9550A">
        <w:t>DEF43012 Certificate IV in Psychological Support</w:t>
      </w:r>
    </w:p>
    <w:p w:rsidR="00000000" w:rsidRPr="00D9550A" w:rsidP="00D9550A">
      <w:pPr>
        <w:pStyle w:val="Heading1"/>
      </w:pPr>
      <w:bookmarkStart w:id="1" w:name="O_524438"/>
      <w:bookmarkEnd w:id="1"/>
      <w:r w:rsidRPr="00D955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566"/>
        <w:gridCol w:w="4671"/>
      </w:tblGrid>
      <w:tr w:rsidTr="001A6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0A" w:rsidP="00D9550A">
            <w:pPr>
              <w:pStyle w:val="BodyText"/>
            </w:pPr>
            <w:r w:rsidRPr="00D9550A">
              <w:rPr>
                <w:rStyle w:val="SpecialBold"/>
              </w:rPr>
              <w:t>Release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0A" w:rsidP="00D9550A">
            <w:pPr>
              <w:pStyle w:val="BodyText"/>
            </w:pPr>
            <w:r w:rsidRPr="00D9550A">
              <w:rPr>
                <w:rStyle w:val="SpecialBold"/>
              </w:rPr>
              <w:t>TP version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rPr>
                <w:rStyle w:val="SpecialBold"/>
              </w:rPr>
              <w:t xml:space="preserve"> Comments</w:t>
            </w:r>
          </w:p>
        </w:tc>
      </w:tr>
      <w:tr w:rsidTr="001A6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DEF12 V2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 xml:space="preserve">New qualification. </w:t>
            </w:r>
          </w:p>
        </w:tc>
      </w:tr>
      <w:tr w:rsidTr="001A6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DEF12 V1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0A" w:rsidP="00D9550A">
            <w:pPr>
              <w:pStyle w:val="BodyText"/>
            </w:pPr>
            <w:r w:rsidRPr="00D9550A">
              <w:t>First release.</w:t>
            </w:r>
          </w:p>
        </w:tc>
      </w:tr>
    </w:tbl>
    <w:p w:rsidR="001A6D4E" w:rsidP="00D9550A">
      <w:pPr>
        <w:pStyle w:val="BodyText"/>
      </w:pPr>
    </w:p>
    <w:p w:rsidR="001A6D4E" w:rsidP="00D9550A">
      <w:pPr>
        <w:pStyle w:val="BodyText"/>
      </w:pPr>
    </w:p>
    <w:p w:rsidR="00000000" w:rsidRPr="00D9550A" w:rsidP="00D9550A">
      <w:pPr>
        <w:pStyle w:val="Heading1"/>
      </w:pPr>
      <w:bookmarkStart w:id="2" w:name="O_524439"/>
      <w:bookmarkEnd w:id="2"/>
      <w:r w:rsidRPr="00D9550A">
        <w:t>Description</w:t>
      </w:r>
    </w:p>
    <w:p w:rsidR="00000000" w:rsidRPr="00D9550A" w:rsidP="00D9550A">
      <w:pPr>
        <w:pStyle w:val="BodyText"/>
      </w:pPr>
      <w:r w:rsidRPr="00D9550A">
        <w:t>Not applicable.</w:t>
      </w:r>
    </w:p>
    <w:p w:rsidR="00000000" w:rsidRPr="00D9550A" w:rsidP="00D9550A">
      <w:pPr>
        <w:pStyle w:val="AllowPageBreak"/>
      </w:pPr>
    </w:p>
    <w:p w:rsidR="00000000" w:rsidRPr="00D9550A" w:rsidP="00D9550A">
      <w:pPr>
        <w:pStyle w:val="Heading1"/>
      </w:pPr>
      <w:bookmarkStart w:id="3" w:name="O_524440"/>
      <w:bookmarkEnd w:id="3"/>
      <w:r w:rsidRPr="00D9550A">
        <w:t>Pathways Information</w:t>
      </w:r>
    </w:p>
    <w:p w:rsidR="00000000" w:rsidRPr="00D9550A" w:rsidP="00D9550A">
      <w:pPr>
        <w:pStyle w:val="BodyText"/>
      </w:pPr>
      <w:r w:rsidRPr="00D9550A">
        <w:t>Not applicable.</w:t>
      </w:r>
    </w:p>
    <w:p w:rsidR="00000000" w:rsidRPr="00D9550A" w:rsidP="00D9550A">
      <w:pPr>
        <w:pStyle w:val="AllowPageBreak"/>
      </w:pPr>
    </w:p>
    <w:p w:rsidR="00000000" w:rsidRPr="00D9550A" w:rsidP="00D9550A">
      <w:pPr>
        <w:pStyle w:val="Heading1"/>
      </w:pPr>
      <w:bookmarkStart w:id="4" w:name="O_524441"/>
      <w:bookmarkEnd w:id="4"/>
      <w:r w:rsidRPr="00D9550A">
        <w:t>Licensing/Regulatory Information</w:t>
      </w:r>
    </w:p>
    <w:p w:rsidR="00000000" w:rsidRPr="00D9550A" w:rsidP="00D9550A">
      <w:pPr>
        <w:pStyle w:val="BodyText"/>
      </w:pPr>
      <w:r w:rsidRPr="00D9550A">
        <w:t>Not applicable.</w:t>
      </w:r>
    </w:p>
    <w:p w:rsidR="00000000" w:rsidRPr="00D9550A" w:rsidP="00D9550A">
      <w:pPr>
        <w:pStyle w:val="AllowPageBreak"/>
      </w:pPr>
    </w:p>
    <w:p w:rsidR="00000000" w:rsidRPr="00D9550A" w:rsidP="00D9550A">
      <w:pPr>
        <w:pStyle w:val="Heading1"/>
      </w:pPr>
      <w:bookmarkStart w:id="5" w:name="O_524442"/>
      <w:bookmarkEnd w:id="5"/>
      <w:r w:rsidRPr="00D9550A">
        <w:t>Entry Requirements</w:t>
      </w:r>
    </w:p>
    <w:p w:rsidR="00000000" w:rsidRPr="00D9550A" w:rsidP="00D9550A">
      <w:pPr>
        <w:pStyle w:val="BodyText"/>
      </w:pPr>
      <w:r w:rsidRPr="00D9550A">
        <w:t>Not applicable.</w:t>
      </w:r>
    </w:p>
    <w:p w:rsidR="00000000" w:rsidRPr="00D9550A" w:rsidP="00D9550A">
      <w:pPr>
        <w:pStyle w:val="AllowPageBreak"/>
      </w:pPr>
    </w:p>
    <w:p w:rsidR="00000000" w:rsidRPr="00D9550A" w:rsidP="00D9550A">
      <w:pPr>
        <w:pStyle w:val="Heading1"/>
      </w:pPr>
      <w:bookmarkStart w:id="6" w:name="O_524443"/>
      <w:bookmarkEnd w:id="6"/>
      <w:r w:rsidRPr="00D9550A">
        <w:t>Employability Skills Summary</w:t>
      </w:r>
    </w:p>
    <w:p w:rsidR="00000000" w:rsidRPr="00D9550A" w:rsidP="00D9550A">
      <w:pPr>
        <w:pStyle w:val="BodyText"/>
      </w:pPr>
      <w:r w:rsidRPr="00D9550A">
        <w:t xml:space="preserve">Employability Skills are part of a unit of competency. </w:t>
      </w:r>
    </w:p>
    <w:p w:rsidR="00000000" w:rsidRPr="00D9550A" w:rsidP="00D9550A">
      <w:pPr>
        <w:pStyle w:val="BodyText"/>
      </w:pPr>
      <w:r w:rsidRPr="00D9550A">
        <w:t>Employability Skills statements from a selection of u</w:t>
      </w:r>
      <w:r w:rsidRPr="00D9550A">
        <w:t>nits of competency from the DEF43012 Certificate IV in Psychological Support have been reproduced in the table below.</w:t>
      </w:r>
    </w:p>
    <w:p w:rsidR="00000000" w:rsidRPr="00D9550A" w:rsidP="00D9550A">
      <w:pPr>
        <w:pStyle w:val="BodyText"/>
      </w:pPr>
      <w:r w:rsidRPr="00D9550A">
        <w:t>This table provides an example of Employability Skills for the qualification because Employability Skills within a qualification will vary</w:t>
      </w:r>
      <w:r w:rsidRPr="00D9550A">
        <w:t xml:space="preserve"> depending on the qualification packaging options.</w:t>
      </w:r>
    </w:p>
    <w:p w:rsidR="00000000" w:rsidRPr="00D9550A" w:rsidP="00D9550A">
      <w:pPr>
        <w:pStyle w:val="BodyText"/>
      </w:pPr>
      <w:r w:rsidRPr="00D9550A">
        <w:t xml:space="preserve">Defence qualifications have core units (which must be achieved) and elective units (where there is a choice of units which must be achieved) so different Employability Skills Summaries are possible within </w:t>
      </w:r>
      <w:r w:rsidRPr="00D9550A">
        <w:t>the one qualification, depending on the package of core units and chosen elective units.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7087"/>
      </w:tblGrid>
      <w:tr w:rsidTr="00D9550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0A" w:rsidP="00D9550A">
            <w:pPr>
              <w:pStyle w:val="BodyText"/>
            </w:pPr>
            <w:r w:rsidRPr="00D9550A">
              <w:rPr>
                <w:rStyle w:val="SpecialBold"/>
              </w:rPr>
              <w:t>Employability Skill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rPr>
                <w:rStyle w:val="SpecialBold"/>
              </w:rPr>
              <w:t>Employability Skills Statement</w:t>
            </w:r>
          </w:p>
        </w:tc>
      </w:tr>
      <w:tr w:rsidTr="00D9550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rPr>
                <w:rStyle w:val="SpecialBold"/>
              </w:rPr>
              <w:t>Communication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0A" w:rsidP="00D9550A">
            <w:pPr>
              <w:pStyle w:val="ListBullet"/>
            </w:pPr>
            <w:r w:rsidRPr="00D9550A">
              <w:t>Listening to and understanding work instructions, client information and feedback</w:t>
            </w:r>
          </w:p>
          <w:p w:rsidR="00000000" w:rsidRPr="00D9550A" w:rsidP="00D9550A">
            <w:pPr>
              <w:pStyle w:val="ListBullet"/>
            </w:pPr>
            <w:r w:rsidRPr="00D9550A">
              <w:t>Speaking clearly/directly to provide information</w:t>
            </w:r>
          </w:p>
          <w:p w:rsidR="00000000" w:rsidRPr="00D9550A" w:rsidP="00D9550A">
            <w:pPr>
              <w:pStyle w:val="ListBullet"/>
            </w:pPr>
            <w:r w:rsidRPr="00D9550A">
              <w:t>Reading and interpreting workplace related documentation, such as guidelines, protocols and instructions</w:t>
            </w:r>
          </w:p>
          <w:p w:rsidR="00000000" w:rsidRPr="00D9550A" w:rsidP="00D9550A">
            <w:pPr>
              <w:pStyle w:val="ListBullet"/>
            </w:pPr>
            <w:r w:rsidRPr="00D9550A">
              <w:t>Writing to address audience needs, such as work notes and reports</w:t>
            </w:r>
          </w:p>
          <w:p w:rsidR="00000000" w:rsidRPr="00D9550A" w:rsidP="00D9550A">
            <w:pPr>
              <w:pStyle w:val="ListBullet"/>
            </w:pPr>
            <w:r w:rsidRPr="00D9550A">
              <w:t xml:space="preserve">Interpreting the needs of internal/ </w:t>
            </w:r>
            <w:r w:rsidRPr="00D9550A">
              <w:t>external customers from information provided</w:t>
            </w:r>
          </w:p>
          <w:p w:rsidR="00000000" w:rsidRPr="00D9550A" w:rsidP="00D9550A">
            <w:pPr>
              <w:pStyle w:val="ListBullet"/>
            </w:pPr>
            <w:r w:rsidRPr="00D9550A">
              <w:t>Applying numeracy skills to workplace requirements involving measuring, counting and calculating</w:t>
            </w:r>
          </w:p>
          <w:p w:rsidR="00000000" w:rsidRPr="00D9550A" w:rsidP="00D9550A">
            <w:pPr>
              <w:pStyle w:val="ListBullet"/>
            </w:pPr>
            <w:r w:rsidRPr="00D9550A">
              <w:t>Establishing and using networks (within scope of own work role)</w:t>
            </w:r>
          </w:p>
          <w:p w:rsidR="00000000" w:rsidRPr="00D9550A" w:rsidP="00D9550A">
            <w:pPr>
              <w:pStyle w:val="ListBullet"/>
            </w:pPr>
            <w:r w:rsidRPr="00D9550A">
              <w:t>Sharing information (within scope of own work role</w:t>
            </w:r>
            <w:r w:rsidRPr="00D9550A">
              <w:t>)</w:t>
            </w:r>
          </w:p>
          <w:p w:rsidR="00000000" w:rsidRPr="00D9550A" w:rsidP="00D9550A">
            <w:pPr>
              <w:pStyle w:val="ListBullet"/>
            </w:pPr>
            <w:r w:rsidRPr="00D9550A">
              <w:t>Negotiating responsively (within scope of own work role)</w:t>
            </w:r>
          </w:p>
          <w:p w:rsidR="00000000" w:rsidRPr="00D9550A" w:rsidP="00D9550A">
            <w:pPr>
              <w:pStyle w:val="ListBullet"/>
            </w:pPr>
            <w:r w:rsidRPr="00D9550A">
              <w:t>Persuading effectively</w:t>
            </w:r>
          </w:p>
          <w:p w:rsidR="00000000" w:rsidRPr="00D9550A" w:rsidP="00D9550A">
            <w:pPr>
              <w:pStyle w:val="ListBullet"/>
            </w:pPr>
            <w:r w:rsidRPr="00D9550A">
              <w:t>Being appropriately assertive (e.g. in relation to safe or ethical work practices and own work role)</w:t>
            </w:r>
          </w:p>
          <w:p w:rsidR="00000000" w:rsidP="00D9550A">
            <w:pPr>
              <w:pStyle w:val="ListBullet"/>
              <w:rPr>
                <w:lang w:val="en-NZ"/>
              </w:rPr>
            </w:pPr>
            <w:r w:rsidRPr="00D9550A">
              <w:t>Empathising (e.g. in relation to clients)</w:t>
            </w:r>
          </w:p>
        </w:tc>
      </w:tr>
      <w:tr w:rsidTr="00D9550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rPr>
                <w:rStyle w:val="SpecialBold"/>
              </w:rPr>
              <w:t>Teamwork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0A" w:rsidP="00D9550A">
            <w:pPr>
              <w:pStyle w:val="ListBullet"/>
            </w:pPr>
            <w:r w:rsidRPr="00D9550A">
              <w:t>Working as an individual and a team member</w:t>
            </w:r>
          </w:p>
          <w:p w:rsidR="00000000" w:rsidRPr="00D9550A" w:rsidP="00D9550A">
            <w:pPr>
              <w:pStyle w:val="ListBullet"/>
            </w:pPr>
            <w:r w:rsidRPr="00D9550A">
              <w:t>Working with diverse individuals and groups</w:t>
            </w:r>
          </w:p>
          <w:p w:rsidR="00000000" w:rsidRPr="00D9550A" w:rsidP="00D9550A">
            <w:pPr>
              <w:pStyle w:val="ListBullet"/>
            </w:pPr>
            <w:r w:rsidRPr="00D9550A">
              <w:t xml:space="preserve">Applying knowledge of own role as part of a team </w:t>
            </w:r>
          </w:p>
          <w:p w:rsidR="00000000" w:rsidRPr="00D9550A" w:rsidP="00D9550A">
            <w:pPr>
              <w:pStyle w:val="ListBullet"/>
            </w:pPr>
            <w:r w:rsidRPr="00D9550A">
              <w:t>Applying teamwork skills to a range of situations</w:t>
            </w:r>
          </w:p>
          <w:p w:rsidR="00000000" w:rsidRPr="00D9550A" w:rsidP="00D9550A">
            <w:pPr>
              <w:pStyle w:val="ListBullet"/>
            </w:pPr>
            <w:r w:rsidRPr="00D9550A">
              <w:t>Identifying and utilising the strengths of other team members</w:t>
            </w:r>
          </w:p>
          <w:p w:rsidR="00000000" w:rsidP="00D9550A">
            <w:pPr>
              <w:pStyle w:val="ListBullet"/>
              <w:rPr>
                <w:lang w:val="en-NZ"/>
              </w:rPr>
            </w:pPr>
            <w:r w:rsidRPr="00D9550A">
              <w:t xml:space="preserve">Giving </w:t>
            </w:r>
            <w:r w:rsidRPr="00D9550A">
              <w:t>feedback, coaching and mentoring</w:t>
            </w:r>
          </w:p>
        </w:tc>
      </w:tr>
      <w:tr w:rsidTr="00D9550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rPr>
                <w:rStyle w:val="SpecialBold"/>
              </w:rPr>
              <w:t>Problem solving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0A" w:rsidP="00D9550A">
            <w:pPr>
              <w:pStyle w:val="ListBullet"/>
            </w:pPr>
            <w:r w:rsidRPr="00D9550A">
              <w:t>Developing practical solutions to workplace problems (i.e. within scope of own role)</w:t>
            </w:r>
          </w:p>
          <w:p w:rsidR="00000000" w:rsidRPr="00D9550A" w:rsidP="00D9550A">
            <w:pPr>
              <w:pStyle w:val="ListBullet"/>
            </w:pPr>
            <w:r w:rsidRPr="00D9550A">
              <w:t>Showing independence and initiative in identifying problems (i.e. within scope of own role)</w:t>
            </w:r>
          </w:p>
          <w:p w:rsidR="00000000" w:rsidRPr="00D9550A" w:rsidP="00D9550A">
            <w:pPr>
              <w:pStyle w:val="ListBullet"/>
            </w:pPr>
            <w:r w:rsidRPr="00D9550A">
              <w:t>Solving problems individuall</w:t>
            </w:r>
            <w:r w:rsidRPr="00D9550A">
              <w:t>y or in teams (i.e. within scope of own role)</w:t>
            </w:r>
          </w:p>
          <w:p w:rsidR="00000000" w:rsidRPr="00D9550A" w:rsidP="00D9550A">
            <w:pPr>
              <w:pStyle w:val="ListBullet"/>
            </w:pPr>
            <w:r w:rsidRPr="00D9550A">
              <w:t>Applying a range of strategies in problem solving</w:t>
            </w:r>
          </w:p>
          <w:p w:rsidR="00000000" w:rsidRPr="00D9550A" w:rsidP="00D9550A">
            <w:pPr>
              <w:pStyle w:val="ListBullet"/>
            </w:pPr>
            <w:r w:rsidRPr="00D9550A">
              <w:t xml:space="preserve">Using numeracy skills to solve problems </w:t>
            </w:r>
          </w:p>
          <w:p w:rsidR="00000000" w:rsidRPr="00D9550A" w:rsidP="00D9550A">
            <w:pPr>
              <w:pStyle w:val="ListBullet"/>
            </w:pPr>
            <w:r w:rsidRPr="00D9550A">
              <w:t>Testing assumptions and taking context into account (i.e. with an awareness of assumptions made and work context)</w:t>
            </w:r>
          </w:p>
          <w:p w:rsidR="00000000" w:rsidRPr="00D9550A" w:rsidP="00D9550A">
            <w:pPr>
              <w:pStyle w:val="ListBullet"/>
            </w:pPr>
            <w:r w:rsidRPr="00D9550A">
              <w:t>Listening to and resolving concerns in relation to workplace issues</w:t>
            </w:r>
          </w:p>
          <w:p w:rsidR="00000000" w:rsidP="00D9550A">
            <w:pPr>
              <w:pStyle w:val="ListBullet"/>
              <w:rPr>
                <w:lang w:val="en-NZ"/>
              </w:rPr>
            </w:pPr>
            <w:r w:rsidRPr="00D9550A">
              <w:t>Resolving customer concerns relative to workplace responsibilities</w:t>
            </w:r>
          </w:p>
        </w:tc>
      </w:tr>
      <w:tr w:rsidTr="00D9550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rPr>
                <w:rStyle w:val="SpecialBold"/>
              </w:rPr>
              <w:t>Initiative and enterprise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0A" w:rsidP="00D9550A">
            <w:pPr>
              <w:pStyle w:val="ListBullet"/>
            </w:pPr>
            <w:r w:rsidRPr="00D9550A">
              <w:t>Adapting to new situations (i.e. within scope of own role)</w:t>
            </w:r>
          </w:p>
          <w:p w:rsidR="00000000" w:rsidRPr="00D9550A" w:rsidP="00D9550A">
            <w:pPr>
              <w:pStyle w:val="ListBullet"/>
            </w:pPr>
            <w:r w:rsidRPr="00D9550A">
              <w:t>Being creative in response to work</w:t>
            </w:r>
            <w:r w:rsidRPr="00D9550A">
              <w:t>place challenges (i.e. within relevant guidelines and protocols)</w:t>
            </w:r>
          </w:p>
          <w:p w:rsidR="00000000" w:rsidRPr="00D9550A" w:rsidP="00D9550A">
            <w:pPr>
              <w:pStyle w:val="ListBullet"/>
            </w:pPr>
            <w:r w:rsidRPr="00D9550A">
              <w:t>Identifying opportunities that might not be obvious to others (i.e. within a team or supervised work context)</w:t>
            </w:r>
          </w:p>
          <w:p w:rsidR="00000000" w:rsidRPr="00D9550A" w:rsidP="00D9550A">
            <w:pPr>
              <w:pStyle w:val="ListBullet"/>
            </w:pPr>
            <w:r w:rsidRPr="00D9550A">
              <w:t xml:space="preserve">Generating a range of options in response to workplace matters </w:t>
            </w:r>
          </w:p>
          <w:p w:rsidR="00000000" w:rsidRPr="00D9550A" w:rsidP="00D9550A">
            <w:pPr>
              <w:pStyle w:val="ListBullet"/>
            </w:pPr>
            <w:r w:rsidRPr="00D9550A">
              <w:t>Translating ideas</w:t>
            </w:r>
            <w:r w:rsidRPr="00D9550A">
              <w:t xml:space="preserve"> into action (i.e. within own work role)</w:t>
            </w:r>
          </w:p>
          <w:p w:rsidR="00000000" w:rsidRPr="00D9550A" w:rsidP="00D9550A">
            <w:pPr>
              <w:pStyle w:val="ListBullet"/>
            </w:pPr>
            <w:r w:rsidRPr="00D9550A">
              <w:t>Developing innovative solutions (i.e. within a team or supervised work context and within established guidelines)</w:t>
            </w:r>
          </w:p>
          <w:p w:rsidR="00000000" w:rsidP="00D9550A">
            <w:pPr>
              <w:pStyle w:val="ListBullet"/>
              <w:rPr>
                <w:lang w:val="en-NZ"/>
              </w:rPr>
            </w:pPr>
            <w:r w:rsidRPr="00D9550A">
              <w:t>Developing a strategic, creative, long-term vision</w:t>
            </w:r>
          </w:p>
        </w:tc>
      </w:tr>
      <w:tr w:rsidTr="00D9550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rPr>
                <w:rStyle w:val="SpecialBold"/>
              </w:rPr>
              <w:t>Planning and organising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0A" w:rsidP="00D9550A">
            <w:pPr>
              <w:pStyle w:val="ListBullet"/>
            </w:pPr>
            <w:r w:rsidRPr="00D9550A">
              <w:t>Collecting, analysing an</w:t>
            </w:r>
            <w:r w:rsidRPr="00D9550A">
              <w:t>d organising information (i.e. within scope of own role)</w:t>
            </w:r>
          </w:p>
          <w:p w:rsidR="00000000" w:rsidRPr="00D9550A" w:rsidP="00D9550A">
            <w:pPr>
              <w:pStyle w:val="ListBullet"/>
            </w:pPr>
            <w:r w:rsidRPr="00D9550A">
              <w:t>Using organisation systems for planning and organising (i.e. if applicable to own role)</w:t>
            </w:r>
          </w:p>
          <w:p w:rsidR="00000000" w:rsidRPr="00D9550A" w:rsidP="00D9550A">
            <w:pPr>
              <w:pStyle w:val="ListBullet"/>
            </w:pPr>
            <w:r w:rsidRPr="00D9550A">
              <w:t xml:space="preserve">Being appropriately resourceful </w:t>
            </w:r>
          </w:p>
          <w:p w:rsidR="00000000" w:rsidRPr="00D9550A" w:rsidP="00D9550A">
            <w:pPr>
              <w:pStyle w:val="ListBullet"/>
            </w:pPr>
            <w:r w:rsidRPr="00D9550A">
              <w:t>Taking initiative and making decisions within workplace role (i.e. within authorised limits)</w:t>
            </w:r>
          </w:p>
          <w:p w:rsidR="00000000" w:rsidRPr="00D9550A" w:rsidP="00D9550A">
            <w:pPr>
              <w:pStyle w:val="ListBullet"/>
            </w:pPr>
            <w:r w:rsidRPr="00D9550A">
              <w:t>Participating in continuous improvement and planning processes (i.e. within scope of own role)</w:t>
            </w:r>
          </w:p>
          <w:p w:rsidR="00000000" w:rsidRPr="00D9550A" w:rsidP="00D9550A">
            <w:pPr>
              <w:pStyle w:val="ListBullet"/>
            </w:pPr>
            <w:r w:rsidRPr="00D9550A">
              <w:t>Working within or establishing clear work goals and deliverables</w:t>
            </w:r>
          </w:p>
          <w:p w:rsidR="00000000" w:rsidRPr="00D9550A" w:rsidP="00D9550A">
            <w:pPr>
              <w:pStyle w:val="ListBullet"/>
            </w:pPr>
            <w:r w:rsidRPr="00D9550A">
              <w:t>Det</w:t>
            </w:r>
            <w:r w:rsidRPr="00D9550A">
              <w:t>ermining or applying required resources (i.e. within scope of own role)</w:t>
            </w:r>
          </w:p>
          <w:p w:rsidR="00000000" w:rsidRPr="00D9550A" w:rsidP="00D9550A">
            <w:pPr>
              <w:pStyle w:val="ListBullet"/>
            </w:pPr>
            <w:r w:rsidRPr="00D9550A">
              <w:t>Allocating people and other resources to tasks and workplace requirements (only for team leader or leading hand roles)</w:t>
            </w:r>
          </w:p>
          <w:p w:rsidR="00000000" w:rsidRPr="00D9550A" w:rsidP="00D9550A">
            <w:pPr>
              <w:pStyle w:val="ListBullet"/>
            </w:pPr>
            <w:r w:rsidRPr="00D9550A">
              <w:t xml:space="preserve">Managing time and priorities (i.e. in relation to tasks required </w:t>
            </w:r>
            <w:r w:rsidRPr="00D9550A">
              <w:t>for own role)</w:t>
            </w:r>
          </w:p>
          <w:p w:rsidR="00000000" w:rsidP="00D9550A">
            <w:pPr>
              <w:pStyle w:val="ListBullet"/>
              <w:rPr>
                <w:lang w:val="en-NZ"/>
              </w:rPr>
            </w:pPr>
            <w:r w:rsidRPr="00D9550A">
              <w:t>Adapting resource allocations to cope with contingencies (i.e. if relevant to own role)</w:t>
            </w:r>
          </w:p>
        </w:tc>
      </w:tr>
      <w:tr w:rsidTr="00D9550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rPr>
                <w:rStyle w:val="SpecialBold"/>
              </w:rPr>
              <w:t>Self</w:t>
            </w:r>
            <w:r w:rsidRPr="00D9550A">
              <w:rPr>
                <w:rStyle w:val="SpecialBold"/>
              </w:rPr>
              <w:noBreakHyphen/>
              <w:t>management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0A" w:rsidP="00D9550A">
            <w:pPr>
              <w:pStyle w:val="ListBullet"/>
            </w:pPr>
            <w:r w:rsidRPr="00D9550A">
              <w:t>Being self-motivated (i.e. in relation to requirements of own work role)</w:t>
            </w:r>
          </w:p>
          <w:p w:rsidR="00000000" w:rsidRPr="00D9550A" w:rsidP="00D9550A">
            <w:pPr>
              <w:pStyle w:val="ListBullet"/>
            </w:pPr>
            <w:r w:rsidRPr="00D9550A">
              <w:t>Articulating own ideas (i.e. within a team or supervised work c</w:t>
            </w:r>
            <w:r w:rsidRPr="00D9550A">
              <w:t>ontext)</w:t>
            </w:r>
          </w:p>
          <w:p w:rsidR="00000000" w:rsidRPr="00D9550A" w:rsidP="00D9550A">
            <w:pPr>
              <w:pStyle w:val="ListBullet"/>
            </w:pPr>
            <w:r w:rsidRPr="00D9550A">
              <w:t xml:space="preserve">Balancing own ideas and values with workplace values and requirements </w:t>
            </w:r>
          </w:p>
          <w:p w:rsidR="00000000" w:rsidRPr="00D9550A" w:rsidP="00D9550A">
            <w:pPr>
              <w:pStyle w:val="ListBullet"/>
            </w:pPr>
            <w:r w:rsidRPr="00D9550A">
              <w:t>Monitoring and evaluating own performance (i.e. within a team or supervised work context)</w:t>
            </w:r>
          </w:p>
          <w:p w:rsidR="00000000" w:rsidP="00D9550A">
            <w:pPr>
              <w:pStyle w:val="ListBullet"/>
              <w:rPr>
                <w:lang w:val="en-NZ"/>
              </w:rPr>
            </w:pPr>
            <w:r w:rsidRPr="00D9550A">
              <w:t>Taking responsibility at the appropriate level</w:t>
            </w:r>
          </w:p>
        </w:tc>
      </w:tr>
      <w:tr w:rsidTr="00D9550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rPr>
                <w:rStyle w:val="SpecialBold"/>
              </w:rPr>
              <w:t>Learning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0A" w:rsidP="00D9550A">
            <w:pPr>
              <w:pStyle w:val="ListBullet"/>
            </w:pPr>
            <w:r w:rsidRPr="00D9550A">
              <w:t>Being open to learning new ideas and techniques)</w:t>
            </w:r>
          </w:p>
          <w:p w:rsidR="00000000" w:rsidRPr="00D9550A" w:rsidP="00D9550A">
            <w:pPr>
              <w:pStyle w:val="ListBullet"/>
            </w:pPr>
            <w:r w:rsidRPr="00D9550A">
              <w:t>Learning in a range of settings including informal learning</w:t>
            </w:r>
          </w:p>
          <w:p w:rsidR="00000000" w:rsidRPr="00D9550A" w:rsidP="00D9550A">
            <w:pPr>
              <w:pStyle w:val="ListBullet"/>
            </w:pPr>
            <w:r w:rsidRPr="00D9550A">
              <w:t xml:space="preserve">Participating in ongoing learning </w:t>
            </w:r>
          </w:p>
          <w:p w:rsidR="00000000" w:rsidRPr="00D9550A" w:rsidP="00D9550A">
            <w:pPr>
              <w:pStyle w:val="ListBullet"/>
            </w:pPr>
            <w:r w:rsidRPr="00D9550A">
              <w:t xml:space="preserve">Learning in order to accommodate change </w:t>
            </w:r>
          </w:p>
          <w:p w:rsidR="00000000" w:rsidRPr="00D9550A" w:rsidP="00D9550A">
            <w:pPr>
              <w:pStyle w:val="ListBullet"/>
            </w:pPr>
            <w:r w:rsidRPr="00D9550A">
              <w:t>Learning new skills and techniques</w:t>
            </w:r>
          </w:p>
          <w:p w:rsidR="00000000" w:rsidRPr="00D9550A" w:rsidP="00D9550A">
            <w:pPr>
              <w:pStyle w:val="ListBullet"/>
            </w:pPr>
            <w:r w:rsidRPr="00D9550A">
              <w:t>Taking responsibility for own learni</w:t>
            </w:r>
            <w:r w:rsidRPr="00D9550A">
              <w:t>ng (i.e. within scope of own work role)</w:t>
            </w:r>
          </w:p>
          <w:p w:rsidR="00000000" w:rsidRPr="00D9550A" w:rsidP="00D9550A">
            <w:pPr>
              <w:pStyle w:val="ListBullet"/>
            </w:pPr>
            <w:r w:rsidRPr="00D9550A">
              <w:t>Contributing to the learning of others (e.g. by sharing information)</w:t>
            </w:r>
          </w:p>
          <w:p w:rsidR="00000000" w:rsidRPr="00D9550A" w:rsidP="00D9550A">
            <w:pPr>
              <w:pStyle w:val="ListBullet"/>
            </w:pPr>
            <w:r w:rsidRPr="00D9550A">
              <w:t>Applying a range of learning approaches (i.e. as provided)</w:t>
            </w:r>
          </w:p>
          <w:p w:rsidR="00000000" w:rsidRPr="00D9550A" w:rsidP="00D9550A">
            <w:pPr>
              <w:pStyle w:val="ListBullet"/>
            </w:pPr>
            <w:r w:rsidRPr="00D9550A">
              <w:t>Developing own learning pathways</w:t>
            </w:r>
          </w:p>
          <w:p w:rsidR="00000000" w:rsidP="00D9550A">
            <w:pPr>
              <w:pStyle w:val="ListBullet"/>
              <w:rPr>
                <w:lang w:val="en-NZ"/>
              </w:rPr>
            </w:pPr>
            <w:r w:rsidRPr="00D9550A">
              <w:t>Participating in developing own learning plans (e.g. as</w:t>
            </w:r>
            <w:r w:rsidRPr="00D9550A">
              <w:t xml:space="preserve"> part of performance management)</w:t>
            </w:r>
          </w:p>
        </w:tc>
      </w:tr>
      <w:tr w:rsidTr="00D9550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rPr>
                <w:rStyle w:val="SpecialBold"/>
              </w:rPr>
              <w:t>Technology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0A" w:rsidP="00D9550A">
            <w:pPr>
              <w:pStyle w:val="ListBullet"/>
            </w:pPr>
            <w:r w:rsidRPr="00D9550A">
              <w:t>Using technology and related workplace equipment (i.e. if within scope of own role)</w:t>
            </w:r>
          </w:p>
          <w:p w:rsidR="00000000" w:rsidRPr="00D9550A" w:rsidP="00D9550A">
            <w:pPr>
              <w:pStyle w:val="ListBullet"/>
            </w:pPr>
            <w:r w:rsidRPr="00D9550A">
              <w:t>Using basic technology skills to organise data</w:t>
            </w:r>
          </w:p>
          <w:p w:rsidR="00000000" w:rsidRPr="00D9550A" w:rsidP="00D9550A">
            <w:pPr>
              <w:pStyle w:val="ListBullet"/>
            </w:pPr>
            <w:r w:rsidRPr="00D9550A">
              <w:t>Adapting to new technology skill requirements (i.e. within scope of own role)</w:t>
            </w:r>
          </w:p>
          <w:p w:rsidR="00000000" w:rsidRPr="00D9550A" w:rsidP="00D9550A">
            <w:pPr>
              <w:pStyle w:val="ListBullet"/>
            </w:pPr>
            <w:r w:rsidRPr="00D9550A">
              <w:t xml:space="preserve">Applying OHS knowledge when using technology </w:t>
            </w:r>
          </w:p>
          <w:p w:rsidR="00000000" w:rsidRPr="00D9550A" w:rsidP="00D9550A">
            <w:pPr>
              <w:pStyle w:val="ListBullet"/>
            </w:pPr>
            <w:r w:rsidRPr="00D9550A">
              <w:t>Applying technology as a management tool</w:t>
            </w:r>
          </w:p>
        </w:tc>
      </w:tr>
    </w:tbl>
    <w:p w:rsidR="00000000" w:rsidRPr="00D9550A" w:rsidP="00D9550A">
      <w:pPr>
        <w:pStyle w:val="BodyText"/>
      </w:pPr>
    </w:p>
    <w:p w:rsidR="00000000" w:rsidRPr="00D9550A" w:rsidP="00D9550A">
      <w:pPr>
        <w:pStyle w:val="AllowPageBreak"/>
      </w:pPr>
    </w:p>
    <w:p w:rsidR="00000000" w:rsidRPr="00D9550A" w:rsidP="00D9550A">
      <w:pPr>
        <w:pStyle w:val="Heading1"/>
      </w:pPr>
      <w:bookmarkStart w:id="7" w:name="O_524444"/>
      <w:bookmarkEnd w:id="7"/>
      <w:r w:rsidRPr="00D9550A">
        <w:t>Packaging Rules</w:t>
      </w:r>
    </w:p>
    <w:p w:rsidR="00000000" w:rsidRPr="00D9550A" w:rsidP="00D9550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840"/>
      </w:tblGrid>
      <w:tr w:rsidTr="00D95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0A" w:rsidP="00D9550A">
            <w:pPr>
              <w:pStyle w:val="BodyText"/>
            </w:pPr>
            <w:r w:rsidRPr="00D9550A">
              <w:t>13 units of competency are required for this qualification including:</w:t>
            </w:r>
          </w:p>
          <w:p w:rsidR="00000000" w:rsidRPr="00D9550A" w:rsidP="00D9550A">
            <w:pPr>
              <w:pStyle w:val="ListBullet"/>
            </w:pPr>
            <w:r w:rsidRPr="00D9550A">
              <w:t>3 core units</w:t>
            </w:r>
          </w:p>
          <w:p w:rsidR="00000000" w:rsidRPr="00D9550A" w:rsidP="00D9550A">
            <w:pPr>
              <w:pStyle w:val="ListBullet"/>
            </w:pPr>
            <w:r w:rsidRPr="00D9550A">
              <w:t>10 elective units</w:t>
            </w:r>
          </w:p>
          <w:p w:rsidR="00000000" w:rsidRPr="00D9550A" w:rsidP="00D9550A">
            <w:pPr>
              <w:pStyle w:val="BodyText"/>
            </w:pPr>
            <w:r w:rsidRPr="00D9550A">
              <w:t xml:space="preserve">Choose a minimum of 7 elective </w:t>
            </w:r>
            <w:r w:rsidRPr="00D9550A">
              <w:t>units from the Group A or B lists below, of which 6 units must be from Group A.</w:t>
            </w:r>
          </w:p>
          <w:p w:rsidR="00000000" w:rsidRPr="00D9550A" w:rsidP="00D9550A">
            <w:pPr>
              <w:pStyle w:val="BodyText"/>
            </w:pPr>
            <w:r w:rsidRPr="00D9550A">
              <w:t xml:space="preserve">Choose the remaining 3 elective units from either the Group A or B elective lists below, </w:t>
            </w:r>
            <w:r w:rsidRPr="00D9550A">
              <w:rPr>
                <w:rStyle w:val="SpecialBold"/>
              </w:rPr>
              <w:t>or</w:t>
            </w:r>
            <w:r w:rsidRPr="00D9550A">
              <w:t xml:space="preserve"> elsewhere within this training package, </w:t>
            </w:r>
            <w:r w:rsidRPr="00D9550A">
              <w:rPr>
                <w:rStyle w:val="SpecialBold"/>
              </w:rPr>
              <w:t>or</w:t>
            </w:r>
            <w:r w:rsidRPr="00D9550A">
              <w:t xml:space="preserve"> another endorsed training package, </w:t>
            </w:r>
            <w:r w:rsidRPr="00D9550A">
              <w:rPr>
                <w:rStyle w:val="SpecialBold"/>
              </w:rPr>
              <w:t>or</w:t>
            </w:r>
            <w:r w:rsidRPr="00D9550A">
              <w:t xml:space="preserve"> accredited course. </w:t>
            </w:r>
          </w:p>
          <w:p w:rsidR="00000000" w:rsidRPr="00D9550A" w:rsidP="00D9550A">
            <w:pPr>
              <w:pStyle w:val="BodyText"/>
            </w:pPr>
            <w:r w:rsidRPr="00D9550A">
              <w:t xml:space="preserve">Where a pre-requisite unit is attached to an elective unit it is identified by this symbol </w:t>
            </w:r>
            <w:r w:rsidRPr="00D9550A">
              <w:t>∟</w:t>
            </w:r>
            <w:r w:rsidRPr="00D9550A">
              <w:t>.</w:t>
            </w:r>
          </w:p>
          <w:p w:rsidR="00000000" w:rsidRPr="00D9550A" w:rsidP="00D9550A">
            <w:pPr>
              <w:pStyle w:val="BodyText"/>
            </w:pPr>
            <w:r w:rsidRPr="00D9550A">
              <w:t xml:space="preserve">The pre-requisite units attached to any of the elective units must be undertaken and are additional to the number of elective units required </w:t>
            </w:r>
            <w:r w:rsidRPr="00D9550A">
              <w:t>for the qualification.</w:t>
            </w:r>
          </w:p>
          <w:p w:rsidR="00000000" w:rsidRPr="00D9550A" w:rsidP="00D9550A">
            <w:pPr>
              <w:pStyle w:val="BodyText"/>
            </w:pPr>
            <w:r w:rsidRPr="00D9550A">
              <w:t>The elective units should be selected fro m the units that most closely align to an individual’s occupational outcomes.</w:t>
            </w:r>
          </w:p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rPr>
                <w:rStyle w:val="SpecialBold"/>
              </w:rPr>
              <w:t>Elective units selected must not duplicate content already covered by other units in this qualification.</w:t>
            </w:r>
          </w:p>
        </w:tc>
      </w:tr>
      <w:tr w:rsidTr="00D95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0A" w:rsidP="00D9550A">
            <w:pPr>
              <w:pStyle w:val="BodyText"/>
            </w:pPr>
            <w:r w:rsidRPr="00D9550A">
              <w:rPr>
                <w:rStyle w:val="SpecialBold"/>
              </w:rPr>
              <w:t>Code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rPr>
                <w:rStyle w:val="SpecialBold"/>
              </w:rPr>
              <w:t>C</w:t>
            </w:r>
            <w:r w:rsidRPr="00D9550A">
              <w:rPr>
                <w:rStyle w:val="SpecialBold"/>
              </w:rPr>
              <w:t>ore Units</w:t>
            </w:r>
          </w:p>
        </w:tc>
      </w:tr>
      <w:tr w:rsidTr="00D95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5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CHCCOM302D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 xml:space="preserve">Communicate appropriately with clients and colleagues </w:t>
            </w:r>
          </w:p>
        </w:tc>
      </w:tr>
      <w:tr w:rsidTr="00D95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CHCCS400C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Work within a relevant legal and ethical framework</w:t>
            </w:r>
          </w:p>
        </w:tc>
      </w:tr>
      <w:tr w:rsidTr="00D95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CHCMH401A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Work effectively in mental health settings</w:t>
            </w:r>
          </w:p>
        </w:tc>
      </w:tr>
      <w:tr w:rsidTr="00D95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0A" w:rsidP="00D9550A">
            <w:pPr>
              <w:pStyle w:val="BodyText"/>
            </w:pPr>
            <w:r w:rsidRPr="00D9550A">
              <w:rPr>
                <w:rStyle w:val="SpecialBold"/>
              </w:rPr>
              <w:t>Code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rPr>
                <w:rStyle w:val="SpecialBold"/>
              </w:rPr>
              <w:t>Group A Elective Units (Specialisation)</w:t>
            </w:r>
          </w:p>
        </w:tc>
      </w:tr>
      <w:tr w:rsidTr="00D95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DEFPS001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Assist in the conduct of a psycho-social selection activity</w:t>
            </w:r>
          </w:p>
        </w:tc>
      </w:tr>
      <w:tr w:rsidTr="00D95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DEFPS002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Conduct a mental health screening interview</w:t>
            </w:r>
          </w:p>
        </w:tc>
      </w:tr>
      <w:tr w:rsidTr="00D95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DEFPS003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Conduct a psychometric testing activity</w:t>
            </w:r>
          </w:p>
        </w:tc>
      </w:tr>
      <w:tr w:rsidTr="00D95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BSBINM303A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Handle receipt and despatch of information</w:t>
            </w:r>
          </w:p>
        </w:tc>
      </w:tr>
      <w:tr w:rsidTr="00D95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BSBMED305B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 xml:space="preserve">Apply the principles of confidentiality, privacy and security within the medical environment </w:t>
            </w:r>
          </w:p>
        </w:tc>
      </w:tr>
      <w:tr w:rsidTr="00D95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CHCCS514B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 xml:space="preserve">Recognise and respond to individuals at risk </w:t>
            </w:r>
          </w:p>
        </w:tc>
      </w:tr>
      <w:tr w:rsidTr="00D95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CHCORG322B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Contribute to implementation of service delivery strategy</w:t>
            </w:r>
          </w:p>
        </w:tc>
      </w:tr>
      <w:tr w:rsidTr="00D95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HLTDEFHC406B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Participate in a depl</w:t>
            </w:r>
            <w:r w:rsidRPr="00D9550A">
              <w:t>oyed health capability</w:t>
            </w:r>
          </w:p>
        </w:tc>
      </w:tr>
      <w:tr w:rsidTr="00D95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HLTCOM407B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 xml:space="preserve">Provide reception services for a practice </w:t>
            </w:r>
          </w:p>
        </w:tc>
      </w:tr>
      <w:tr w:rsidTr="00D95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0A" w:rsidP="00D9550A">
            <w:pPr>
              <w:pStyle w:val="BodyText"/>
            </w:pPr>
            <w:r w:rsidRPr="00D9550A">
              <w:rPr>
                <w:rStyle w:val="SpecialBold"/>
              </w:rPr>
              <w:t>Code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rPr>
                <w:rStyle w:val="SpecialBold"/>
              </w:rPr>
              <w:t>Group B Elective Units (General)</w:t>
            </w:r>
          </w:p>
        </w:tc>
      </w:tr>
      <w:tr w:rsidTr="00D95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BSBINM301A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Organise workplace information</w:t>
            </w:r>
          </w:p>
        </w:tc>
      </w:tr>
      <w:tr w:rsidTr="00D95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PSPGOV403B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Use resources to achieve work unit goals</w:t>
            </w:r>
          </w:p>
        </w:tc>
      </w:tr>
      <w:tr w:rsidTr="00D95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PUACOM001C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Communicate in the workplace</w:t>
            </w:r>
          </w:p>
        </w:tc>
      </w:tr>
      <w:tr w:rsidTr="00D95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PUACOM007B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Liaise with other organisations</w:t>
            </w:r>
          </w:p>
        </w:tc>
      </w:tr>
      <w:tr w:rsidTr="00D95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PUATEA002B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Work autonomously</w:t>
            </w:r>
          </w:p>
        </w:tc>
      </w:tr>
      <w:tr w:rsidTr="00D95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PUATEA003B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Lead, manage and develop teams</w:t>
            </w:r>
          </w:p>
        </w:tc>
      </w:tr>
      <w:tr w:rsidTr="00D95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TAEDEL301A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Provide work skill instruction</w:t>
            </w:r>
          </w:p>
        </w:tc>
      </w:tr>
      <w:tr w:rsidTr="00D95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TAEDEL401A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Plan, organise and deliver group-based learning</w:t>
            </w:r>
          </w:p>
        </w:tc>
      </w:tr>
      <w:tr w:rsidTr="00D95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TAEDEL402A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Plan, organise and facilitate learning in the workplace</w:t>
            </w:r>
          </w:p>
        </w:tc>
      </w:tr>
      <w:tr w:rsidTr="00D95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TAADEL404B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Facilitate work-based learning</w:t>
            </w:r>
          </w:p>
        </w:tc>
      </w:tr>
      <w:tr w:rsidTr="00D95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TAAENV402B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Foster and promote an inclusive learning culture</w:t>
            </w:r>
          </w:p>
        </w:tc>
      </w:tr>
      <w:tr w:rsidTr="00D955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0A">
            <w:pPr>
              <w:pStyle w:val="BodyText"/>
              <w:rPr>
                <w:lang w:val="en-NZ"/>
              </w:rPr>
            </w:pPr>
            <w:r w:rsidRPr="00D9550A">
              <w:t>TAAENV403B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0A" w:rsidP="00D9550A">
            <w:pPr>
              <w:pStyle w:val="BodyText"/>
            </w:pPr>
            <w:r w:rsidRPr="00D9550A">
              <w:t>Ensure a healthy and safe learning environment</w:t>
            </w:r>
          </w:p>
        </w:tc>
      </w:tr>
    </w:tbl>
    <w:p w:rsidR="001A6D4E" w:rsidP="00D9550A">
      <w:pPr>
        <w:pStyle w:val="BodyText"/>
      </w:pPr>
    </w:p>
    <w:p w:rsidR="001A6D4E" w:rsidP="00D9550A">
      <w:pPr>
        <w:pStyle w:val="BodyText"/>
      </w:pPr>
    </w:p>
    <w:p w:rsidR="00000000" w:rsidRPr="00D9550A" w:rsidP="00D9550A"/>
    <w:sectPr w:rsidSect="00D955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5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50A" w:rsidRPr="001A6D4E" w:rsidP="001A6D4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5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D4E" w:rsidP="00D955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A6D4E" w:rsidP="00D955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A6D4E" w:rsidP="00D955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5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50A" w:rsidRPr="001A6D4E" w:rsidP="001A6D4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5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D4E" w:rsidRPr="002D2AF8" w:rsidP="00D955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DEF43012 Certificate IV in Psychological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1A6D4E" w:rsidP="00D955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ACBB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A485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5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55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55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55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55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55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55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55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55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55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55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550A"/>
  </w:style>
  <w:style w:type="character" w:customStyle="1" w:styleId="Heading1Char">
    <w:name w:val="Heading 1 Char"/>
    <w:basedOn w:val="DefaultParagraphFont"/>
    <w:link w:val="Heading1"/>
    <w:rsid w:val="00D955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550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55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55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550A"/>
    <w:rPr>
      <w:b/>
      <w:spacing w:val="0"/>
    </w:rPr>
  </w:style>
  <w:style w:type="paragraph" w:customStyle="1" w:styleId="SuperHeading">
    <w:name w:val="SuperHeading"/>
    <w:basedOn w:val="Normal"/>
    <w:rsid w:val="00D955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55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55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55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55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55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55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55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55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55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55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55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55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55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55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55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55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55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55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55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55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55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55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55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55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550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55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55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55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55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55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55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55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55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55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550A"/>
    <w:rPr>
      <w:i/>
    </w:rPr>
  </w:style>
  <w:style w:type="paragraph" w:styleId="Caption">
    <w:name w:val="caption"/>
    <w:basedOn w:val="BodyText"/>
    <w:next w:val="Normal"/>
    <w:qFormat/>
    <w:rsid w:val="00D955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55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55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550A"/>
  </w:style>
  <w:style w:type="paragraph" w:styleId="TableofFigures">
    <w:name w:val="table of figures"/>
    <w:basedOn w:val="Normal"/>
    <w:next w:val="Normal"/>
    <w:semiHidden/>
    <w:rsid w:val="00D955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550A"/>
    <w:pPr>
      <w:numPr>
        <w:numId w:val="10"/>
      </w:numPr>
    </w:pPr>
  </w:style>
  <w:style w:type="character" w:customStyle="1" w:styleId="WingdingSymbols">
    <w:name w:val="Wingding Symbols"/>
    <w:rsid w:val="00D9550A"/>
    <w:rPr>
      <w:rFonts w:ascii="Wingdings" w:hAnsi="Wingdings"/>
    </w:rPr>
  </w:style>
  <w:style w:type="paragraph" w:customStyle="1" w:styleId="TableHeading">
    <w:name w:val="Table Heading"/>
    <w:basedOn w:val="HeadingBase"/>
    <w:rsid w:val="00D955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550A"/>
    <w:rPr>
      <w:color w:val="0033CC"/>
      <w:u w:val="none"/>
    </w:rPr>
  </w:style>
  <w:style w:type="paragraph" w:customStyle="1" w:styleId="BodyTextRight">
    <w:name w:val="Body Text Right"/>
    <w:basedOn w:val="BodyText"/>
    <w:rsid w:val="00D955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55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55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55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55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55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550A"/>
    <w:rPr>
      <w:sz w:val="32"/>
    </w:rPr>
  </w:style>
  <w:style w:type="paragraph" w:customStyle="1" w:styleId="HeadingProcedure">
    <w:name w:val="Heading Procedure"/>
    <w:basedOn w:val="HeadingBase"/>
    <w:next w:val="Normal"/>
    <w:rsid w:val="00D955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550A"/>
    <w:pPr>
      <w:spacing w:before="60" w:after="60"/>
    </w:pPr>
  </w:style>
  <w:style w:type="paragraph" w:styleId="ListContinue">
    <w:name w:val="List Continue"/>
    <w:basedOn w:val="List"/>
    <w:rsid w:val="00D9550A"/>
    <w:pPr>
      <w:ind w:firstLine="0"/>
    </w:pPr>
  </w:style>
  <w:style w:type="paragraph" w:customStyle="1" w:styleId="ListNote">
    <w:name w:val="List Note"/>
    <w:basedOn w:val="List"/>
    <w:rsid w:val="00D955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55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55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550A"/>
    <w:rPr>
      <w:rFonts w:ascii="Courier New" w:hAnsi="Courier New"/>
    </w:rPr>
  </w:style>
  <w:style w:type="paragraph" w:customStyle="1" w:styleId="NoteBullet">
    <w:name w:val="Note Bullet"/>
    <w:basedOn w:val="Note"/>
    <w:rsid w:val="00D955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55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55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55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55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55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55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550A"/>
    <w:rPr>
      <w:b/>
      <w:smallCaps/>
    </w:rPr>
  </w:style>
  <w:style w:type="paragraph" w:customStyle="1" w:styleId="TableListNumber">
    <w:name w:val="Table List Number"/>
    <w:basedOn w:val="ListNumber"/>
    <w:rsid w:val="00D955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55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550A"/>
    <w:pPr>
      <w:numPr>
        <w:numId w:val="8"/>
      </w:numPr>
    </w:pPr>
  </w:style>
  <w:style w:type="paragraph" w:customStyle="1" w:styleId="ListAlpha2">
    <w:name w:val="List Alpha 2"/>
    <w:basedOn w:val="List2"/>
    <w:rsid w:val="00D9550A"/>
    <w:pPr>
      <w:numPr>
        <w:numId w:val="7"/>
      </w:numPr>
    </w:pPr>
  </w:style>
  <w:style w:type="paragraph" w:styleId="List2">
    <w:name w:val="List 2"/>
    <w:basedOn w:val="BodyText"/>
    <w:rsid w:val="00D955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55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55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55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55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550A"/>
    <w:pPr>
      <w:numPr>
        <w:numId w:val="2"/>
      </w:numPr>
    </w:pPr>
  </w:style>
  <w:style w:type="paragraph" w:styleId="ListBullet5">
    <w:name w:val="List Bullet 5"/>
    <w:basedOn w:val="List5"/>
    <w:rsid w:val="00D9550A"/>
    <w:pPr>
      <w:numPr>
        <w:numId w:val="3"/>
      </w:numPr>
    </w:pPr>
  </w:style>
  <w:style w:type="paragraph" w:styleId="ListContinue2">
    <w:name w:val="List Continue 2"/>
    <w:basedOn w:val="List2"/>
    <w:rsid w:val="00D9550A"/>
    <w:pPr>
      <w:ind w:firstLine="0"/>
    </w:pPr>
  </w:style>
  <w:style w:type="paragraph" w:styleId="ListContinue3">
    <w:name w:val="List Continue 3"/>
    <w:basedOn w:val="List3"/>
    <w:rsid w:val="00D9550A"/>
    <w:pPr>
      <w:ind w:left="1021" w:firstLine="0"/>
    </w:pPr>
  </w:style>
  <w:style w:type="paragraph" w:styleId="ListContinue4">
    <w:name w:val="List Continue 4"/>
    <w:basedOn w:val="List4"/>
    <w:rsid w:val="00D9550A"/>
    <w:pPr>
      <w:ind w:firstLine="0"/>
    </w:pPr>
  </w:style>
  <w:style w:type="paragraph" w:styleId="ListContinue5">
    <w:name w:val="List Continue 5"/>
    <w:basedOn w:val="List5"/>
    <w:rsid w:val="00D9550A"/>
    <w:pPr>
      <w:ind w:firstLine="0"/>
    </w:pPr>
  </w:style>
  <w:style w:type="paragraph" w:styleId="ListNumber3">
    <w:name w:val="List Number 3"/>
    <w:basedOn w:val="List3"/>
    <w:rsid w:val="00D9550A"/>
    <w:pPr>
      <w:numPr>
        <w:numId w:val="4"/>
      </w:numPr>
    </w:pPr>
  </w:style>
  <w:style w:type="paragraph" w:styleId="ListNumber4">
    <w:name w:val="List Number 4"/>
    <w:basedOn w:val="List4"/>
    <w:rsid w:val="00D9550A"/>
    <w:pPr>
      <w:numPr>
        <w:numId w:val="5"/>
      </w:numPr>
    </w:pPr>
  </w:style>
  <w:style w:type="paragraph" w:styleId="ListNumber5">
    <w:name w:val="List Number 5"/>
    <w:basedOn w:val="List5"/>
    <w:rsid w:val="00D9550A"/>
    <w:pPr>
      <w:numPr>
        <w:numId w:val="6"/>
      </w:numPr>
    </w:pPr>
  </w:style>
  <w:style w:type="paragraph" w:styleId="BlockText">
    <w:name w:val="Block Text"/>
    <w:basedOn w:val="Normal"/>
    <w:rsid w:val="00D955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55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550A"/>
    <w:rPr>
      <w:sz w:val="16"/>
      <w:vertAlign w:val="superscript"/>
    </w:rPr>
  </w:style>
  <w:style w:type="character" w:customStyle="1" w:styleId="Symbols">
    <w:name w:val="Symbols"/>
    <w:basedOn w:val="DefaultParagraphFont"/>
    <w:rsid w:val="00D9550A"/>
    <w:rPr>
      <w:rFonts w:ascii="Symbol" w:hAnsi="Symbol"/>
    </w:rPr>
  </w:style>
  <w:style w:type="character" w:customStyle="1" w:styleId="MenuOptions">
    <w:name w:val="Menu Options"/>
    <w:basedOn w:val="DefaultParagraphFont"/>
    <w:rsid w:val="00D955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550A"/>
    <w:rPr>
      <w:b/>
    </w:rPr>
  </w:style>
  <w:style w:type="character" w:customStyle="1" w:styleId="Underlined">
    <w:name w:val="Underlined"/>
    <w:basedOn w:val="DefaultParagraphFont"/>
    <w:rsid w:val="00D9550A"/>
    <w:rPr>
      <w:u w:val="single"/>
    </w:rPr>
  </w:style>
  <w:style w:type="paragraph" w:customStyle="1" w:styleId="TableBodyTextRight">
    <w:name w:val="Table Body Text Right"/>
    <w:basedOn w:val="TableBodyText"/>
    <w:rsid w:val="00D955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550A"/>
    <w:rPr>
      <w:sz w:val="18"/>
    </w:rPr>
  </w:style>
  <w:style w:type="paragraph" w:customStyle="1" w:styleId="BodySmallRight">
    <w:name w:val="Body Small Right"/>
    <w:basedOn w:val="BodyTextRight"/>
    <w:rsid w:val="00D9550A"/>
    <w:rPr>
      <w:sz w:val="18"/>
      <w:szCs w:val="18"/>
    </w:rPr>
  </w:style>
  <w:style w:type="paragraph" w:customStyle="1" w:styleId="MarginEdition">
    <w:name w:val="Margin Edition"/>
    <w:basedOn w:val="MarginNote"/>
    <w:rsid w:val="00D955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550A"/>
    <w:rPr>
      <w:sz w:val="2"/>
      <w:szCs w:val="2"/>
    </w:rPr>
  </w:style>
  <w:style w:type="character" w:customStyle="1" w:styleId="Small">
    <w:name w:val="Small"/>
    <w:basedOn w:val="DefaultParagraphFont"/>
    <w:rsid w:val="00D9550A"/>
    <w:rPr>
      <w:sz w:val="16"/>
    </w:rPr>
  </w:style>
  <w:style w:type="paragraph" w:customStyle="1" w:styleId="WideTable">
    <w:name w:val="Wide Table"/>
    <w:basedOn w:val="Normal"/>
    <w:rsid w:val="00D955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550A"/>
  </w:style>
  <w:style w:type="paragraph" w:styleId="Quote">
    <w:name w:val="Quote"/>
    <w:basedOn w:val="Heading1"/>
    <w:link w:val="QuoteChar"/>
    <w:qFormat/>
    <w:rsid w:val="00D955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55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550A"/>
    <w:pPr>
      <w:pageBreakBefore/>
    </w:pPr>
  </w:style>
  <w:style w:type="paragraph" w:customStyle="1" w:styleId="Border">
    <w:name w:val="Border"/>
    <w:basedOn w:val="Normal"/>
    <w:qFormat/>
    <w:rsid w:val="00D955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55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5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5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55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55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55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55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55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550A"/>
    <w:rPr>
      <w:u w:val="single"/>
    </w:rPr>
  </w:style>
  <w:style w:type="character" w:customStyle="1" w:styleId="BoldandItalics">
    <w:name w:val="Bold and Italics"/>
    <w:qFormat/>
    <w:rsid w:val="00D9550A"/>
    <w:rPr>
      <w:b/>
      <w:i/>
      <w:u w:val="none"/>
    </w:rPr>
  </w:style>
  <w:style w:type="paragraph" w:styleId="BalloonText">
    <w:name w:val="Balloon Text"/>
    <w:basedOn w:val="Normal"/>
    <w:link w:val="BalloonTextChar"/>
    <w:rsid w:val="00D955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55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550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55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55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550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1112</Words>
  <Characters>6805</Characters>
  <Application>Microsoft Office Word</Application>
  <DocSecurity>0</DocSecurity>
  <Lines>219</Lines>
  <Paragraphs>163</Paragraphs>
  <ScaleCrop>false</ScaleCrop>
  <Company>Author-it Software Corporation Ltd.</Company>
  <LinksUpToDate>false</LinksUpToDate>
  <CharactersWithSpaces>7834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DEF43012 Certificate IV in Psychological Support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2013-01-25T17:08:00Z</dcterms:created>
  <dcterms:modified xsi:type="dcterms:W3CDTF">2013-01-25T17:08:00Z</dcterms:modified>
</cp:coreProperties>
</file>