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3352" w:rsidP="00FA3352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DEF41412 Certificate IV in Defence Diving</w:t>
      </w:r>
      <w:r>
        <w:fldChar w:fldCharType="end"/>
      </w:r>
    </w:p>
    <w:p w:rsidR="00FA3352" w:rsidP="00FA3352">
      <w:pPr>
        <w:pStyle w:val="Version"/>
        <w:sectPr w:rsidSect="002313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13DA" w:rsidP="002313DA">
      <w:pPr>
        <w:pStyle w:val="SuperHeading"/>
      </w:pPr>
      <w:r w:rsidRPr="002313DA">
        <w:t>DEF41412 Certificate IV in Defence Diving</w:t>
      </w:r>
    </w:p>
    <w:p w:rsidR="00000000" w:rsidRPr="002313DA" w:rsidP="002313DA">
      <w:pPr>
        <w:pStyle w:val="Heading1"/>
      </w:pPr>
      <w:bookmarkStart w:id="1" w:name="O_524201"/>
      <w:bookmarkEnd w:id="1"/>
      <w:r w:rsidRPr="002313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566"/>
        <w:gridCol w:w="4671"/>
      </w:tblGrid>
      <w:tr w:rsidTr="00FA3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3DA" w:rsidP="002313DA">
            <w:pPr>
              <w:pStyle w:val="BodyText"/>
            </w:pPr>
            <w:r w:rsidRPr="002313DA">
              <w:rPr>
                <w:rStyle w:val="SpecialBold"/>
              </w:rPr>
              <w:t>Release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3DA" w:rsidP="002313DA">
            <w:pPr>
              <w:pStyle w:val="BodyText"/>
            </w:pPr>
            <w:r w:rsidRPr="002313DA">
              <w:rPr>
                <w:rStyle w:val="SpecialBold"/>
              </w:rPr>
              <w:t>TP version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rPr>
                <w:rStyle w:val="SpecialBold"/>
              </w:rPr>
              <w:t xml:space="preserve"> Comments</w:t>
            </w:r>
          </w:p>
        </w:tc>
      </w:tr>
      <w:tr w:rsidTr="00FA3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2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DEF12 V2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 xml:space="preserve">Layout adjusted. No changes to content. </w:t>
            </w:r>
          </w:p>
        </w:tc>
      </w:tr>
      <w:tr w:rsidTr="00FA3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1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DEF12 V1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3DA" w:rsidP="002313DA">
            <w:pPr>
              <w:pStyle w:val="BodyText"/>
            </w:pPr>
            <w:r w:rsidRPr="002313DA">
              <w:t>First release.</w:t>
            </w:r>
          </w:p>
        </w:tc>
      </w:tr>
    </w:tbl>
    <w:p w:rsidR="00FA3352" w:rsidP="002313DA">
      <w:pPr>
        <w:pStyle w:val="BodyText"/>
      </w:pPr>
    </w:p>
    <w:p w:rsidR="00FA3352" w:rsidP="002313DA">
      <w:pPr>
        <w:pStyle w:val="BodyText"/>
      </w:pPr>
    </w:p>
    <w:p w:rsidR="00000000" w:rsidRPr="002313DA" w:rsidP="002313DA">
      <w:pPr>
        <w:pStyle w:val="Heading1"/>
      </w:pPr>
      <w:bookmarkStart w:id="2" w:name="O_524200"/>
      <w:bookmarkEnd w:id="2"/>
      <w:r w:rsidRPr="002313DA">
        <w:t>Description</w:t>
      </w:r>
    </w:p>
    <w:p w:rsidR="00000000" w:rsidRPr="002313DA" w:rsidP="002313DA">
      <w:pPr>
        <w:pStyle w:val="BodyText"/>
      </w:pPr>
      <w:r w:rsidRPr="002313DA">
        <w:t>Not applicable.</w:t>
      </w:r>
    </w:p>
    <w:p w:rsidR="00000000" w:rsidRPr="002313DA" w:rsidP="002313DA">
      <w:pPr>
        <w:pStyle w:val="AllowPageBreak"/>
      </w:pPr>
    </w:p>
    <w:p w:rsidR="00000000" w:rsidRPr="002313DA" w:rsidP="002313DA">
      <w:pPr>
        <w:pStyle w:val="Heading1"/>
      </w:pPr>
      <w:bookmarkStart w:id="3" w:name="O_524199"/>
      <w:bookmarkEnd w:id="3"/>
      <w:r w:rsidRPr="002313DA">
        <w:t>Pathways Information</w:t>
      </w:r>
    </w:p>
    <w:p w:rsidR="00000000" w:rsidRPr="002313DA" w:rsidP="002313DA">
      <w:pPr>
        <w:pStyle w:val="BodyText"/>
      </w:pPr>
      <w:r w:rsidRPr="002313DA">
        <w:t>Not applicable.</w:t>
      </w:r>
    </w:p>
    <w:p w:rsidR="00000000" w:rsidRPr="002313DA" w:rsidP="002313DA">
      <w:pPr>
        <w:pStyle w:val="AllowPageBreak"/>
      </w:pPr>
    </w:p>
    <w:p w:rsidR="00000000" w:rsidRPr="002313DA" w:rsidP="002313DA">
      <w:pPr>
        <w:pStyle w:val="Heading1"/>
      </w:pPr>
      <w:bookmarkStart w:id="4" w:name="O_524198"/>
      <w:bookmarkEnd w:id="4"/>
      <w:r w:rsidRPr="002313DA">
        <w:t>Licensing/Regulatory Information</w:t>
      </w:r>
    </w:p>
    <w:p w:rsidR="00000000" w:rsidRPr="002313DA" w:rsidP="002313DA">
      <w:pPr>
        <w:pStyle w:val="BodyText"/>
      </w:pPr>
      <w:r w:rsidRPr="002313DA">
        <w:t>Not applicable.</w:t>
      </w:r>
    </w:p>
    <w:p w:rsidR="00000000" w:rsidRPr="002313DA" w:rsidP="002313DA">
      <w:pPr>
        <w:pStyle w:val="AllowPageBreak"/>
      </w:pPr>
    </w:p>
    <w:p w:rsidR="00000000" w:rsidRPr="002313DA" w:rsidP="002313DA">
      <w:pPr>
        <w:pStyle w:val="Heading1"/>
      </w:pPr>
      <w:bookmarkStart w:id="5" w:name="O_524197"/>
      <w:bookmarkEnd w:id="5"/>
      <w:r w:rsidRPr="002313DA">
        <w:t>Entry Requirements</w:t>
      </w:r>
    </w:p>
    <w:p w:rsidR="00000000" w:rsidRPr="002313DA" w:rsidP="002313DA">
      <w:pPr>
        <w:pStyle w:val="BodyText"/>
      </w:pPr>
      <w:r w:rsidRPr="002313DA">
        <w:t>Not applicable.</w:t>
      </w:r>
    </w:p>
    <w:p w:rsidR="00000000" w:rsidRPr="002313DA" w:rsidP="002313DA">
      <w:pPr>
        <w:pStyle w:val="AllowPageBreak"/>
      </w:pPr>
    </w:p>
    <w:p w:rsidR="00000000" w:rsidRPr="002313DA" w:rsidP="002313DA">
      <w:pPr>
        <w:pStyle w:val="Heading1"/>
      </w:pPr>
      <w:bookmarkStart w:id="6" w:name="O_524196"/>
      <w:bookmarkEnd w:id="6"/>
      <w:r w:rsidRPr="002313DA">
        <w:t>Employability Skills Summary</w:t>
      </w:r>
    </w:p>
    <w:p w:rsidR="00000000" w:rsidRPr="002313DA" w:rsidP="002313DA">
      <w:pPr>
        <w:pStyle w:val="BodyText"/>
      </w:pPr>
      <w:r w:rsidRPr="002313DA">
        <w:t>Employability Skills are part of a unit of competency.</w:t>
      </w:r>
    </w:p>
    <w:p w:rsidR="00000000" w:rsidRPr="002313DA" w:rsidP="002313DA">
      <w:pPr>
        <w:pStyle w:val="BodyText"/>
      </w:pPr>
      <w:r w:rsidRPr="002313DA">
        <w:t>Employability Skills statements from a selection of un</w:t>
      </w:r>
      <w:r w:rsidRPr="002313DA">
        <w:t>its of competency from the DEF41412 Certificate IV in Defence Diving have been reproduced in the table below.</w:t>
      </w:r>
    </w:p>
    <w:p w:rsidR="00000000" w:rsidRPr="002313DA" w:rsidP="002313DA">
      <w:pPr>
        <w:pStyle w:val="BodyText"/>
      </w:pPr>
      <w:r w:rsidRPr="002313DA">
        <w:t>This table provides an example of Employability Skills for the qualification because Employability Skills within a qualification will vary dependi</w:t>
      </w:r>
      <w:r w:rsidRPr="002313DA">
        <w:t>ng on the qualification packaging options.</w:t>
      </w:r>
    </w:p>
    <w:p w:rsidR="00000000" w:rsidRPr="002313DA" w:rsidP="002313DA">
      <w:pPr>
        <w:pStyle w:val="BodyText"/>
      </w:pPr>
      <w:r w:rsidRPr="002313DA">
        <w:t xml:space="preserve">Defence qualifications have core units (which must be achieved) and elective units (where there is a choice of units which must be achieved) so different Employability Skills Summaries are possible within the one </w:t>
      </w:r>
      <w:r w:rsidRPr="002313DA">
        <w:t>qualification, depending on the package of core units and chosen elective units.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27"/>
        <w:gridCol w:w="7087"/>
      </w:tblGrid>
      <w:tr w:rsidTr="002313D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3DA" w:rsidP="002313DA">
            <w:pPr>
              <w:pStyle w:val="BodyText"/>
            </w:pPr>
            <w:r w:rsidRPr="002313DA">
              <w:rPr>
                <w:rStyle w:val="SpecialBold"/>
              </w:rPr>
              <w:t>Employability Skill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rPr>
                <w:rStyle w:val="SpecialBold"/>
              </w:rPr>
              <w:t>Employability Skills Statement</w:t>
            </w:r>
          </w:p>
        </w:tc>
      </w:tr>
      <w:tr w:rsidTr="002313D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rPr>
                <w:rStyle w:val="SpecialBold"/>
              </w:rPr>
              <w:t>Communication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3DA" w:rsidP="002313DA">
            <w:pPr>
              <w:pStyle w:val="ListBullet"/>
            </w:pPr>
            <w:r w:rsidRPr="002313DA">
              <w:t>communicate (verbally by radio and non-verbally through signalling methods)</w:t>
            </w:r>
          </w:p>
          <w:p w:rsidR="00000000" w:rsidRPr="002313DA" w:rsidP="002313DA">
            <w:pPr>
              <w:pStyle w:val="ListBullet"/>
            </w:pPr>
            <w:r w:rsidRPr="002313DA">
              <w:t>communicate non-verbally with other divers</w:t>
            </w:r>
          </w:p>
          <w:p w:rsidR="00000000" w:rsidRPr="002313DA" w:rsidP="002313DA">
            <w:pPr>
              <w:pStyle w:val="ListBullet"/>
            </w:pPr>
            <w:r w:rsidRPr="002313DA">
              <w:t>communicate through underwater radio devices</w:t>
            </w:r>
          </w:p>
          <w:p w:rsidR="00000000" w:rsidRPr="002313DA" w:rsidP="002313DA">
            <w:pPr>
              <w:pStyle w:val="ListBullet"/>
            </w:pPr>
            <w:r w:rsidRPr="002313DA">
              <w:t>compile briefs and clear messages</w:t>
            </w:r>
          </w:p>
          <w:p w:rsidR="00000000" w:rsidRPr="002313DA" w:rsidP="002313DA">
            <w:pPr>
              <w:pStyle w:val="ListBullet"/>
            </w:pPr>
            <w:r w:rsidRPr="002313DA">
              <w:t xml:space="preserve">compile reports on equity and diversity issues </w:t>
            </w:r>
          </w:p>
          <w:p w:rsidR="00000000" w:rsidRPr="002313DA" w:rsidP="002313DA">
            <w:pPr>
              <w:pStyle w:val="ListBullet"/>
            </w:pPr>
            <w:r w:rsidRPr="002313DA">
              <w:t xml:space="preserve">discuss and clear dive plan </w:t>
            </w:r>
          </w:p>
          <w:p w:rsidR="00000000" w:rsidRPr="002313DA" w:rsidP="002313DA">
            <w:pPr>
              <w:pStyle w:val="ListBullet"/>
            </w:pPr>
            <w:r w:rsidRPr="002313DA">
              <w:t xml:space="preserve">identify and communicate equity and diversity strategies </w:t>
            </w:r>
            <w:r w:rsidRPr="002313DA">
              <w:t xml:space="preserve">to team members </w:t>
            </w:r>
          </w:p>
          <w:p w:rsidR="00000000" w:rsidRPr="002313DA" w:rsidP="002313DA">
            <w:pPr>
              <w:pStyle w:val="ListBullet"/>
            </w:pPr>
            <w:r w:rsidRPr="002313DA">
              <w:t xml:space="preserve">interpret and respond to all line signals between diver and supervisor </w:t>
            </w:r>
          </w:p>
          <w:p w:rsidR="00000000" w:rsidRPr="002313DA" w:rsidP="002313DA">
            <w:pPr>
              <w:pStyle w:val="ListBullet"/>
            </w:pPr>
            <w:r w:rsidRPr="002313DA">
              <w:t>interpret signals and read gauges</w:t>
            </w:r>
          </w:p>
          <w:p w:rsidR="00000000" w:rsidRPr="002313DA" w:rsidP="002313DA">
            <w:pPr>
              <w:pStyle w:val="ListBullet"/>
            </w:pPr>
            <w:r w:rsidRPr="002313DA">
              <w:t>maintain communications</w:t>
            </w:r>
          </w:p>
          <w:p w:rsidR="00000000" w:rsidRPr="002313DA" w:rsidP="002313DA">
            <w:pPr>
              <w:pStyle w:val="ListBullet"/>
            </w:pPr>
            <w:r w:rsidRPr="002313DA">
              <w:t>provide feedback on equity and diversity strategies to managers</w:t>
            </w:r>
          </w:p>
          <w:p w:rsidR="00000000" w:rsidRPr="002313DA" w:rsidP="002313DA">
            <w:pPr>
              <w:pStyle w:val="ListBullet"/>
            </w:pPr>
            <w:r w:rsidRPr="002313DA">
              <w:t>report regularly and accurately to the superv</w:t>
            </w:r>
            <w:r w:rsidRPr="002313DA">
              <w:t xml:space="preserve">isor on a diver’s condition, position and progress </w:t>
            </w:r>
          </w:p>
          <w:p w:rsidR="00000000" w:rsidRPr="002313DA" w:rsidP="002313DA">
            <w:pPr>
              <w:pStyle w:val="ListBullet"/>
            </w:pPr>
            <w:r w:rsidRPr="002313DA">
              <w:t>quarantine any unserviceable equipment and report defects</w:t>
            </w:r>
          </w:p>
          <w:p w:rsidR="00000000" w:rsidRPr="002313DA" w:rsidP="002313DA">
            <w:pPr>
              <w:pStyle w:val="ListBullet"/>
            </w:pPr>
            <w:r w:rsidRPr="002313DA">
              <w:t xml:space="preserve">transmit and receive messages </w:t>
            </w:r>
          </w:p>
          <w:p w:rsidR="00000000" w:rsidRPr="002313DA" w:rsidP="002313DA">
            <w:pPr>
              <w:pStyle w:val="ListBullet"/>
            </w:pPr>
            <w:r w:rsidRPr="002313DA">
              <w:t xml:space="preserve">use diver-to-diver hand signals </w:t>
            </w:r>
          </w:p>
          <w:p w:rsidR="00000000" w:rsidRPr="002313DA" w:rsidP="002313DA">
            <w:pPr>
              <w:pStyle w:val="ListBullet"/>
            </w:pPr>
            <w:r w:rsidRPr="002313DA">
              <w:t>use the phonetic alphabet</w:t>
            </w:r>
          </w:p>
          <w:p w:rsidR="00000000" w:rsidRPr="002313DA" w:rsidP="002313DA">
            <w:pPr>
              <w:pStyle w:val="ListBullet"/>
            </w:pPr>
            <w:r w:rsidRPr="002313DA">
              <w:t>use words twice procedures</w:t>
            </w:r>
          </w:p>
          <w:p w:rsidR="00000000" w:rsidP="002313DA">
            <w:pPr>
              <w:pStyle w:val="ListBullet"/>
              <w:rPr>
                <w:lang w:val="en-NZ"/>
              </w:rPr>
            </w:pPr>
            <w:r w:rsidRPr="002313DA">
              <w:t>use written and diagrammatic communications on underwater writing boards</w:t>
            </w:r>
          </w:p>
        </w:tc>
      </w:tr>
      <w:tr w:rsidTr="002313D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rPr>
                <w:rStyle w:val="SpecialBold"/>
              </w:rPr>
              <w:t>Teamwork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3DA" w:rsidP="002313DA">
            <w:pPr>
              <w:pStyle w:val="ListBullet"/>
            </w:pPr>
            <w:r w:rsidRPr="002313DA">
              <w:t>apply techniques to support others</w:t>
            </w:r>
          </w:p>
          <w:p w:rsidR="00000000" w:rsidRPr="002313DA" w:rsidP="002313DA">
            <w:pPr>
              <w:pStyle w:val="ListBullet"/>
            </w:pPr>
            <w:r w:rsidRPr="002313DA">
              <w:t>assist a diver in fitting and inspecting dive equipment prior to undertaking the dive</w:t>
            </w:r>
          </w:p>
          <w:p w:rsidR="00000000" w:rsidRPr="002313DA" w:rsidP="002313DA">
            <w:pPr>
              <w:pStyle w:val="ListBullet"/>
            </w:pPr>
            <w:r w:rsidRPr="002313DA">
              <w:t>assist diver in the removal and stowage of equipmen</w:t>
            </w:r>
            <w:r w:rsidRPr="002313DA">
              <w:t>t</w:t>
            </w:r>
          </w:p>
          <w:p w:rsidR="00000000" w:rsidRPr="002313DA" w:rsidP="002313DA">
            <w:pPr>
              <w:pStyle w:val="ListBullet"/>
            </w:pPr>
            <w:r w:rsidRPr="002313DA">
              <w:t xml:space="preserve">assist other divers </w:t>
            </w:r>
          </w:p>
          <w:p w:rsidR="00000000" w:rsidRPr="002313DA" w:rsidP="002313DA">
            <w:pPr>
              <w:pStyle w:val="ListBullet"/>
            </w:pPr>
            <w:r w:rsidRPr="002313DA">
              <w:t>attend to a SCUBA (air) diver from the surface</w:t>
            </w:r>
          </w:p>
          <w:p w:rsidR="00000000" w:rsidRPr="002313DA" w:rsidP="002313DA">
            <w:pPr>
              <w:pStyle w:val="ListBullet"/>
            </w:pPr>
            <w:r w:rsidRPr="002313DA">
              <w:t xml:space="preserve">confirm diver’s equipment </w:t>
            </w:r>
          </w:p>
          <w:p w:rsidR="00000000" w:rsidRPr="002313DA" w:rsidP="002313DA">
            <w:pPr>
              <w:pStyle w:val="ListBullet"/>
            </w:pPr>
            <w:r w:rsidRPr="002313DA">
              <w:t>control the diver from the surface during a poor visibility search</w:t>
            </w:r>
          </w:p>
          <w:p w:rsidR="00000000" w:rsidRPr="002313DA" w:rsidP="002313DA">
            <w:pPr>
              <w:pStyle w:val="ListBullet"/>
            </w:pPr>
            <w:r w:rsidRPr="002313DA">
              <w:t xml:space="preserve">ensure all aspects of assistance is given in dive preparation </w:t>
            </w:r>
          </w:p>
          <w:p w:rsidR="00000000" w:rsidRPr="002313DA" w:rsidP="002313DA">
            <w:pPr>
              <w:pStyle w:val="ListBullet"/>
            </w:pPr>
            <w:r w:rsidRPr="002313DA">
              <w:t>foster and promote equity and</w:t>
            </w:r>
            <w:r w:rsidRPr="002313DA">
              <w:t xml:space="preserve"> diversity practices</w:t>
            </w:r>
          </w:p>
          <w:p w:rsidR="00000000" w:rsidRPr="002313DA" w:rsidP="002313DA">
            <w:pPr>
              <w:pStyle w:val="ListBullet"/>
            </w:pPr>
            <w:r w:rsidRPr="002313DA">
              <w:t xml:space="preserve">independently check fit and function of equipment </w:t>
            </w:r>
          </w:p>
          <w:p w:rsidR="00000000" w:rsidRPr="002313DA" w:rsidP="002313DA">
            <w:pPr>
              <w:pStyle w:val="ListBullet"/>
            </w:pPr>
            <w:r w:rsidRPr="002313DA">
              <w:t>maintain diver’s safety line throughout the dive</w:t>
            </w:r>
          </w:p>
          <w:p w:rsidR="00000000" w:rsidRPr="002313DA" w:rsidP="002313DA">
            <w:pPr>
              <w:pStyle w:val="ListBullet"/>
            </w:pPr>
            <w:r w:rsidRPr="002313DA">
              <w:t>manage irrecoverable malfunctions through buddy breathing</w:t>
            </w:r>
          </w:p>
          <w:p w:rsidR="00000000" w:rsidRPr="002313DA" w:rsidP="002313DA">
            <w:pPr>
              <w:pStyle w:val="ListBullet"/>
            </w:pPr>
            <w:r w:rsidRPr="002313DA">
              <w:t>provide assistance during diver’s entry into, and exit from, the water</w:t>
            </w:r>
          </w:p>
          <w:p w:rsidR="00000000" w:rsidRPr="002313DA" w:rsidP="002313DA">
            <w:pPr>
              <w:pStyle w:val="ListBullet"/>
            </w:pPr>
            <w:r w:rsidRPr="002313DA">
              <w:t>provide assistance to maximise individual contribution to the attainment of the team objectives</w:t>
            </w:r>
          </w:p>
          <w:p w:rsidR="00000000" w:rsidRPr="002313DA" w:rsidP="002313DA">
            <w:pPr>
              <w:pStyle w:val="ListBullet"/>
            </w:pPr>
            <w:r w:rsidRPr="002313DA">
              <w:t>react to individual and group contingencies/emergencies</w:t>
            </w:r>
          </w:p>
          <w:p w:rsidR="00000000" w:rsidRPr="002313DA" w:rsidP="002313DA">
            <w:pPr>
              <w:pStyle w:val="ListBullet"/>
            </w:pPr>
            <w:r w:rsidRPr="002313DA">
              <w:t>recognise signs and symptoms of compression related problems (in self and others)</w:t>
            </w:r>
          </w:p>
          <w:p w:rsidR="00000000" w:rsidRPr="002313DA" w:rsidP="002313DA">
            <w:pPr>
              <w:pStyle w:val="ListBullet"/>
            </w:pPr>
            <w:r w:rsidRPr="002313DA">
              <w:t xml:space="preserve">supervise and monitor </w:t>
            </w:r>
            <w:r w:rsidRPr="002313DA">
              <w:t>equity and diversity processes within the workplace</w:t>
            </w:r>
          </w:p>
          <w:p w:rsidR="00000000" w:rsidRPr="002313DA" w:rsidP="002313DA">
            <w:pPr>
              <w:pStyle w:val="ListBullet"/>
            </w:pPr>
            <w:r w:rsidRPr="002313DA">
              <w:t>understand team dynamics, aims and objectives</w:t>
            </w:r>
          </w:p>
          <w:p w:rsidR="00000000" w:rsidRPr="002313DA" w:rsidP="002313DA">
            <w:pPr>
              <w:pStyle w:val="ListBullet"/>
            </w:pPr>
            <w:r w:rsidRPr="002313DA">
              <w:t>understand the composition, roles and responsibilities of team members</w:t>
            </w:r>
          </w:p>
          <w:p w:rsidR="00000000" w:rsidP="002313DA">
            <w:pPr>
              <w:pStyle w:val="ListBullet"/>
              <w:rPr>
                <w:lang w:val="en-NZ"/>
              </w:rPr>
            </w:pPr>
            <w:r w:rsidRPr="002313DA">
              <w:t>work within a team environment</w:t>
            </w:r>
          </w:p>
        </w:tc>
      </w:tr>
      <w:tr w:rsidTr="002313D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rPr>
                <w:rStyle w:val="SpecialBold"/>
              </w:rPr>
              <w:t>Problem solving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3DA" w:rsidP="002313DA">
            <w:pPr>
              <w:pStyle w:val="ListBullet"/>
            </w:pPr>
            <w:r w:rsidRPr="002313DA">
              <w:t>analyse and solve problems</w:t>
            </w:r>
          </w:p>
          <w:p w:rsidR="00000000" w:rsidRPr="002313DA" w:rsidP="002313DA">
            <w:pPr>
              <w:pStyle w:val="ListBullet"/>
            </w:pPr>
            <w:r w:rsidRPr="002313DA">
              <w:t>avoid or ma</w:t>
            </w:r>
            <w:r w:rsidRPr="002313DA">
              <w:t xml:space="preserve">nage posed threats </w:t>
            </w:r>
          </w:p>
          <w:p w:rsidR="00000000" w:rsidRPr="002313DA" w:rsidP="002313DA">
            <w:pPr>
              <w:pStyle w:val="ListBullet"/>
            </w:pPr>
            <w:r w:rsidRPr="002313DA">
              <w:t>clear and refit flooded face mask and/or blocked mouthpiece</w:t>
            </w:r>
          </w:p>
          <w:p w:rsidR="00000000" w:rsidRPr="002313DA" w:rsidP="002313DA">
            <w:pPr>
              <w:pStyle w:val="ListBullet"/>
            </w:pPr>
            <w:r w:rsidRPr="002313DA">
              <w:t>conduct an in-water leak test at the surface to ensure the integrity and functionality of the equipment</w:t>
            </w:r>
          </w:p>
          <w:p w:rsidR="00000000" w:rsidRPr="002313DA" w:rsidP="002313DA">
            <w:pPr>
              <w:pStyle w:val="ListBullet"/>
            </w:pPr>
            <w:r w:rsidRPr="002313DA">
              <w:t>conduct unplanned decompression procedures</w:t>
            </w:r>
          </w:p>
          <w:p w:rsidR="00000000" w:rsidRPr="002313DA" w:rsidP="002313DA">
            <w:pPr>
              <w:pStyle w:val="ListBullet"/>
            </w:pPr>
            <w:r w:rsidRPr="002313DA">
              <w:t xml:space="preserve">consider and manage the effects of open water environment </w:t>
            </w:r>
          </w:p>
          <w:p w:rsidR="00000000" w:rsidRPr="002313DA" w:rsidP="002313DA">
            <w:pPr>
              <w:pStyle w:val="ListBullet"/>
            </w:pPr>
            <w:r w:rsidRPr="002313DA">
              <w:t xml:space="preserve">deal with minor incidents </w:t>
            </w:r>
          </w:p>
          <w:p w:rsidR="00000000" w:rsidRPr="002313DA" w:rsidP="002313DA">
            <w:pPr>
              <w:pStyle w:val="ListBullet"/>
            </w:pPr>
            <w:r w:rsidRPr="002313DA">
              <w:t>deploy lazy shot, cordage and bail-out cylinder, and set at required depth for the decompression stop</w:t>
            </w:r>
          </w:p>
          <w:p w:rsidR="00000000" w:rsidRPr="002313DA" w:rsidP="002313DA">
            <w:pPr>
              <w:pStyle w:val="ListBullet"/>
            </w:pPr>
            <w:r w:rsidRPr="002313DA">
              <w:t>determine and manage constraints and risks relevant to the task</w:t>
            </w:r>
          </w:p>
          <w:p w:rsidR="00000000" w:rsidRPr="002313DA" w:rsidP="002313DA">
            <w:pPr>
              <w:pStyle w:val="ListBullet"/>
            </w:pPr>
            <w:r w:rsidRPr="002313DA">
              <w:t>ensu</w:t>
            </w:r>
            <w:r w:rsidRPr="002313DA">
              <w:t>re recovery when lost and/or separated</w:t>
            </w:r>
          </w:p>
          <w:p w:rsidR="00000000" w:rsidRPr="002313DA" w:rsidP="002313DA">
            <w:pPr>
              <w:pStyle w:val="ListBullet"/>
            </w:pPr>
            <w:r w:rsidRPr="002313DA">
              <w:t>ensure subsequent decompression stops are consistent with the dive plan</w:t>
            </w:r>
          </w:p>
          <w:p w:rsidR="00000000" w:rsidRPr="002313DA" w:rsidP="002313DA">
            <w:pPr>
              <w:pStyle w:val="ListBullet"/>
            </w:pPr>
            <w:r w:rsidRPr="002313DA">
              <w:t xml:space="preserve">estimate and maintain distance </w:t>
            </w:r>
          </w:p>
          <w:p w:rsidR="00000000" w:rsidRPr="002313DA" w:rsidP="002313DA">
            <w:pPr>
              <w:pStyle w:val="ListBullet"/>
            </w:pPr>
            <w:r w:rsidRPr="002313DA">
              <w:t>estimate distance travelled using a watch</w:t>
            </w:r>
          </w:p>
          <w:p w:rsidR="00000000" w:rsidRPr="002313DA" w:rsidP="002313DA">
            <w:pPr>
              <w:pStyle w:val="ListBullet"/>
            </w:pPr>
            <w:r w:rsidRPr="002313DA">
              <w:t>identify and manage dive-specific medical problems</w:t>
            </w:r>
          </w:p>
          <w:p w:rsidR="00000000" w:rsidRPr="002313DA" w:rsidP="002313DA">
            <w:pPr>
              <w:pStyle w:val="ListBullet"/>
            </w:pPr>
            <w:r w:rsidRPr="002313DA">
              <w:t>manage significant s</w:t>
            </w:r>
            <w:r w:rsidRPr="002313DA">
              <w:t xml:space="preserve">ystemic failures </w:t>
            </w:r>
          </w:p>
          <w:p w:rsidR="00000000" w:rsidRPr="002313DA" w:rsidP="002313DA">
            <w:pPr>
              <w:pStyle w:val="ListBullet"/>
            </w:pPr>
            <w:r w:rsidRPr="002313DA">
              <w:t>manage the range of surface and sub-surface hazards inherent to diving</w:t>
            </w:r>
          </w:p>
          <w:p w:rsidR="00000000" w:rsidRPr="002313DA" w:rsidP="002313DA">
            <w:pPr>
              <w:pStyle w:val="ListBullet"/>
            </w:pPr>
            <w:r w:rsidRPr="002313DA">
              <w:t>navigate by day and night, vehicle and foot</w:t>
            </w:r>
          </w:p>
          <w:p w:rsidR="00000000" w:rsidRPr="002313DA" w:rsidP="002313DA">
            <w:pPr>
              <w:pStyle w:val="ListBullet"/>
            </w:pPr>
            <w:r w:rsidRPr="002313DA">
              <w:t xml:space="preserve">navigate underwater and maintain compass bearing </w:t>
            </w:r>
          </w:p>
          <w:p w:rsidR="00000000" w:rsidRPr="002313DA" w:rsidP="002313DA">
            <w:pPr>
              <w:pStyle w:val="ListBullet"/>
            </w:pPr>
            <w:r w:rsidRPr="002313DA">
              <w:t>react to, and manage a range of, individual and group contingencies/emerg</w:t>
            </w:r>
            <w:r w:rsidRPr="002313DA">
              <w:t>encies</w:t>
            </w:r>
          </w:p>
          <w:p w:rsidR="00000000" w:rsidRPr="002313DA" w:rsidP="002313DA">
            <w:pPr>
              <w:pStyle w:val="ListBullet"/>
            </w:pPr>
            <w:r w:rsidRPr="002313DA">
              <w:t>recover spatial awareness when balance is lost under conditions of zero visibility</w:t>
            </w:r>
          </w:p>
          <w:p w:rsidR="00000000" w:rsidRPr="002313DA" w:rsidP="002313DA">
            <w:pPr>
              <w:pStyle w:val="ListBullet"/>
            </w:pPr>
            <w:r w:rsidRPr="002313DA">
              <w:t>resolve grievances and complaints without bias</w:t>
            </w:r>
          </w:p>
          <w:p w:rsidR="00000000" w:rsidRPr="002313DA" w:rsidP="002313DA">
            <w:pPr>
              <w:pStyle w:val="ListBullet"/>
            </w:pPr>
            <w:r w:rsidRPr="002313DA">
              <w:t>take action to correct inappropriate behaviour</w:t>
            </w:r>
          </w:p>
          <w:p w:rsidR="00000000" w:rsidRPr="002313DA" w:rsidP="002313DA">
            <w:pPr>
              <w:pStyle w:val="ListBullet"/>
            </w:pPr>
            <w:r w:rsidRPr="002313DA">
              <w:t>take necessary corrective action/s</w:t>
            </w:r>
          </w:p>
          <w:p w:rsidR="00000000" w:rsidRPr="002313DA" w:rsidP="002313DA">
            <w:pPr>
              <w:pStyle w:val="ListBullet"/>
            </w:pPr>
            <w:r w:rsidRPr="002313DA">
              <w:t xml:space="preserve">understand marine animal threats and </w:t>
            </w:r>
            <w:r w:rsidRPr="002313DA">
              <w:t>marine hazards</w:t>
            </w:r>
          </w:p>
          <w:p w:rsidR="00000000" w:rsidP="002313DA">
            <w:pPr>
              <w:pStyle w:val="ListBullet"/>
              <w:rPr>
                <w:lang w:val="en-NZ"/>
              </w:rPr>
            </w:pPr>
            <w:r w:rsidRPr="002313DA">
              <w:t>use decompression tables</w:t>
            </w:r>
          </w:p>
        </w:tc>
      </w:tr>
      <w:tr w:rsidTr="002313D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rPr>
                <w:rStyle w:val="SpecialBold"/>
              </w:rPr>
              <w:t>Initiative and enterprise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3DA" w:rsidP="002313DA">
            <w:pPr>
              <w:pStyle w:val="ListBullet"/>
            </w:pPr>
            <w:r w:rsidRPr="002313DA">
              <w:t>act independently</w:t>
            </w:r>
          </w:p>
          <w:p w:rsidR="00000000" w:rsidRPr="002313DA" w:rsidP="002313DA">
            <w:pPr>
              <w:pStyle w:val="ListBullet"/>
            </w:pPr>
            <w:r w:rsidRPr="002313DA">
              <w:t>be incisive in a fluid and demanding environment</w:t>
            </w:r>
          </w:p>
          <w:p w:rsidR="00000000" w:rsidP="002313DA">
            <w:pPr>
              <w:pStyle w:val="ListBullet"/>
              <w:rPr>
                <w:lang w:val="en-NZ"/>
              </w:rPr>
            </w:pPr>
            <w:r w:rsidRPr="002313DA">
              <w:t>lead by example</w:t>
            </w:r>
          </w:p>
        </w:tc>
      </w:tr>
      <w:tr w:rsidTr="002313D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rPr>
                <w:rStyle w:val="SpecialBold"/>
              </w:rPr>
              <w:t>Planning and organising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3DA" w:rsidP="002313DA">
            <w:pPr>
              <w:pStyle w:val="ListBullet"/>
            </w:pPr>
            <w:r w:rsidRPr="002313DA">
              <w:t>apply processes to resolve grievance and complaints</w:t>
            </w:r>
          </w:p>
          <w:p w:rsidR="00000000" w:rsidRPr="002313DA" w:rsidP="002313DA">
            <w:pPr>
              <w:pStyle w:val="ListBullet"/>
            </w:pPr>
            <w:r w:rsidRPr="002313DA">
              <w:t>construct the dive plan using decompression tables</w:t>
            </w:r>
          </w:p>
          <w:p w:rsidR="00000000" w:rsidRPr="002313DA" w:rsidP="002313DA">
            <w:pPr>
              <w:pStyle w:val="ListBullet"/>
            </w:pPr>
            <w:r w:rsidRPr="002313DA">
              <w:t xml:space="preserve">determine and manage the constraints and risks relevant to the task </w:t>
            </w:r>
          </w:p>
          <w:p w:rsidR="00000000" w:rsidRPr="002313DA" w:rsidP="002313DA">
            <w:pPr>
              <w:pStyle w:val="ListBullet"/>
            </w:pPr>
            <w:r w:rsidRPr="002313DA">
              <w:t>identify sources of information on equity and diversity in accordance with legislative requirements, and organisational policies and pra</w:t>
            </w:r>
            <w:r w:rsidRPr="002313DA">
              <w:t>ctices</w:t>
            </w:r>
          </w:p>
          <w:p w:rsidR="00000000" w:rsidRPr="002313DA" w:rsidP="002313DA">
            <w:pPr>
              <w:pStyle w:val="ListBullet"/>
            </w:pPr>
            <w:r w:rsidRPr="002313DA">
              <w:t>plan the dive</w:t>
            </w:r>
          </w:p>
          <w:p w:rsidR="00000000" w:rsidRPr="002313DA" w:rsidP="002313DA">
            <w:pPr>
              <w:pStyle w:val="ListBullet"/>
            </w:pPr>
            <w:r w:rsidRPr="002313DA">
              <w:t>prepare and rig lazy shot and bail-out cylinder</w:t>
            </w:r>
          </w:p>
          <w:p w:rsidR="00000000" w:rsidRPr="002313DA" w:rsidP="002313DA">
            <w:pPr>
              <w:pStyle w:val="ListBullet"/>
            </w:pPr>
            <w:r w:rsidRPr="002313DA">
              <w:t xml:space="preserve">provide advice to stakeholders within resource constraints and operational requirements </w:t>
            </w:r>
          </w:p>
          <w:p w:rsidR="00000000" w:rsidP="002313DA">
            <w:pPr>
              <w:pStyle w:val="ListBullet"/>
              <w:rPr>
                <w:lang w:val="en-NZ"/>
              </w:rPr>
            </w:pPr>
            <w:r w:rsidRPr="002313DA">
              <w:t>understand and apply throughout the operation, occupational health and safety requirements and recognised safety precautions, including those contained in Australian Defence Force procedures</w:t>
            </w:r>
          </w:p>
        </w:tc>
      </w:tr>
      <w:tr w:rsidTr="002313D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rPr>
                <w:rStyle w:val="SpecialBold"/>
              </w:rPr>
              <w:t>Self</w:t>
            </w:r>
            <w:r w:rsidRPr="002313DA">
              <w:rPr>
                <w:rStyle w:val="SpecialBold"/>
              </w:rPr>
              <w:noBreakHyphen/>
              <w:t>management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3DA" w:rsidP="002313DA">
            <w:pPr>
              <w:pStyle w:val="ListBullet"/>
            </w:pPr>
            <w:r w:rsidRPr="002313DA">
              <w:t>act independently and ensure that the individua</w:t>
            </w:r>
            <w:r w:rsidRPr="002313DA">
              <w:t>l decision making process is conducted in accordance with standard procedures</w:t>
            </w:r>
          </w:p>
          <w:p w:rsidR="00000000" w:rsidRPr="002313DA" w:rsidP="002313DA">
            <w:pPr>
              <w:pStyle w:val="ListBullet"/>
            </w:pPr>
            <w:r w:rsidRPr="002313DA">
              <w:t>demonstrate situational awareness</w:t>
            </w:r>
          </w:p>
          <w:p w:rsidR="00000000" w:rsidRPr="002313DA" w:rsidP="002313DA">
            <w:pPr>
              <w:pStyle w:val="ListBullet"/>
            </w:pPr>
            <w:r w:rsidRPr="002313DA">
              <w:t xml:space="preserve">maintain measured and controlled breathing </w:t>
            </w:r>
          </w:p>
          <w:p w:rsidR="00000000" w:rsidP="002313DA">
            <w:pPr>
              <w:pStyle w:val="ListBullet"/>
              <w:rPr>
                <w:lang w:val="en-NZ"/>
              </w:rPr>
            </w:pPr>
            <w:r w:rsidRPr="002313DA">
              <w:t>maintain measured and controlled finning</w:t>
            </w:r>
          </w:p>
        </w:tc>
      </w:tr>
      <w:tr w:rsidTr="002313D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rPr>
                <w:rStyle w:val="SpecialBold"/>
              </w:rPr>
              <w:t>Learning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ListBullet"/>
              <w:rPr>
                <w:lang w:val="en-NZ"/>
              </w:rPr>
            </w:pPr>
            <w:r w:rsidRPr="002313DA">
              <w:t>develop an understanding of research and analysi</w:t>
            </w:r>
            <w:r w:rsidRPr="002313DA">
              <w:t>s techniques</w:t>
            </w:r>
          </w:p>
        </w:tc>
      </w:tr>
      <w:tr w:rsidTr="002313D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rPr>
                <w:rStyle w:val="SpecialBold"/>
              </w:rPr>
              <w:t>Technology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3DA" w:rsidP="002313DA">
            <w:pPr>
              <w:pStyle w:val="ListBullet"/>
            </w:pPr>
            <w:r w:rsidRPr="002313DA">
              <w:t xml:space="preserve">assemble equipment </w:t>
            </w:r>
          </w:p>
          <w:p w:rsidR="00000000" w:rsidRPr="002313DA" w:rsidP="002313DA">
            <w:pPr>
              <w:pStyle w:val="ListBullet"/>
            </w:pPr>
            <w:r w:rsidRPr="002313DA">
              <w:t>dive using self-contained underwater breathing apparatus</w:t>
            </w:r>
          </w:p>
          <w:p w:rsidR="00000000" w:rsidRPr="002313DA" w:rsidP="002313DA">
            <w:pPr>
              <w:pStyle w:val="ListBullet"/>
            </w:pPr>
            <w:r w:rsidRPr="002313DA">
              <w:t>inspect and prepare lazy shot, cordage and bail-out cylinder</w:t>
            </w:r>
          </w:p>
          <w:p w:rsidR="00000000" w:rsidRPr="002313DA" w:rsidP="002313DA">
            <w:pPr>
              <w:pStyle w:val="ListBullet"/>
            </w:pPr>
            <w:r w:rsidRPr="002313DA">
              <w:t xml:space="preserve">inspect electronic communications device and accessories for serviceability and ensure </w:t>
            </w:r>
            <w:r w:rsidRPr="002313DA">
              <w:t>correct fit</w:t>
            </w:r>
          </w:p>
          <w:p w:rsidR="00000000" w:rsidRPr="002313DA" w:rsidP="002313DA">
            <w:pPr>
              <w:pStyle w:val="ListBullet"/>
            </w:pPr>
            <w:r w:rsidRPr="002313DA">
              <w:t>maintain attention to the diver throughout the dives</w:t>
            </w:r>
          </w:p>
          <w:p w:rsidR="00000000" w:rsidRPr="002313DA" w:rsidP="002313DA">
            <w:pPr>
              <w:pStyle w:val="ListBullet"/>
            </w:pPr>
            <w:r w:rsidRPr="002313DA">
              <w:t>maintain equipment during the dive</w:t>
            </w:r>
          </w:p>
          <w:p w:rsidR="00000000" w:rsidRPr="002313DA" w:rsidP="002313DA">
            <w:pPr>
              <w:pStyle w:val="ListBullet"/>
            </w:pPr>
            <w:r w:rsidRPr="002313DA">
              <w:t>select and inspect equipment for serviceability and if required fit and test equipment</w:t>
            </w:r>
          </w:p>
        </w:tc>
      </w:tr>
    </w:tbl>
    <w:p w:rsidR="00000000" w:rsidRPr="002313DA" w:rsidP="002313DA">
      <w:pPr>
        <w:pStyle w:val="BodyText"/>
      </w:pPr>
    </w:p>
    <w:p w:rsidR="00000000" w:rsidRPr="002313DA" w:rsidP="002313DA">
      <w:pPr>
        <w:pStyle w:val="AllowPageBreak"/>
      </w:pPr>
    </w:p>
    <w:p w:rsidR="00000000" w:rsidRPr="002313DA" w:rsidP="002313DA">
      <w:pPr>
        <w:pStyle w:val="Heading1"/>
      </w:pPr>
      <w:bookmarkStart w:id="7" w:name="O_524195"/>
      <w:bookmarkEnd w:id="7"/>
      <w:r w:rsidRPr="002313DA">
        <w:t>Packaging Rules</w:t>
      </w:r>
    </w:p>
    <w:p w:rsidR="00000000" w:rsidRPr="002313DA" w:rsidP="002313D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6809"/>
      </w:tblGrid>
      <w:tr w:rsidTr="002313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8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3DA" w:rsidP="002313DA">
            <w:pPr>
              <w:pStyle w:val="BodyText"/>
            </w:pPr>
            <w:r w:rsidRPr="002313DA">
              <w:t>15 units of competency are requir</w:t>
            </w:r>
            <w:r w:rsidRPr="002313DA">
              <w:t>ed for this qualification including:</w:t>
            </w:r>
          </w:p>
          <w:p w:rsidR="00000000" w:rsidRPr="002313DA" w:rsidP="002313DA">
            <w:pPr>
              <w:pStyle w:val="ListBullet"/>
            </w:pPr>
            <w:r w:rsidRPr="002313DA">
              <w:t>5 core units</w:t>
            </w:r>
          </w:p>
          <w:p w:rsidR="00000000" w:rsidRPr="002313DA" w:rsidP="002313DA">
            <w:pPr>
              <w:pStyle w:val="ListBullet"/>
            </w:pPr>
            <w:r w:rsidRPr="002313DA">
              <w:t>10 elective units</w:t>
            </w:r>
          </w:p>
          <w:p w:rsidR="00000000" w:rsidRPr="002313DA" w:rsidP="002313DA">
            <w:pPr>
              <w:pStyle w:val="BodyText"/>
            </w:pPr>
            <w:r w:rsidRPr="002313DA">
              <w:t>Choose a minimum of 8 elective units from the elective list below.</w:t>
            </w:r>
          </w:p>
          <w:p w:rsidR="00000000" w:rsidRPr="002313DA" w:rsidP="002313DA">
            <w:pPr>
              <w:pStyle w:val="BodyText"/>
            </w:pPr>
            <w:r w:rsidRPr="002313DA">
              <w:t xml:space="preserve">Choose the remaining 2 elective units from either the elective lists below, </w:t>
            </w:r>
            <w:r w:rsidRPr="002313DA">
              <w:rPr>
                <w:rStyle w:val="SpecialBold"/>
              </w:rPr>
              <w:t>or</w:t>
            </w:r>
            <w:r w:rsidRPr="002313DA">
              <w:t xml:space="preserve"> elsewhere within this training package, </w:t>
            </w:r>
            <w:r w:rsidRPr="002313DA">
              <w:rPr>
                <w:rStyle w:val="SpecialBold"/>
              </w:rPr>
              <w:t>o</w:t>
            </w:r>
            <w:r w:rsidRPr="002313DA">
              <w:rPr>
                <w:rStyle w:val="SpecialBold"/>
              </w:rPr>
              <w:t>r</w:t>
            </w:r>
            <w:r w:rsidRPr="002313DA">
              <w:t xml:space="preserve"> another endorsed training package, </w:t>
            </w:r>
            <w:r w:rsidRPr="002313DA">
              <w:rPr>
                <w:rStyle w:val="SpecialBold"/>
              </w:rPr>
              <w:t>or</w:t>
            </w:r>
            <w:r w:rsidRPr="002313DA">
              <w:t xml:space="preserve"> accredited course. </w:t>
            </w:r>
          </w:p>
          <w:p w:rsidR="00000000" w:rsidRPr="002313DA" w:rsidP="002313DA">
            <w:pPr>
              <w:pStyle w:val="BodyText"/>
            </w:pPr>
            <w:r w:rsidRPr="002313DA">
              <w:t xml:space="preserve">Where a pre-requisite unit is attached to an elective unit it is identified by this symbol </w:t>
            </w:r>
            <w:r w:rsidRPr="002313DA">
              <w:t>∟</w:t>
            </w:r>
            <w:r w:rsidRPr="002313DA">
              <w:t>.</w:t>
            </w:r>
          </w:p>
          <w:p w:rsidR="00000000" w:rsidRPr="002313DA" w:rsidP="002313DA">
            <w:pPr>
              <w:pStyle w:val="BodyText"/>
            </w:pPr>
            <w:r w:rsidRPr="002313DA">
              <w:t>The pre-requisite units attached to any of the elective units must be undertaken and are additional to the number of elective units required for the qualification.</w:t>
            </w:r>
          </w:p>
          <w:p w:rsidR="00000000" w:rsidRPr="002313DA" w:rsidP="002313DA">
            <w:pPr>
              <w:pStyle w:val="BodyText"/>
            </w:pPr>
            <w:r w:rsidRPr="002313DA">
              <w:t>The elective units should be selected from the units that most closely align to an individua</w:t>
            </w:r>
            <w:r w:rsidRPr="002313DA">
              <w:t>l’s occupational outcomes. Electives selected must not duplicate outcomes of other units.</w:t>
            </w:r>
          </w:p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rPr>
                <w:rStyle w:val="SpecialBold"/>
              </w:rPr>
              <w:t>Elective units selected must not duplicate content already covered by other units in this qualification.</w:t>
            </w:r>
          </w:p>
        </w:tc>
      </w:tr>
      <w:tr w:rsidTr="002313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3DA" w:rsidP="002313DA">
            <w:pPr>
              <w:pStyle w:val="BodyText"/>
            </w:pPr>
            <w:r w:rsidRPr="002313DA">
              <w:rPr>
                <w:rStyle w:val="SpecialBold"/>
              </w:rPr>
              <w:t>Code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rPr>
                <w:rStyle w:val="SpecialBold"/>
              </w:rPr>
              <w:t>Core Units</w:t>
            </w:r>
          </w:p>
        </w:tc>
      </w:tr>
      <w:tr w:rsidTr="002313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DEFDV001B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3DA" w:rsidP="002313DA">
            <w:pPr>
              <w:pStyle w:val="BodyText"/>
            </w:pPr>
            <w:r w:rsidRPr="002313DA">
              <w:t>Dive using self</w:t>
            </w:r>
            <w:r w:rsidRPr="002313DA">
              <w:noBreakHyphen/>
              <w:t>contained underw</w:t>
            </w:r>
            <w:r w:rsidRPr="002313DA">
              <w:t>ater breathing apparatus in open water to 30 metres</w:t>
            </w:r>
          </w:p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∟</w:t>
            </w:r>
            <w:r w:rsidRPr="002313DA">
              <w:tab/>
              <w:t>HLTFA311A Apply first aid</w:t>
            </w:r>
          </w:p>
        </w:tc>
      </w:tr>
      <w:tr w:rsidTr="002313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DEFDV002B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3DA" w:rsidP="002313DA">
            <w:pPr>
              <w:pStyle w:val="BodyText"/>
            </w:pPr>
            <w:r w:rsidRPr="002313DA">
              <w:t>Support SCUBA diving operations from the surface</w:t>
            </w:r>
          </w:p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∟</w:t>
            </w:r>
            <w:r w:rsidRPr="002313DA">
              <w:tab/>
              <w:t>DEFDV001B Dive using self-contained underwater breathing apparatus in open water to 30 metres</w:t>
            </w:r>
          </w:p>
        </w:tc>
      </w:tr>
      <w:tr w:rsidTr="002313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DEFEQ001C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Work with equity and diversity</w:t>
            </w:r>
          </w:p>
        </w:tc>
      </w:tr>
      <w:tr w:rsidTr="002313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BSBOHS201A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Participate in OHS processes</w:t>
            </w:r>
          </w:p>
        </w:tc>
      </w:tr>
      <w:tr w:rsidTr="002313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HLTFA311A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Apply first aid</w:t>
            </w:r>
          </w:p>
        </w:tc>
      </w:tr>
      <w:tr w:rsidTr="002313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3DA" w:rsidP="002313DA">
            <w:pPr>
              <w:pStyle w:val="BodyText"/>
            </w:pPr>
            <w:r w:rsidRPr="002313DA">
              <w:rPr>
                <w:rStyle w:val="SpecialBold"/>
              </w:rPr>
              <w:t>Code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rPr>
                <w:rStyle w:val="SpecialBold"/>
              </w:rPr>
              <w:t>Group A Elective Units (Specialisation)</w:t>
            </w:r>
          </w:p>
        </w:tc>
      </w:tr>
      <w:tr w:rsidTr="002313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rPr>
                <w:rStyle w:val="SpecialBold"/>
              </w:rPr>
              <w:t>Specialist Diving Field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</w:p>
        </w:tc>
      </w:tr>
      <w:tr w:rsidTr="002313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DEFDV003B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3DA" w:rsidP="002313DA">
            <w:pPr>
              <w:pStyle w:val="BodyText"/>
            </w:pPr>
            <w:r w:rsidRPr="002313DA">
              <w:t>Act as a standby diver</w:t>
            </w:r>
          </w:p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∟</w:t>
            </w:r>
            <w:r w:rsidRPr="002313DA">
              <w:tab/>
            </w:r>
            <w:r w:rsidRPr="002313DA">
              <w:t>DEFDV001B Dive using self-contained underwater breathing apparatus in open water to 30 metres</w:t>
            </w:r>
          </w:p>
        </w:tc>
      </w:tr>
      <w:tr w:rsidTr="002313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DEFDV004B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3DA" w:rsidP="002313DA">
            <w:pPr>
              <w:pStyle w:val="BodyText"/>
            </w:pPr>
            <w:r w:rsidRPr="002313DA">
              <w:t xml:space="preserve">Dive using surface-supplied breathing apparatus in open water to 30 </w:t>
            </w:r>
            <w:r w:rsidRPr="002313DA">
              <w:t>metres</w:t>
            </w:r>
          </w:p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∟</w:t>
            </w:r>
            <w:r w:rsidRPr="002313DA">
              <w:tab/>
              <w:t>DEFDV001B Dive using self-contained underwater breathing apparatus in open</w:t>
            </w:r>
            <w:r w:rsidRPr="002313DA">
              <w:t xml:space="preserve"> water to 30 metres</w:t>
            </w:r>
          </w:p>
        </w:tc>
      </w:tr>
      <w:tr w:rsidTr="002313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DEFDV005B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3DA" w:rsidP="002313DA">
            <w:pPr>
              <w:pStyle w:val="BodyText"/>
            </w:pPr>
            <w:r w:rsidRPr="002313DA">
              <w:t>Dive using closed-circuit breathing apparatus (N</w:t>
            </w:r>
            <w:r w:rsidRPr="002313DA">
              <w:rPr>
                <w:rStyle w:val="Subscript"/>
              </w:rPr>
              <w:t>2</w:t>
            </w:r>
            <w:r w:rsidRPr="002313DA">
              <w:t>O</w:t>
            </w:r>
            <w:r w:rsidRPr="002313DA">
              <w:rPr>
                <w:rStyle w:val="Subscript"/>
              </w:rPr>
              <w:t>2</w:t>
            </w:r>
            <w:r w:rsidRPr="002313DA">
              <w:t>) in open water to a maximum depth of 40 metres</w:t>
            </w:r>
          </w:p>
          <w:p w:rsidR="00000000" w:rsidRPr="002313DA" w:rsidP="002313DA">
            <w:pPr>
              <w:pStyle w:val="BodyText"/>
            </w:pPr>
            <w:r w:rsidRPr="002313DA">
              <w:t>∟</w:t>
            </w:r>
            <w:r w:rsidRPr="002313DA">
              <w:tab/>
              <w:t>DEFDV001B Dive using self-contained underwater breathing apparatus in open water to 30 metres</w:t>
            </w:r>
          </w:p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∟</w:t>
            </w:r>
            <w:r w:rsidRPr="002313DA">
              <w:tab/>
            </w:r>
            <w:r w:rsidRPr="002313DA">
              <w:t>SISOSCB307A Inspect and fill SCUBA cylinders</w:t>
            </w:r>
          </w:p>
        </w:tc>
      </w:tr>
      <w:tr w:rsidTr="002313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DEFDV006B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3DA" w:rsidP="002313DA">
            <w:pPr>
              <w:pStyle w:val="BodyText"/>
            </w:pPr>
            <w:r w:rsidRPr="002313DA">
              <w:t>Dive using closed-circuit breathing apparatus (O</w:t>
            </w:r>
            <w:r w:rsidRPr="002313DA">
              <w:rPr>
                <w:rStyle w:val="Subscript"/>
              </w:rPr>
              <w:t>2</w:t>
            </w:r>
            <w:r w:rsidRPr="002313DA">
              <w:t>) in open water to a maximum depth of 10 metres</w:t>
            </w:r>
          </w:p>
          <w:p w:rsidR="00000000" w:rsidRPr="002313DA" w:rsidP="002313DA">
            <w:pPr>
              <w:pStyle w:val="BodyText"/>
            </w:pPr>
            <w:r w:rsidRPr="002313DA">
              <w:t>∟</w:t>
            </w:r>
            <w:r w:rsidRPr="002313DA">
              <w:tab/>
              <w:t>DEFDV001B Dive using self-contained underwater breathing apparatus in open water to 30 metres</w:t>
            </w:r>
          </w:p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∟</w:t>
            </w:r>
            <w:r w:rsidRPr="002313DA">
              <w:tab/>
              <w:t>SISOS</w:t>
            </w:r>
            <w:r w:rsidRPr="002313DA">
              <w:t>CB307A Inspect and fill SCUBA cylinders</w:t>
            </w:r>
          </w:p>
        </w:tc>
      </w:tr>
      <w:tr w:rsidTr="002313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DEFDV007B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3DA" w:rsidP="002313DA">
            <w:pPr>
              <w:pStyle w:val="BodyText"/>
            </w:pPr>
            <w:r w:rsidRPr="002313DA">
              <w:t>Dive using closed-circuit breathing apparatus (HeO</w:t>
            </w:r>
            <w:r w:rsidRPr="002313DA">
              <w:rPr>
                <w:rStyle w:val="Subscript"/>
              </w:rPr>
              <w:t>2</w:t>
            </w:r>
            <w:r w:rsidRPr="002313DA">
              <w:t>) in open water to a maximum depth of 60 metres</w:t>
            </w:r>
          </w:p>
          <w:p w:rsidR="00000000" w:rsidRPr="002313DA" w:rsidP="002313DA">
            <w:pPr>
              <w:pStyle w:val="BodyText"/>
            </w:pPr>
            <w:r w:rsidRPr="002313DA">
              <w:t>∟</w:t>
            </w:r>
            <w:r w:rsidRPr="002313DA">
              <w:tab/>
              <w:t>DEFDV001B Dive using self-contained underwater breathing apparatus in open water to 30 metres</w:t>
            </w:r>
          </w:p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∟</w:t>
            </w:r>
            <w:r w:rsidRPr="002313DA">
              <w:tab/>
              <w:t>SISOSCB3</w:t>
            </w:r>
            <w:r w:rsidRPr="002313DA">
              <w:t>07A Inspect and fill SCUBA cylinders</w:t>
            </w:r>
          </w:p>
        </w:tc>
      </w:tr>
      <w:tr w:rsidTr="002313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SISOSCB307A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Inspect and fill SCUBA cylinders</w:t>
            </w:r>
          </w:p>
        </w:tc>
      </w:tr>
      <w:tr w:rsidTr="002313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rPr>
                <w:rStyle w:val="SpecialBold"/>
              </w:rPr>
              <w:t>Work Diving Field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</w:p>
        </w:tc>
      </w:tr>
      <w:tr w:rsidTr="002313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DEFDV008B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3DA" w:rsidP="002313DA">
            <w:pPr>
              <w:pStyle w:val="BodyText"/>
            </w:pPr>
            <w:r w:rsidRPr="002313DA">
              <w:t>Employ hand tools in an underwater environment</w:t>
            </w:r>
          </w:p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∟</w:t>
            </w:r>
            <w:r w:rsidRPr="002313DA">
              <w:tab/>
              <w:t>DEFDV001B Dive using self-contained underwater breathing apparatus in open water to 30 metres</w:t>
            </w:r>
          </w:p>
        </w:tc>
      </w:tr>
      <w:tr w:rsidTr="002313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DEFDV009B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3DA" w:rsidP="002313DA">
            <w:pPr>
              <w:pStyle w:val="BodyText"/>
            </w:pPr>
            <w:r w:rsidRPr="002313DA">
              <w:t>Conduct an underwater search of a ship’s hull</w:t>
            </w:r>
          </w:p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∟</w:t>
            </w:r>
            <w:r w:rsidRPr="002313DA">
              <w:tab/>
              <w:t>DEFDV001B Dive using self-contained underwater breathing apparatus in open water to 30 metres</w:t>
            </w:r>
          </w:p>
        </w:tc>
      </w:tr>
      <w:tr w:rsidTr="002313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DEFDV010B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3DA" w:rsidP="002313DA">
            <w:pPr>
              <w:pStyle w:val="BodyText"/>
            </w:pPr>
            <w:r w:rsidRPr="002313DA">
              <w:t>Employ power tools in an underwater environment</w:t>
            </w:r>
          </w:p>
          <w:p w:rsidR="00000000" w:rsidRPr="002313DA" w:rsidP="002313DA">
            <w:pPr>
              <w:pStyle w:val="BodyText"/>
            </w:pPr>
            <w:r w:rsidRPr="002313DA">
              <w:t>∟</w:t>
            </w:r>
            <w:r w:rsidRPr="002313DA">
              <w:tab/>
              <w:t>DEFDV001B Dive using self-contained under</w:t>
            </w:r>
            <w:r w:rsidRPr="002313DA">
              <w:t>water breathing apparatus in open water to 30 metres</w:t>
            </w:r>
          </w:p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∟</w:t>
            </w:r>
            <w:r w:rsidRPr="002313DA">
              <w:tab/>
              <w:t>DEFDV008B Employ hand tools in an underwater environment</w:t>
            </w:r>
          </w:p>
        </w:tc>
      </w:tr>
      <w:tr w:rsidTr="002313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DEFDV011B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3DA" w:rsidP="002313DA">
            <w:pPr>
              <w:pStyle w:val="BodyText"/>
            </w:pPr>
            <w:r w:rsidRPr="002313DA">
              <w:t>Perform non-technical structural inspections underwater</w:t>
            </w:r>
          </w:p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∟</w:t>
            </w:r>
            <w:r w:rsidRPr="002313DA">
              <w:tab/>
              <w:t xml:space="preserve">DEFDV001B Dive using self-contained underwater breathing </w:t>
            </w:r>
            <w:r w:rsidRPr="002313DA">
              <w:t xml:space="preserve">apparatus in open </w:t>
            </w:r>
            <w:r w:rsidRPr="002313DA">
              <w:t>water to 30 metres</w:t>
            </w:r>
          </w:p>
        </w:tc>
      </w:tr>
      <w:tr w:rsidTr="002313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DEFDV012B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3DA" w:rsidP="002313DA">
            <w:pPr>
              <w:pStyle w:val="BodyText"/>
            </w:pPr>
            <w:r w:rsidRPr="002313DA">
              <w:t>Perform underwater beach and waterway surveys</w:t>
            </w:r>
          </w:p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∟</w:t>
            </w:r>
            <w:r w:rsidRPr="002313DA">
              <w:tab/>
              <w:t>DEFDV001B Dive using self-contained underwater breathing apparatus in open water to 30 metres</w:t>
            </w:r>
          </w:p>
        </w:tc>
      </w:tr>
      <w:tr w:rsidTr="002313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DEFDV013B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3DA" w:rsidP="002313DA">
            <w:pPr>
              <w:pStyle w:val="BodyText"/>
            </w:pPr>
            <w:r w:rsidRPr="002313DA">
              <w:t>Employ air-lift devices underwater</w:t>
            </w:r>
          </w:p>
          <w:p w:rsidR="00000000" w:rsidRPr="002313DA" w:rsidP="002313DA">
            <w:pPr>
              <w:pStyle w:val="BodyText"/>
            </w:pPr>
            <w:r w:rsidRPr="002313DA">
              <w:t>∟</w:t>
            </w:r>
            <w:r w:rsidRPr="002313DA">
              <w:tab/>
              <w:t xml:space="preserve">DEFDV001B Dive using self-contained </w:t>
            </w:r>
            <w:r w:rsidRPr="002313DA">
              <w:t>underwater breathing apparatus in open water to 30 metres</w:t>
            </w:r>
          </w:p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∟</w:t>
            </w:r>
            <w:r w:rsidRPr="002313DA">
              <w:tab/>
              <w:t>DEFDV016B Perform underwater rigging work</w:t>
            </w:r>
          </w:p>
        </w:tc>
      </w:tr>
      <w:tr w:rsidTr="002313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DEFDV014B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3DA" w:rsidP="002313DA">
            <w:pPr>
              <w:pStyle w:val="BodyText"/>
            </w:pPr>
            <w:r w:rsidRPr="002313DA">
              <w:t>Perform concreting in an underwater environment</w:t>
            </w:r>
          </w:p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∟</w:t>
            </w:r>
            <w:r w:rsidRPr="002313DA">
              <w:tab/>
              <w:t>DEFDV001B Dive using self-contained underwater breathing apparatus in open water to 30 metres</w:t>
            </w:r>
          </w:p>
        </w:tc>
      </w:tr>
      <w:tr w:rsidTr="002313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DEFDV015B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Employ explosive power tools in an underwater environment</w:t>
            </w:r>
          </w:p>
        </w:tc>
      </w:tr>
      <w:tr w:rsidTr="002313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DEFDV016B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3DA" w:rsidP="002313DA">
            <w:pPr>
              <w:pStyle w:val="BodyText"/>
            </w:pPr>
            <w:r w:rsidRPr="002313DA">
              <w:t>Perform underwater rigging work</w:t>
            </w:r>
          </w:p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∟</w:t>
            </w:r>
            <w:r w:rsidRPr="002313DA">
              <w:tab/>
              <w:t>DEFDV001B Dive using self-contained underwater breathing apparatus in open water to 30 metres</w:t>
            </w:r>
          </w:p>
        </w:tc>
      </w:tr>
      <w:tr w:rsidTr="002313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DEFDV017B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3DA" w:rsidP="002313DA">
            <w:pPr>
              <w:pStyle w:val="BodyText"/>
            </w:pPr>
            <w:r w:rsidRPr="002313DA">
              <w:t>Employ thermal cutting and welding t</w:t>
            </w:r>
            <w:r w:rsidRPr="002313DA">
              <w:t>ools (non-load bearing) in an underwater environment</w:t>
            </w:r>
          </w:p>
          <w:p w:rsidR="00000000" w:rsidRPr="002313DA" w:rsidP="002313DA">
            <w:pPr>
              <w:pStyle w:val="BodyText"/>
            </w:pPr>
            <w:r w:rsidRPr="002313DA">
              <w:t>∟</w:t>
            </w:r>
            <w:r w:rsidRPr="002313DA">
              <w:tab/>
              <w:t>DEFDV001B Dive using self-contained underwater breathing apparatus in open water to 30 metres</w:t>
            </w:r>
          </w:p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∟</w:t>
            </w:r>
            <w:r w:rsidRPr="002313DA">
              <w:tab/>
              <w:t>DEFDV008B Employ hand tools in an underwater environment</w:t>
            </w:r>
          </w:p>
        </w:tc>
      </w:tr>
      <w:tr w:rsidTr="002313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DEFEO714C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3DA" w:rsidP="002313DA">
            <w:pPr>
              <w:pStyle w:val="BodyText"/>
            </w:pPr>
            <w:r w:rsidRPr="002313DA">
              <w:t>Conduct underwater explosive demoliti</w:t>
            </w:r>
            <w:r w:rsidRPr="002313DA">
              <w:t>ons</w:t>
            </w:r>
          </w:p>
          <w:p w:rsidR="00000000" w:rsidRPr="002313DA" w:rsidP="002313DA">
            <w:pPr>
              <w:pStyle w:val="BodyText"/>
            </w:pPr>
            <w:r w:rsidRPr="002313DA">
              <w:t>∟</w:t>
            </w:r>
            <w:r w:rsidRPr="002313DA">
              <w:tab/>
              <w:t>DEFDV001B Dive using self-contained underwater breathing apparatus in open water to 30 metres</w:t>
            </w:r>
          </w:p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∟</w:t>
            </w:r>
            <w:r w:rsidRPr="002313DA">
              <w:tab/>
              <w:t>DEFEO711C Conduct military demolition operations</w:t>
            </w:r>
          </w:p>
        </w:tc>
      </w:tr>
      <w:tr w:rsidTr="002313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rPr>
                <w:rStyle w:val="SpecialBold"/>
              </w:rPr>
              <w:t>Emergency Field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</w:p>
        </w:tc>
      </w:tr>
      <w:tr w:rsidTr="002313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PUAEME003C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3DA" w:rsidP="002313DA">
            <w:pPr>
              <w:pStyle w:val="BodyText"/>
            </w:pPr>
            <w:r w:rsidRPr="002313DA">
              <w:t>Administer oxygen in an emergency situation</w:t>
            </w:r>
          </w:p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∟</w:t>
            </w:r>
            <w:r w:rsidRPr="002313DA">
              <w:tab/>
            </w:r>
            <w:r w:rsidRPr="002313DA">
              <w:t>PUAEME001B Provide emergency care</w:t>
            </w:r>
          </w:p>
        </w:tc>
      </w:tr>
      <w:tr w:rsidTr="002313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HLTFA412A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3DA" w:rsidP="002313DA">
            <w:pPr>
              <w:pStyle w:val="BodyText"/>
            </w:pPr>
            <w:r w:rsidRPr="002313DA">
              <w:t>Apply advanced first aid</w:t>
            </w:r>
          </w:p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∟</w:t>
            </w:r>
            <w:r w:rsidRPr="002313DA">
              <w:tab/>
              <w:t>HLTFA311A Apply first aid</w:t>
            </w:r>
          </w:p>
        </w:tc>
      </w:tr>
      <w:tr w:rsidTr="002313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HLTHY401D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Prepare multi-place hyperbaric chamber</w:t>
            </w:r>
          </w:p>
        </w:tc>
      </w:tr>
      <w:tr w:rsidTr="002313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HLTHY402D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Operate multi-place hyperbaric chamber</w:t>
            </w:r>
          </w:p>
        </w:tc>
      </w:tr>
      <w:tr w:rsidTr="002313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HLTHY403D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Conduct post compression routines</w:t>
            </w:r>
          </w:p>
        </w:tc>
      </w:tr>
      <w:tr w:rsidTr="002313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HLTHY404D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Im</w:t>
            </w:r>
            <w:r w:rsidRPr="002313DA">
              <w:t>plement emergency procedures for hyperbaric chamber</w:t>
            </w:r>
          </w:p>
        </w:tc>
      </w:tr>
      <w:tr w:rsidTr="002313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3DA" w:rsidP="002313DA">
            <w:pPr>
              <w:pStyle w:val="BodyText"/>
            </w:pPr>
            <w:r w:rsidRPr="002313DA">
              <w:rPr>
                <w:rStyle w:val="SpecialBold"/>
              </w:rPr>
              <w:t>Code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rPr>
                <w:rStyle w:val="SpecialBold"/>
              </w:rPr>
              <w:t>Group B Elective Units (General)</w:t>
            </w:r>
          </w:p>
        </w:tc>
      </w:tr>
      <w:tr w:rsidTr="002313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BSBCMN311B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Maintain workplace safety</w:t>
            </w:r>
          </w:p>
        </w:tc>
      </w:tr>
      <w:tr w:rsidTr="002313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BSBLED401A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Develop teams and individuals</w:t>
            </w:r>
          </w:p>
        </w:tc>
      </w:tr>
      <w:tr w:rsidTr="002313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BSBFLM305C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Support operational plan</w:t>
            </w:r>
          </w:p>
        </w:tc>
      </w:tr>
      <w:tr w:rsidTr="002313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BSBMGT401A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Show leadership in the workplace</w:t>
            </w:r>
          </w:p>
        </w:tc>
      </w:tr>
      <w:tr w:rsidTr="002313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BSBSUS301A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Implement and monitor environmentally sustainable work practices</w:t>
            </w:r>
          </w:p>
        </w:tc>
      </w:tr>
      <w:tr w:rsidTr="002313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PMASUP220A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Monitor and control environmental hazards</w:t>
            </w:r>
          </w:p>
        </w:tc>
      </w:tr>
      <w:tr w:rsidTr="002313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PSPGOV307B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Organise workplace information</w:t>
            </w:r>
          </w:p>
        </w:tc>
      </w:tr>
      <w:tr w:rsidTr="002313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PSPGOV403B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Use resources to achieve work unit goals</w:t>
            </w:r>
          </w:p>
        </w:tc>
      </w:tr>
      <w:tr w:rsidTr="002313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PSPGOV404B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Develop and implement work unit plans</w:t>
            </w:r>
          </w:p>
        </w:tc>
      </w:tr>
      <w:tr w:rsidTr="002313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PSPPROC406B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Procure goods and services</w:t>
            </w:r>
          </w:p>
        </w:tc>
      </w:tr>
      <w:tr w:rsidTr="002313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PUACOM007B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Liaise with other organisations</w:t>
            </w:r>
          </w:p>
        </w:tc>
      </w:tr>
      <w:tr w:rsidTr="002313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DA">
            <w:pPr>
              <w:pStyle w:val="BodyText"/>
              <w:rPr>
                <w:lang w:val="en-NZ"/>
              </w:rPr>
            </w:pPr>
            <w:r w:rsidRPr="002313DA">
              <w:t>PUATEA002B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3DA" w:rsidP="002313DA">
            <w:pPr>
              <w:pStyle w:val="BodyText"/>
            </w:pPr>
            <w:r w:rsidRPr="002313DA">
              <w:t>Work autonomously</w:t>
            </w:r>
          </w:p>
        </w:tc>
      </w:tr>
    </w:tbl>
    <w:p w:rsidR="00FA3352" w:rsidP="002313DA">
      <w:pPr>
        <w:pStyle w:val="BodyText"/>
      </w:pPr>
    </w:p>
    <w:p w:rsidR="00FA3352" w:rsidP="002313DA">
      <w:pPr>
        <w:pStyle w:val="BodyText"/>
      </w:pPr>
    </w:p>
    <w:p w:rsidR="00000000" w:rsidRPr="002313DA" w:rsidP="002313DA"/>
    <w:sectPr w:rsidSect="002313D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3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3DA" w:rsidRPr="00FA3352" w:rsidP="00FA3352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3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352" w:rsidP="002313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FA3352" w:rsidP="002313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FA3352" w:rsidP="002313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3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3DA" w:rsidRPr="00FA3352" w:rsidP="00FA335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3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352" w:rsidRPr="002D2AF8" w:rsidP="002313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DEF41412 Certificate IV in Defence Diving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FA3352" w:rsidP="002313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8494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F67E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3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13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13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13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13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13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13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13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13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13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13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13DA"/>
  </w:style>
  <w:style w:type="character" w:customStyle="1" w:styleId="Heading1Char">
    <w:name w:val="Heading 1 Char"/>
    <w:basedOn w:val="DefaultParagraphFont"/>
    <w:link w:val="Heading1"/>
    <w:rsid w:val="002313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13D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13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13D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13DA"/>
    <w:rPr>
      <w:b/>
      <w:spacing w:val="0"/>
    </w:rPr>
  </w:style>
  <w:style w:type="paragraph" w:customStyle="1" w:styleId="SuperHeading">
    <w:name w:val="SuperHeading"/>
    <w:basedOn w:val="Normal"/>
    <w:rsid w:val="002313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13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bscript">
    <w:name w:val="Subscript"/>
    <w:basedOn w:val="DefaultParagraphFont"/>
    <w:rsid w:val="002313DA"/>
    <w:rPr>
      <w:sz w:val="16"/>
      <w:vertAlign w:val="subscript"/>
    </w:rPr>
  </w:style>
  <w:style w:type="character" w:customStyle="1" w:styleId="Heading2Char">
    <w:name w:val="Heading 2 Char"/>
    <w:basedOn w:val="DefaultParagraphFont"/>
    <w:link w:val="Heading2"/>
    <w:rsid w:val="002313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13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13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13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13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13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13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13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13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13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13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13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13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13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13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13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13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13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13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13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13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13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13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13D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13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13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13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13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13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13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13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13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13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13DA"/>
    <w:rPr>
      <w:i/>
    </w:rPr>
  </w:style>
  <w:style w:type="paragraph" w:styleId="Caption">
    <w:name w:val="caption"/>
    <w:basedOn w:val="BodyText"/>
    <w:next w:val="Normal"/>
    <w:qFormat/>
    <w:rsid w:val="002313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13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13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13DA"/>
  </w:style>
  <w:style w:type="paragraph" w:styleId="TableofFigures">
    <w:name w:val="table of figures"/>
    <w:basedOn w:val="Normal"/>
    <w:next w:val="Normal"/>
    <w:semiHidden/>
    <w:rsid w:val="002313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13DA"/>
    <w:pPr>
      <w:numPr>
        <w:numId w:val="10"/>
      </w:numPr>
    </w:pPr>
  </w:style>
  <w:style w:type="character" w:customStyle="1" w:styleId="WingdingSymbols">
    <w:name w:val="Wingding Symbols"/>
    <w:rsid w:val="002313DA"/>
    <w:rPr>
      <w:rFonts w:ascii="Wingdings" w:hAnsi="Wingdings"/>
    </w:rPr>
  </w:style>
  <w:style w:type="paragraph" w:customStyle="1" w:styleId="TableHeading">
    <w:name w:val="Table Heading"/>
    <w:basedOn w:val="HeadingBase"/>
    <w:rsid w:val="002313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13DA"/>
    <w:rPr>
      <w:color w:val="0033CC"/>
      <w:u w:val="none"/>
    </w:rPr>
  </w:style>
  <w:style w:type="paragraph" w:customStyle="1" w:styleId="BodyTextRight">
    <w:name w:val="Body Text Right"/>
    <w:basedOn w:val="BodyText"/>
    <w:rsid w:val="002313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13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13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13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13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13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13DA"/>
    <w:rPr>
      <w:sz w:val="32"/>
    </w:rPr>
  </w:style>
  <w:style w:type="paragraph" w:customStyle="1" w:styleId="HeadingProcedure">
    <w:name w:val="Heading Procedure"/>
    <w:basedOn w:val="HeadingBase"/>
    <w:next w:val="Normal"/>
    <w:rsid w:val="002313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13DA"/>
    <w:pPr>
      <w:spacing w:before="60" w:after="60"/>
    </w:pPr>
  </w:style>
  <w:style w:type="paragraph" w:styleId="ListContinue">
    <w:name w:val="List Continue"/>
    <w:basedOn w:val="List"/>
    <w:rsid w:val="002313DA"/>
    <w:pPr>
      <w:ind w:firstLine="0"/>
    </w:pPr>
  </w:style>
  <w:style w:type="paragraph" w:customStyle="1" w:styleId="ListNote">
    <w:name w:val="List Note"/>
    <w:basedOn w:val="List"/>
    <w:rsid w:val="002313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13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13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13DA"/>
    <w:rPr>
      <w:rFonts w:ascii="Courier New" w:hAnsi="Courier New"/>
    </w:rPr>
  </w:style>
  <w:style w:type="paragraph" w:customStyle="1" w:styleId="NoteBullet">
    <w:name w:val="Note Bullet"/>
    <w:basedOn w:val="Note"/>
    <w:rsid w:val="002313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13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13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13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13D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13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13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13DA"/>
    <w:rPr>
      <w:b/>
      <w:smallCaps/>
    </w:rPr>
  </w:style>
  <w:style w:type="paragraph" w:customStyle="1" w:styleId="TableListNumber">
    <w:name w:val="Table List Number"/>
    <w:basedOn w:val="ListNumber"/>
    <w:rsid w:val="002313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13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13DA"/>
    <w:pPr>
      <w:numPr>
        <w:numId w:val="8"/>
      </w:numPr>
    </w:pPr>
  </w:style>
  <w:style w:type="paragraph" w:customStyle="1" w:styleId="ListAlpha2">
    <w:name w:val="List Alpha 2"/>
    <w:basedOn w:val="List2"/>
    <w:rsid w:val="002313DA"/>
    <w:pPr>
      <w:numPr>
        <w:numId w:val="7"/>
      </w:numPr>
    </w:pPr>
  </w:style>
  <w:style w:type="paragraph" w:styleId="List2">
    <w:name w:val="List 2"/>
    <w:basedOn w:val="BodyText"/>
    <w:rsid w:val="002313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13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13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13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13D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13DA"/>
    <w:pPr>
      <w:numPr>
        <w:numId w:val="2"/>
      </w:numPr>
    </w:pPr>
  </w:style>
  <w:style w:type="paragraph" w:styleId="ListBullet5">
    <w:name w:val="List Bullet 5"/>
    <w:basedOn w:val="List5"/>
    <w:rsid w:val="002313DA"/>
    <w:pPr>
      <w:numPr>
        <w:numId w:val="3"/>
      </w:numPr>
    </w:pPr>
  </w:style>
  <w:style w:type="paragraph" w:styleId="ListContinue2">
    <w:name w:val="List Continue 2"/>
    <w:basedOn w:val="List2"/>
    <w:rsid w:val="002313DA"/>
    <w:pPr>
      <w:ind w:firstLine="0"/>
    </w:pPr>
  </w:style>
  <w:style w:type="paragraph" w:styleId="ListContinue3">
    <w:name w:val="List Continue 3"/>
    <w:basedOn w:val="List3"/>
    <w:rsid w:val="002313DA"/>
    <w:pPr>
      <w:ind w:left="1021" w:firstLine="0"/>
    </w:pPr>
  </w:style>
  <w:style w:type="paragraph" w:styleId="ListContinue4">
    <w:name w:val="List Continue 4"/>
    <w:basedOn w:val="List4"/>
    <w:rsid w:val="002313DA"/>
    <w:pPr>
      <w:ind w:firstLine="0"/>
    </w:pPr>
  </w:style>
  <w:style w:type="paragraph" w:styleId="ListContinue5">
    <w:name w:val="List Continue 5"/>
    <w:basedOn w:val="List5"/>
    <w:rsid w:val="002313DA"/>
    <w:pPr>
      <w:ind w:firstLine="0"/>
    </w:pPr>
  </w:style>
  <w:style w:type="paragraph" w:styleId="ListNumber3">
    <w:name w:val="List Number 3"/>
    <w:basedOn w:val="List3"/>
    <w:rsid w:val="002313DA"/>
    <w:pPr>
      <w:numPr>
        <w:numId w:val="4"/>
      </w:numPr>
    </w:pPr>
  </w:style>
  <w:style w:type="paragraph" w:styleId="ListNumber4">
    <w:name w:val="List Number 4"/>
    <w:basedOn w:val="List4"/>
    <w:rsid w:val="002313DA"/>
    <w:pPr>
      <w:numPr>
        <w:numId w:val="5"/>
      </w:numPr>
    </w:pPr>
  </w:style>
  <w:style w:type="paragraph" w:styleId="ListNumber5">
    <w:name w:val="List Number 5"/>
    <w:basedOn w:val="List5"/>
    <w:rsid w:val="002313DA"/>
    <w:pPr>
      <w:numPr>
        <w:numId w:val="6"/>
      </w:numPr>
    </w:pPr>
  </w:style>
  <w:style w:type="paragraph" w:styleId="BlockText">
    <w:name w:val="Block Text"/>
    <w:basedOn w:val="Normal"/>
    <w:rsid w:val="002313DA"/>
    <w:pPr>
      <w:spacing w:after="120"/>
      <w:ind w:left="1440" w:right="1440"/>
    </w:pPr>
  </w:style>
  <w:style w:type="character" w:customStyle="1" w:styleId="Superscript">
    <w:name w:val="Superscript"/>
    <w:basedOn w:val="DefaultParagraphFont"/>
    <w:rsid w:val="002313DA"/>
    <w:rPr>
      <w:sz w:val="16"/>
      <w:vertAlign w:val="superscript"/>
    </w:rPr>
  </w:style>
  <w:style w:type="character" w:customStyle="1" w:styleId="Symbols">
    <w:name w:val="Symbols"/>
    <w:basedOn w:val="DefaultParagraphFont"/>
    <w:rsid w:val="002313DA"/>
    <w:rPr>
      <w:rFonts w:ascii="Symbol" w:hAnsi="Symbol"/>
    </w:rPr>
  </w:style>
  <w:style w:type="character" w:customStyle="1" w:styleId="MenuOptions">
    <w:name w:val="Menu Options"/>
    <w:basedOn w:val="DefaultParagraphFont"/>
    <w:rsid w:val="002313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13DA"/>
    <w:rPr>
      <w:b/>
    </w:rPr>
  </w:style>
  <w:style w:type="character" w:customStyle="1" w:styleId="Underlined">
    <w:name w:val="Underlined"/>
    <w:basedOn w:val="DefaultParagraphFont"/>
    <w:rsid w:val="002313DA"/>
    <w:rPr>
      <w:u w:val="single"/>
    </w:rPr>
  </w:style>
  <w:style w:type="paragraph" w:customStyle="1" w:styleId="TableBodyTextRight">
    <w:name w:val="Table Body Text Right"/>
    <w:basedOn w:val="TableBodyText"/>
    <w:rsid w:val="002313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13DA"/>
    <w:rPr>
      <w:sz w:val="18"/>
    </w:rPr>
  </w:style>
  <w:style w:type="paragraph" w:customStyle="1" w:styleId="BodySmallRight">
    <w:name w:val="Body Small Right"/>
    <w:basedOn w:val="BodyTextRight"/>
    <w:rsid w:val="002313DA"/>
    <w:rPr>
      <w:sz w:val="18"/>
      <w:szCs w:val="18"/>
    </w:rPr>
  </w:style>
  <w:style w:type="paragraph" w:customStyle="1" w:styleId="MarginEdition">
    <w:name w:val="Margin Edition"/>
    <w:basedOn w:val="MarginNote"/>
    <w:rsid w:val="002313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13DA"/>
    <w:rPr>
      <w:sz w:val="2"/>
      <w:szCs w:val="2"/>
    </w:rPr>
  </w:style>
  <w:style w:type="character" w:customStyle="1" w:styleId="Small">
    <w:name w:val="Small"/>
    <w:basedOn w:val="DefaultParagraphFont"/>
    <w:rsid w:val="002313DA"/>
    <w:rPr>
      <w:sz w:val="16"/>
    </w:rPr>
  </w:style>
  <w:style w:type="paragraph" w:customStyle="1" w:styleId="WideTable">
    <w:name w:val="Wide Table"/>
    <w:basedOn w:val="Normal"/>
    <w:rsid w:val="002313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13DA"/>
  </w:style>
  <w:style w:type="paragraph" w:styleId="Quote">
    <w:name w:val="Quote"/>
    <w:basedOn w:val="Heading1"/>
    <w:link w:val="QuoteChar"/>
    <w:qFormat/>
    <w:rsid w:val="002313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13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13DA"/>
    <w:pPr>
      <w:pageBreakBefore/>
    </w:pPr>
  </w:style>
  <w:style w:type="paragraph" w:customStyle="1" w:styleId="Border">
    <w:name w:val="Border"/>
    <w:basedOn w:val="Normal"/>
    <w:qFormat/>
    <w:rsid w:val="002313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13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13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13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13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13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13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13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13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13DA"/>
    <w:rPr>
      <w:u w:val="single"/>
    </w:rPr>
  </w:style>
  <w:style w:type="character" w:customStyle="1" w:styleId="BoldandItalics">
    <w:name w:val="Bold and Italics"/>
    <w:qFormat/>
    <w:rsid w:val="002313DA"/>
    <w:rPr>
      <w:b/>
      <w:i/>
      <w:u w:val="none"/>
    </w:rPr>
  </w:style>
  <w:style w:type="paragraph" w:styleId="BalloonText">
    <w:name w:val="Balloon Text"/>
    <w:basedOn w:val="Normal"/>
    <w:link w:val="BalloonTextChar"/>
    <w:rsid w:val="002313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13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13D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13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13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13D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1583</Words>
  <Characters>9857</Characters>
  <Application>Microsoft Office Word</Application>
  <DocSecurity>0</DocSecurity>
  <Lines>325</Lines>
  <Paragraphs>247</Paragraphs>
  <ScaleCrop>false</ScaleCrop>
  <Company>Author-it Software Corporation Ltd.</Company>
  <LinksUpToDate>false</LinksUpToDate>
  <CharactersWithSpaces>11304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DEF41412 Certificate IV in Defence Diving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2013-01-25T15:12:00Z</dcterms:created>
  <dcterms:modified xsi:type="dcterms:W3CDTF">2013-01-25T15:12:00Z</dcterms:modified>
</cp:coreProperties>
</file>