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427" w:rsidP="00BA54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DEFWHS008 Apply laser safety procedures</w:t>
      </w:r>
      <w:r>
        <w:fldChar w:fldCharType="end"/>
      </w:r>
    </w:p>
    <w:p w:rsidR="00BA5427" w:rsidP="00BA5427">
      <w:pPr>
        <w:pStyle w:val="Version"/>
        <w:sectPr w:rsidSect="00FB2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2293" w:rsidP="00FB2293">
      <w:pPr>
        <w:pStyle w:val="SuperHeading"/>
      </w:pPr>
      <w:r w:rsidRPr="00FB2293">
        <w:t>DEFWHS008 Apply laser safety procedures</w:t>
      </w:r>
    </w:p>
    <w:p w:rsidR="00000000" w:rsidRPr="00FB2293" w:rsidP="00FB2293">
      <w:pPr>
        <w:pStyle w:val="Heading1"/>
      </w:pPr>
      <w:bookmarkStart w:id="1" w:name="O_1146081"/>
      <w:bookmarkEnd w:id="1"/>
      <w:r w:rsidRPr="00FB22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t>Release 2.0. This is the second release of this unit of competency in the DEF Defence Training Package Release 4.0. Modifications have been made to Assessment Conditions.</w:t>
            </w:r>
          </w:p>
        </w:tc>
      </w:tr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t>Release 1.0. This unit was released in DEF Defence Training Pac</w:t>
            </w:r>
            <w:r w:rsidRPr="00FB2293">
              <w:t>kage release 1.0 and meets the Standards for Training Packages.</w:t>
            </w:r>
          </w:p>
          <w:p w:rsidR="00000000" w:rsidRPr="00FB2293" w:rsidP="00FB2293">
            <w:pPr>
              <w:pStyle w:val="BodyText"/>
            </w:pPr>
            <w:r w:rsidRPr="00FB2293">
              <w:t>This unit supersedes and is equivalent to DEFOH010B Apply laser safety procedures.</w:t>
            </w:r>
          </w:p>
          <w:p w:rsidR="00000000" w:rsidRPr="00FB2293" w:rsidP="00FB2293">
            <w:pPr>
              <w:pStyle w:val="ListBullet"/>
            </w:pPr>
            <w:r w:rsidRPr="00FB2293">
              <w:t>Unit code updated</w:t>
            </w:r>
          </w:p>
          <w:p w:rsidR="00000000" w:rsidRPr="00FB2293" w:rsidP="00FB2293">
            <w:pPr>
              <w:pStyle w:val="ListBullet"/>
            </w:pPr>
            <w:r w:rsidRPr="00FB2293">
              <w:t>Content and formatting updated to comply with the new standards</w:t>
            </w:r>
          </w:p>
          <w:p w:rsidR="00000000" w:rsidRPr="00FB2293" w:rsidP="00FB2293">
            <w:pPr>
              <w:pStyle w:val="ListBullet"/>
            </w:pPr>
            <w:r w:rsidRPr="00FB2293">
              <w:t>All PC transitioned from p</w:t>
            </w:r>
            <w:r w:rsidRPr="00FB2293">
              <w:t>assive to active voice.</w:t>
            </w:r>
          </w:p>
        </w:tc>
      </w:tr>
    </w:tbl>
    <w:p w:rsidR="00000000" w:rsidRPr="00FB2293" w:rsidP="00FB2293">
      <w:pPr>
        <w:pStyle w:val="NoPaddingFontSize1"/>
      </w:pPr>
    </w:p>
    <w:p w:rsidR="00000000" w:rsidRPr="00FB2293" w:rsidP="00FB2293">
      <w:pPr>
        <w:pStyle w:val="AllowPageBreak"/>
      </w:pPr>
    </w:p>
    <w:p w:rsidR="00000000" w:rsidRPr="00FB2293" w:rsidP="00FB2293">
      <w:pPr>
        <w:pStyle w:val="Heading1"/>
      </w:pPr>
      <w:bookmarkStart w:id="2" w:name="O_1146080"/>
      <w:bookmarkEnd w:id="2"/>
      <w:r w:rsidRPr="00FB22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t>This unit involves the skills and knowledge required to apply laser safety procedures.</w:t>
            </w:r>
          </w:p>
          <w:p w:rsidR="00000000" w:rsidRPr="00FB2293" w:rsidP="00FB2293">
            <w:pPr>
              <w:pStyle w:val="BodyText"/>
            </w:pPr>
            <w:r w:rsidRPr="00FB2293">
              <w:t>It includes the planning, preparation and application of laser safety procedures and control measures as well as</w:t>
            </w:r>
            <w:r w:rsidRPr="00FB2293">
              <w:t xml:space="preserve"> the maintenance of appropriate laser safety records.</w:t>
            </w:r>
          </w:p>
          <w:p w:rsidR="00000000" w:rsidRPr="00FB2293" w:rsidP="00FB2293">
            <w:pPr>
              <w:pStyle w:val="BodyText"/>
            </w:pPr>
            <w:r w:rsidRPr="00FB2293">
              <w:t xml:space="preserve">This unit applies to those involved in applying laser safety procedures as a workplace responsibility. Those undertaking this unit would work independently or as part of a team under, indirect supervision. They must be able to use discretion and judgement </w:t>
            </w:r>
            <w:r w:rsidRPr="00FB2293">
              <w:t>and take responsibility for the quality of their outputs. They would perform routine tasks in a range of familiar contexts.</w:t>
            </w:r>
          </w:p>
          <w:p w:rsidR="00000000" w:rsidRPr="00FB2293" w:rsidP="00FB2293">
            <w:pPr>
              <w:pStyle w:val="BodyText"/>
            </w:pPr>
            <w:r w:rsidRPr="00FB2293">
              <w:t>No licensing, legislative or certification requirements apply to this unit at the time of publication.</w:t>
            </w:r>
          </w:p>
        </w:tc>
      </w:tr>
    </w:tbl>
    <w:p w:rsidR="00000000" w:rsidRPr="00FB2293" w:rsidP="00FB2293">
      <w:pPr>
        <w:pStyle w:val="NoPaddingFontSize1"/>
      </w:pPr>
    </w:p>
    <w:p w:rsidR="00000000" w:rsidRPr="00FB2293" w:rsidP="00FB2293">
      <w:pPr>
        <w:pStyle w:val="AllowPageBreak"/>
      </w:pPr>
    </w:p>
    <w:p w:rsidR="00000000" w:rsidRPr="00FB2293" w:rsidP="00FB2293">
      <w:pPr>
        <w:pStyle w:val="Heading1"/>
      </w:pPr>
      <w:bookmarkStart w:id="3" w:name="O_1146084"/>
      <w:bookmarkEnd w:id="3"/>
      <w:r w:rsidRPr="00FB2293">
        <w:t>Pre-requ</w:t>
      </w:r>
      <w:r w:rsidRPr="00FB2293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t>Not applicable.</w:t>
            </w:r>
          </w:p>
        </w:tc>
      </w:tr>
    </w:tbl>
    <w:p w:rsidR="00000000" w:rsidRPr="00FB2293" w:rsidP="00FB2293">
      <w:pPr>
        <w:pStyle w:val="NoPaddingFontSize1"/>
      </w:pPr>
    </w:p>
    <w:p w:rsidR="00000000" w:rsidRPr="00FB2293" w:rsidP="00FB2293">
      <w:pPr>
        <w:pStyle w:val="AllowPageBreak"/>
      </w:pPr>
    </w:p>
    <w:p w:rsidR="00000000" w:rsidRPr="00FB2293" w:rsidP="00FB2293">
      <w:pPr>
        <w:pStyle w:val="Heading1"/>
      </w:pPr>
      <w:bookmarkStart w:id="4" w:name="O_1146079"/>
      <w:bookmarkEnd w:id="4"/>
      <w:r w:rsidRPr="00FB22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t>Work Health &amp; Safety</w:t>
            </w:r>
          </w:p>
        </w:tc>
      </w:tr>
    </w:tbl>
    <w:p w:rsidR="00000000" w:rsidRPr="00FB2293" w:rsidP="00FB2293">
      <w:pPr>
        <w:pStyle w:val="NoPaddingFontSize1"/>
      </w:pPr>
    </w:p>
    <w:p w:rsidR="00000000" w:rsidRPr="00FB2293" w:rsidP="00FB2293">
      <w:pPr>
        <w:pStyle w:val="AllowPageBreak"/>
      </w:pPr>
    </w:p>
    <w:p w:rsidR="00000000" w:rsidRPr="00FB2293" w:rsidP="00FB2293">
      <w:pPr>
        <w:pStyle w:val="Heading1"/>
      </w:pPr>
      <w:bookmarkStart w:id="5" w:name="O_1146085"/>
      <w:bookmarkEnd w:id="5"/>
      <w:r w:rsidRPr="00FB22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t>Not applicable.</w:t>
            </w:r>
          </w:p>
        </w:tc>
      </w:tr>
    </w:tbl>
    <w:p w:rsidR="00000000" w:rsidRPr="00FB2293" w:rsidP="00FB2293">
      <w:pPr>
        <w:pStyle w:val="NoPaddingFontSize1"/>
      </w:pPr>
    </w:p>
    <w:p w:rsidR="00000000" w:rsidRPr="00FB2293" w:rsidP="00FB2293">
      <w:pPr>
        <w:pStyle w:val="AllowPageBreak"/>
      </w:pPr>
    </w:p>
    <w:p w:rsidR="00000000" w:rsidRPr="00FB2293" w:rsidP="00FB2293">
      <w:pPr>
        <w:pStyle w:val="Heading1"/>
      </w:pPr>
      <w:bookmarkStart w:id="6" w:name="O_1146078"/>
      <w:bookmarkEnd w:id="6"/>
      <w:r w:rsidRPr="00FB229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rPr>
                <w:rStyle w:val="SpecialBold"/>
              </w:rPr>
              <w:t>PERFORMANCE CRITERIA</w:t>
            </w:r>
          </w:p>
        </w:tc>
      </w:tr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t>Performance criteria describe the performance needed to demonstrate achievement of the element.</w:t>
            </w:r>
          </w:p>
        </w:tc>
      </w:tr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rPr>
                <w:rStyle w:val="SpecialBold"/>
              </w:rPr>
              <w:t>Plan and prepare for the application of laser safety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t>Interpret notifications of activities that i</w:t>
            </w:r>
            <w:r w:rsidRPr="00FB2293">
              <w:t>nvolve the use of lasers</w:t>
            </w:r>
          </w:p>
        </w:tc>
      </w:tr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t>Identify class of laser and the hazards inherent in its use</w:t>
            </w:r>
          </w:p>
        </w:tc>
      </w:tr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t>Identify and implement organisational policy and procedures related to laser operations</w:t>
            </w:r>
          </w:p>
        </w:tc>
      </w:tr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t>Identify laser hazard areas to those likely to encounter them</w:t>
            </w:r>
          </w:p>
        </w:tc>
      </w:tr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t>Determine personal protective equipment requirements</w:t>
            </w:r>
          </w:p>
        </w:tc>
      </w:tr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rPr>
                <w:rStyle w:val="SpecialBold"/>
              </w:rPr>
              <w:t>Apply laser safety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t>Apply and monitor passive laser safety measures</w:t>
            </w:r>
          </w:p>
        </w:tc>
      </w:tr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t xml:space="preserve">Monitor use of PPE </w:t>
            </w:r>
          </w:p>
        </w:tc>
      </w:tr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t xml:space="preserve">Monitor laser application in the workplace </w:t>
            </w:r>
          </w:p>
        </w:tc>
      </w:tr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rPr>
                <w:rStyle w:val="SpecialBold"/>
              </w:rPr>
              <w:t>Maintain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t xml:space="preserve">Report laser incidents </w:t>
            </w:r>
          </w:p>
        </w:tc>
      </w:tr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293">
            <w:pPr>
              <w:pStyle w:val="BodyText"/>
              <w:rPr>
                <w:lang w:val="en-NZ"/>
              </w:rPr>
            </w:pPr>
            <w:r w:rsidRPr="00FB229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t xml:space="preserve">Maintain records </w:t>
            </w:r>
          </w:p>
        </w:tc>
      </w:tr>
    </w:tbl>
    <w:p w:rsidR="00000000" w:rsidRPr="00FB2293" w:rsidP="00FB2293">
      <w:pPr>
        <w:pStyle w:val="NoPaddingFontSize1"/>
      </w:pPr>
    </w:p>
    <w:p w:rsidR="00000000" w:rsidRPr="00FB2293" w:rsidP="00FB2293">
      <w:pPr>
        <w:pStyle w:val="AllowPageBreak"/>
      </w:pPr>
    </w:p>
    <w:p w:rsidR="00000000" w:rsidRPr="00FB2293" w:rsidP="00FB2293">
      <w:pPr>
        <w:pStyle w:val="Heading1"/>
      </w:pPr>
      <w:bookmarkStart w:id="7" w:name="O_1146077"/>
      <w:bookmarkEnd w:id="7"/>
      <w:r w:rsidRPr="00FB229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t>Foundation skills essential to performance are explicit in the performance criteria of this unit of competency.</w:t>
            </w:r>
          </w:p>
        </w:tc>
      </w:tr>
    </w:tbl>
    <w:p w:rsidR="00000000" w:rsidRPr="00FB2293" w:rsidP="00FB2293">
      <w:pPr>
        <w:pStyle w:val="NoPaddingFontSize1"/>
      </w:pPr>
    </w:p>
    <w:p w:rsidR="00000000" w:rsidRPr="00FB2293" w:rsidP="00FB2293">
      <w:pPr>
        <w:pStyle w:val="AllowPageBreak"/>
      </w:pPr>
    </w:p>
    <w:p w:rsidR="00000000" w:rsidRPr="00FB2293" w:rsidP="00FB2293">
      <w:pPr>
        <w:pStyle w:val="Heading1"/>
      </w:pPr>
      <w:bookmarkStart w:id="8" w:name="O_1146086"/>
      <w:bookmarkEnd w:id="8"/>
      <w:r w:rsidRPr="00FB22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t>Range is restricted to essential operating conditions and any other variables essential to the work environment.</w:t>
            </w:r>
          </w:p>
          <w:p w:rsidR="00000000" w:rsidRPr="00FB2293" w:rsidP="00FB2293">
            <w:pPr>
              <w:pStyle w:val="BodyText"/>
            </w:pPr>
            <w:r w:rsidRPr="00FB2293">
              <w:t>Non-essential conditions may be found in the Companion Volume Implementation Guide.</w:t>
            </w:r>
          </w:p>
        </w:tc>
      </w:tr>
    </w:tbl>
    <w:p w:rsidR="00000000" w:rsidRPr="00FB2293" w:rsidP="00FB2293">
      <w:pPr>
        <w:pStyle w:val="NoPaddingFontSize1"/>
      </w:pPr>
    </w:p>
    <w:p w:rsidR="00000000" w:rsidRPr="00FB2293" w:rsidP="00FB2293">
      <w:pPr>
        <w:pStyle w:val="AllowPageBreak"/>
      </w:pPr>
    </w:p>
    <w:p w:rsidR="00000000" w:rsidRPr="00FB2293" w:rsidP="00FB2293">
      <w:pPr>
        <w:pStyle w:val="Heading1"/>
      </w:pPr>
      <w:bookmarkStart w:id="9" w:name="O_1146076"/>
      <w:bookmarkEnd w:id="9"/>
      <w:r w:rsidRPr="00FB229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22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293" w:rsidP="00FB2293">
            <w:pPr>
              <w:pStyle w:val="BodyText"/>
            </w:pPr>
            <w:r w:rsidRPr="00FB2293">
              <w:t>This unit sup</w:t>
            </w:r>
            <w:r w:rsidRPr="00FB2293">
              <w:t>ersedes and is equivalent to DEFOH010B Apply laser safety procedures.</w:t>
            </w:r>
          </w:p>
        </w:tc>
      </w:tr>
    </w:tbl>
    <w:p w:rsidR="00000000" w:rsidRPr="00FB2293" w:rsidP="00FB2293">
      <w:pPr>
        <w:pStyle w:val="NoPaddingFontSize1"/>
      </w:pPr>
    </w:p>
    <w:p w:rsidR="00000000" w:rsidRPr="00FB2293" w:rsidP="00FB2293">
      <w:pPr>
        <w:pStyle w:val="AllowPageBreak"/>
      </w:pPr>
    </w:p>
    <w:p w:rsidR="00000000" w:rsidRPr="00FB2293" w:rsidP="00FB2293">
      <w:pPr>
        <w:pStyle w:val="Heading1"/>
      </w:pPr>
      <w:bookmarkStart w:id="10" w:name="O_1146082"/>
      <w:bookmarkEnd w:id="10"/>
      <w:r w:rsidRPr="00FB2293">
        <w:t>Links</w:t>
      </w:r>
    </w:p>
    <w:p w:rsidR="00000000" w:rsidRPr="00FB2293" w:rsidP="00BA5427">
      <w:pPr>
        <w:pStyle w:val="BodyText"/>
      </w:pPr>
      <w:r w:rsidRPr="00FB2293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E41B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B2293" w:rsidP="00FB2293"/>
    <w:sectPr w:rsidSect="00FB22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293" w:rsidRPr="00BA5427" w:rsidP="00BA54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27" w:rsidP="00FB2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5427" w:rsidP="00FB2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A5427" w:rsidP="00FB22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293" w:rsidRPr="00BA5427" w:rsidP="00BA54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427" w:rsidRPr="002D2AF8" w:rsidP="00FB2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DEFWHS008 Apply laser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A5427" w:rsidP="00FB22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1C2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AA47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293"/>
  </w:style>
  <w:style w:type="character" w:customStyle="1" w:styleId="Heading1Char">
    <w:name w:val="Heading 1 Char"/>
    <w:basedOn w:val="DefaultParagraphFont"/>
    <w:link w:val="Heading1"/>
    <w:rsid w:val="00FB2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2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2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2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2293"/>
    <w:rPr>
      <w:b/>
      <w:spacing w:val="0"/>
    </w:rPr>
  </w:style>
  <w:style w:type="paragraph" w:customStyle="1" w:styleId="SuperHeading">
    <w:name w:val="SuperHeading"/>
    <w:basedOn w:val="Normal"/>
    <w:rsid w:val="00FB22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2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2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2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2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2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2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2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22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2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2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2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293"/>
    <w:rPr>
      <w:i/>
    </w:rPr>
  </w:style>
  <w:style w:type="paragraph" w:styleId="Caption">
    <w:name w:val="caption"/>
    <w:basedOn w:val="BodyText"/>
    <w:next w:val="Normal"/>
    <w:qFormat/>
    <w:rsid w:val="00FB2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293"/>
  </w:style>
  <w:style w:type="paragraph" w:styleId="TableofFigures">
    <w:name w:val="table of figures"/>
    <w:basedOn w:val="Normal"/>
    <w:next w:val="Normal"/>
    <w:semiHidden/>
    <w:rsid w:val="00FB2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2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2293"/>
    <w:rPr>
      <w:rFonts w:ascii="Wingdings" w:hAnsi="Wingdings"/>
    </w:rPr>
  </w:style>
  <w:style w:type="paragraph" w:customStyle="1" w:styleId="TableHeading">
    <w:name w:val="Table Heading"/>
    <w:basedOn w:val="HeadingBase"/>
    <w:rsid w:val="00FB2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293"/>
    <w:rPr>
      <w:color w:val="0033CC"/>
      <w:u w:val="none"/>
    </w:rPr>
  </w:style>
  <w:style w:type="paragraph" w:customStyle="1" w:styleId="BodyTextRight">
    <w:name w:val="Body Text Right"/>
    <w:basedOn w:val="BodyText"/>
    <w:rsid w:val="00FB2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2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2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293"/>
    <w:rPr>
      <w:sz w:val="32"/>
    </w:rPr>
  </w:style>
  <w:style w:type="paragraph" w:customStyle="1" w:styleId="HeadingProcedure">
    <w:name w:val="Heading Procedure"/>
    <w:basedOn w:val="HeadingBase"/>
    <w:next w:val="Normal"/>
    <w:rsid w:val="00FB2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293"/>
    <w:pPr>
      <w:spacing w:before="60" w:after="60"/>
    </w:pPr>
  </w:style>
  <w:style w:type="paragraph" w:styleId="ListContinue">
    <w:name w:val="List Continue"/>
    <w:basedOn w:val="List"/>
    <w:rsid w:val="00FB2293"/>
    <w:pPr>
      <w:ind w:firstLine="0"/>
    </w:pPr>
  </w:style>
  <w:style w:type="paragraph" w:customStyle="1" w:styleId="ListNote">
    <w:name w:val="List Note"/>
    <w:basedOn w:val="List"/>
    <w:rsid w:val="00FB2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293"/>
    <w:rPr>
      <w:rFonts w:ascii="Courier New" w:hAnsi="Courier New"/>
    </w:rPr>
  </w:style>
  <w:style w:type="paragraph" w:customStyle="1" w:styleId="NoteBullet">
    <w:name w:val="Note Bullet"/>
    <w:basedOn w:val="Note"/>
    <w:rsid w:val="00FB2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2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2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2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293"/>
    <w:rPr>
      <w:b/>
      <w:smallCaps/>
    </w:rPr>
  </w:style>
  <w:style w:type="paragraph" w:customStyle="1" w:styleId="TableListNumber">
    <w:name w:val="Table List Number"/>
    <w:basedOn w:val="ListNumber"/>
    <w:rsid w:val="00FB2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293"/>
    <w:pPr>
      <w:numPr>
        <w:numId w:val="8"/>
      </w:numPr>
    </w:pPr>
  </w:style>
  <w:style w:type="paragraph" w:customStyle="1" w:styleId="ListAlpha2">
    <w:name w:val="List Alpha 2"/>
    <w:basedOn w:val="List2"/>
    <w:rsid w:val="00FB2293"/>
    <w:pPr>
      <w:numPr>
        <w:numId w:val="7"/>
      </w:numPr>
    </w:pPr>
  </w:style>
  <w:style w:type="paragraph" w:styleId="List2">
    <w:name w:val="List 2"/>
    <w:basedOn w:val="BodyText"/>
    <w:rsid w:val="00FB2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2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2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2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2293"/>
    <w:pPr>
      <w:numPr>
        <w:numId w:val="3"/>
      </w:numPr>
    </w:pPr>
  </w:style>
  <w:style w:type="paragraph" w:styleId="ListContinue2">
    <w:name w:val="List Continue 2"/>
    <w:basedOn w:val="List2"/>
    <w:rsid w:val="00FB2293"/>
    <w:pPr>
      <w:ind w:firstLine="0"/>
    </w:pPr>
  </w:style>
  <w:style w:type="paragraph" w:styleId="ListContinue3">
    <w:name w:val="List Continue 3"/>
    <w:basedOn w:val="List3"/>
    <w:rsid w:val="00FB2293"/>
    <w:pPr>
      <w:ind w:left="1021" w:firstLine="0"/>
    </w:pPr>
  </w:style>
  <w:style w:type="paragraph" w:styleId="ListContinue4">
    <w:name w:val="List Continue 4"/>
    <w:basedOn w:val="List4"/>
    <w:rsid w:val="00FB2293"/>
    <w:pPr>
      <w:ind w:firstLine="0"/>
    </w:pPr>
  </w:style>
  <w:style w:type="paragraph" w:styleId="ListContinue5">
    <w:name w:val="List Continue 5"/>
    <w:basedOn w:val="List5"/>
    <w:rsid w:val="00FB2293"/>
    <w:pPr>
      <w:ind w:firstLine="0"/>
    </w:pPr>
  </w:style>
  <w:style w:type="paragraph" w:styleId="ListNumber3">
    <w:name w:val="List Number 3"/>
    <w:basedOn w:val="List3"/>
    <w:rsid w:val="00FB2293"/>
    <w:pPr>
      <w:numPr>
        <w:numId w:val="4"/>
      </w:numPr>
    </w:pPr>
  </w:style>
  <w:style w:type="paragraph" w:styleId="ListNumber4">
    <w:name w:val="List Number 4"/>
    <w:basedOn w:val="List4"/>
    <w:rsid w:val="00FB2293"/>
    <w:pPr>
      <w:numPr>
        <w:numId w:val="5"/>
      </w:numPr>
    </w:pPr>
  </w:style>
  <w:style w:type="paragraph" w:styleId="ListNumber5">
    <w:name w:val="List Number 5"/>
    <w:basedOn w:val="List5"/>
    <w:rsid w:val="00FB2293"/>
    <w:pPr>
      <w:numPr>
        <w:numId w:val="6"/>
      </w:numPr>
    </w:pPr>
  </w:style>
  <w:style w:type="paragraph" w:styleId="BlockText">
    <w:name w:val="Block Text"/>
    <w:basedOn w:val="Normal"/>
    <w:rsid w:val="00FB2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293"/>
    <w:rPr>
      <w:sz w:val="16"/>
      <w:vertAlign w:val="superscript"/>
    </w:rPr>
  </w:style>
  <w:style w:type="character" w:customStyle="1" w:styleId="Symbols">
    <w:name w:val="Symbols"/>
    <w:basedOn w:val="DefaultParagraphFont"/>
    <w:rsid w:val="00FB2293"/>
    <w:rPr>
      <w:rFonts w:ascii="Symbol" w:hAnsi="Symbol"/>
    </w:rPr>
  </w:style>
  <w:style w:type="character" w:customStyle="1" w:styleId="MenuOptions">
    <w:name w:val="Menu Options"/>
    <w:basedOn w:val="DefaultParagraphFont"/>
    <w:rsid w:val="00FB2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293"/>
    <w:rPr>
      <w:b/>
    </w:rPr>
  </w:style>
  <w:style w:type="character" w:customStyle="1" w:styleId="Underlined">
    <w:name w:val="Underlined"/>
    <w:basedOn w:val="DefaultParagraphFont"/>
    <w:rsid w:val="00FB2293"/>
    <w:rPr>
      <w:u w:val="single"/>
    </w:rPr>
  </w:style>
  <w:style w:type="paragraph" w:customStyle="1" w:styleId="TableBodyTextRight">
    <w:name w:val="Table Body Text Right"/>
    <w:basedOn w:val="TableBodyText"/>
    <w:rsid w:val="00FB2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293"/>
    <w:rPr>
      <w:sz w:val="18"/>
    </w:rPr>
  </w:style>
  <w:style w:type="paragraph" w:customStyle="1" w:styleId="BodySmallRight">
    <w:name w:val="Body Small Right"/>
    <w:basedOn w:val="BodyTextRight"/>
    <w:rsid w:val="00FB2293"/>
    <w:rPr>
      <w:sz w:val="18"/>
      <w:szCs w:val="18"/>
    </w:rPr>
  </w:style>
  <w:style w:type="paragraph" w:customStyle="1" w:styleId="MarginEdition">
    <w:name w:val="Margin Edition"/>
    <w:basedOn w:val="MarginNote"/>
    <w:rsid w:val="00FB2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293"/>
    <w:rPr>
      <w:sz w:val="2"/>
      <w:szCs w:val="2"/>
    </w:rPr>
  </w:style>
  <w:style w:type="character" w:customStyle="1" w:styleId="Small">
    <w:name w:val="Small"/>
    <w:basedOn w:val="DefaultParagraphFont"/>
    <w:rsid w:val="00FB2293"/>
    <w:rPr>
      <w:sz w:val="16"/>
    </w:rPr>
  </w:style>
  <w:style w:type="paragraph" w:customStyle="1" w:styleId="WideTable">
    <w:name w:val="Wide Table"/>
    <w:basedOn w:val="Normal"/>
    <w:rsid w:val="00FB2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293"/>
  </w:style>
  <w:style w:type="paragraph" w:styleId="Quote">
    <w:name w:val="Quote"/>
    <w:basedOn w:val="Heading1"/>
    <w:link w:val="QuoteChar"/>
    <w:qFormat/>
    <w:rsid w:val="00FB2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293"/>
    <w:pPr>
      <w:pageBreakBefore/>
    </w:pPr>
  </w:style>
  <w:style w:type="paragraph" w:customStyle="1" w:styleId="Border">
    <w:name w:val="Border"/>
    <w:basedOn w:val="Normal"/>
    <w:qFormat/>
    <w:rsid w:val="00FB2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2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293"/>
    <w:rPr>
      <w:u w:val="single"/>
    </w:rPr>
  </w:style>
  <w:style w:type="character" w:customStyle="1" w:styleId="BoldandItalics">
    <w:name w:val="Bold and Italics"/>
    <w:qFormat/>
    <w:rsid w:val="00FB2293"/>
    <w:rPr>
      <w:b/>
      <w:i/>
      <w:u w:val="none"/>
    </w:rPr>
  </w:style>
  <w:style w:type="paragraph" w:styleId="BalloonText">
    <w:name w:val="Balloon Text"/>
    <w:basedOn w:val="Normal"/>
    <w:link w:val="BalloonTextChar"/>
    <w:rsid w:val="00FB2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2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2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2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2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2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293"/>
    <w:pPr>
      <w:spacing w:before="0" w:after="0"/>
    </w:pPr>
  </w:style>
  <w:style w:type="paragraph" w:customStyle="1" w:styleId="BodyTextBold">
    <w:name w:val="Body Text Bold"/>
    <w:basedOn w:val="BodyText"/>
    <w:qFormat/>
    <w:rsid w:val="00FB2293"/>
    <w:rPr>
      <w:b/>
    </w:rPr>
  </w:style>
  <w:style w:type="character" w:styleId="Hyperlink">
    <w:name w:val="Hyperlink"/>
    <w:basedOn w:val="DefaultParagraphFont"/>
    <w:uiPriority w:val="99"/>
    <w:unhideWhenUsed/>
    <w:rsid w:val="00BA54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449</Words>
  <Characters>2708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DEFWHS008 Apply laser safety procedures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2024-11-07T12:25:00Z</dcterms:created>
  <dcterms:modified xsi:type="dcterms:W3CDTF">2024-11-07T12:25:00Z</dcterms:modified>
</cp:coreProperties>
</file>