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0446" w:rsidP="000E0446">
      <w:pPr>
        <w:pStyle w:val="Title"/>
      </w:pPr>
      <w:r>
        <w:fldChar w:fldCharType="begin"/>
      </w:r>
      <w:r>
        <w:instrText xml:space="preserve"> TITLE   \* MERGEFORMAT </w:instrText>
      </w:r>
      <w:r>
        <w:fldChar w:fldCharType="separate"/>
      </w:r>
      <w:r>
        <w:t>DEFSUR006 Navigate using celestial aids</w:t>
      </w:r>
      <w:r>
        <w:fldChar w:fldCharType="end"/>
      </w:r>
    </w:p>
    <w:p w:rsidR="000E0446" w:rsidP="000E0446">
      <w:pPr>
        <w:pStyle w:val="Version"/>
        <w:sectPr w:rsidSect="00CF58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5842" w:rsidP="00CF5842">
      <w:pPr>
        <w:pStyle w:val="SuperHeading"/>
      </w:pPr>
      <w:r w:rsidRPr="00CF5842">
        <w:t>DEFSUR006 Navigate using celestial aids</w:t>
      </w:r>
    </w:p>
    <w:p w:rsidR="00000000" w:rsidRPr="00CF5842" w:rsidP="00CF5842">
      <w:pPr>
        <w:pStyle w:val="Heading1"/>
      </w:pPr>
      <w:bookmarkStart w:id="1" w:name="O_659172"/>
      <w:bookmarkEnd w:id="1"/>
      <w:r w:rsidRPr="00CF5842">
        <w:t>Modification History</w:t>
      </w:r>
    </w:p>
    <w:tbl>
      <w:tblPr>
        <w:tblW w:w="0" w:type="auto"/>
        <w:tblLayout w:type="fixed"/>
        <w:tblCellMar>
          <w:left w:w="62" w:type="dxa"/>
          <w:right w:w="62" w:type="dxa"/>
        </w:tblCellMar>
        <w:tblLook w:val="0000"/>
      </w:tblPr>
      <w:tblGrid>
        <w:gridCol w:w="1134"/>
        <w:gridCol w:w="7937"/>
      </w:tblGrid>
      <w:tr w:rsidTr="000E044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42">
            <w:pPr>
              <w:pStyle w:val="TableHeading"/>
              <w:rPr>
                <w:lang w:val="en-NZ"/>
              </w:rPr>
            </w:pPr>
            <w:r w:rsidRPr="00CF584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42">
            <w:pPr>
              <w:pStyle w:val="TableHeading"/>
              <w:rPr>
                <w:lang w:val="en-NZ"/>
              </w:rPr>
            </w:pPr>
            <w:r w:rsidRPr="00CF5842">
              <w:t>Comments</w:t>
            </w:r>
          </w:p>
        </w:tc>
      </w:tr>
      <w:tr w:rsidTr="000E044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42">
            <w:pPr>
              <w:pStyle w:val="BodyText"/>
              <w:rPr>
                <w:lang w:val="en-NZ"/>
              </w:rPr>
            </w:pPr>
            <w:r w:rsidRPr="00CF584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842" w:rsidP="00CF5842">
            <w:pPr>
              <w:pStyle w:val="BodyText"/>
            </w:pPr>
            <w:r w:rsidRPr="00CF5842">
              <w:t xml:space="preserve">This unit was released in DEF Defence Training Package release 1.0 and meets the Standards for Training Packages. </w:t>
            </w:r>
          </w:p>
          <w:p w:rsidR="00000000" w:rsidRPr="00CF5842" w:rsidP="00CF5842">
            <w:pPr>
              <w:pStyle w:val="BodyText"/>
            </w:pPr>
          </w:p>
          <w:p w:rsidR="00000000" w:rsidRPr="00CF5842" w:rsidP="00CF5842">
            <w:pPr>
              <w:pStyle w:val="BodyText"/>
            </w:pPr>
            <w:r w:rsidRPr="00CF5842">
              <w:t>This unit supersedes and is equivalent to DEFSU012 Navigate using celestial aids.</w:t>
            </w:r>
          </w:p>
          <w:p w:rsidR="00000000" w:rsidRPr="00CF5842" w:rsidP="00CF5842">
            <w:pPr>
              <w:pStyle w:val="BodyText"/>
            </w:pPr>
          </w:p>
          <w:p w:rsidR="00000000" w:rsidRPr="00CF5842" w:rsidP="00CF5842">
            <w:pPr>
              <w:pStyle w:val="ListBullet"/>
            </w:pPr>
            <w:r w:rsidRPr="00CF5842">
              <w:t>Unit code updat</w:t>
            </w:r>
            <w:r w:rsidRPr="00CF5842">
              <w:t>ed</w:t>
            </w:r>
          </w:p>
          <w:p w:rsidR="00000000" w:rsidRPr="00CF5842" w:rsidP="00CF5842">
            <w:pPr>
              <w:pStyle w:val="ListBullet"/>
            </w:pPr>
            <w:r w:rsidRPr="00CF5842">
              <w:t>Content and formatting updated to comply with new standards</w:t>
            </w:r>
          </w:p>
          <w:p w:rsidR="00000000" w:rsidRPr="00CF5842" w:rsidP="00CF5842">
            <w:pPr>
              <w:pStyle w:val="ListBullet"/>
            </w:pPr>
            <w:r w:rsidRPr="00CF5842">
              <w:t>All PC transitioned from passive to active voice</w:t>
            </w:r>
          </w:p>
          <w:p w:rsidR="00000000" w:rsidRPr="00CF5842" w:rsidP="00CF5842">
            <w:pPr>
              <w:pStyle w:val="ListBullet"/>
            </w:pPr>
            <w:r w:rsidRPr="00CF5842">
              <w:t>PC 1.3, 5.2 and 6.2 revised</w:t>
            </w:r>
          </w:p>
          <w:p w:rsidR="00000000" w:rsidRPr="00CF5842" w:rsidP="00CF5842">
            <w:pPr>
              <w:pStyle w:val="ListBullet"/>
            </w:pPr>
            <w:r w:rsidRPr="00CF5842">
              <w:t>PC 3.3 and 3.4 merged</w:t>
            </w:r>
          </w:p>
        </w:tc>
      </w:tr>
    </w:tbl>
    <w:p w:rsidR="000E0446" w:rsidP="00CF5842">
      <w:pPr>
        <w:pStyle w:val="BodyText"/>
      </w:pPr>
    </w:p>
    <w:p w:rsidR="000E0446" w:rsidP="00CF5842">
      <w:pPr>
        <w:pStyle w:val="BodyText"/>
      </w:pPr>
    </w:p>
    <w:p w:rsidR="00000000" w:rsidRPr="00CF5842" w:rsidP="00CF5842">
      <w:pPr>
        <w:pStyle w:val="Heading1"/>
      </w:pPr>
      <w:bookmarkStart w:id="2" w:name="O_659173"/>
      <w:bookmarkEnd w:id="2"/>
      <w:r w:rsidRPr="00CF5842">
        <w:t>Application</w:t>
      </w:r>
    </w:p>
    <w:p w:rsidR="00000000" w:rsidRPr="00CF5842" w:rsidP="000E0446">
      <w:pPr>
        <w:pStyle w:val="BodyText"/>
      </w:pPr>
      <w:r w:rsidRPr="00CF5842">
        <w:t>This unit describes the skills required to navigate using celestial aids, by both day and night, to a destination, within standard tolerances of accuracy, without the use of the normal range of navigation aids.</w:t>
      </w:r>
    </w:p>
    <w:p w:rsidR="00000000" w:rsidRPr="00CF5842" w:rsidP="000E0446">
      <w:pPr>
        <w:pStyle w:val="BodyText"/>
      </w:pPr>
      <w:r w:rsidRPr="00CF5842">
        <w:t>This unit was developed for military personn</w:t>
      </w:r>
      <w:r w:rsidRPr="00CF5842">
        <w:t>el required to operate in a remote, deployed operational environment, but is applicable to any individual who is required to navigate using celestial aids. Alternatively, if an approximate position is known relative to a highway, waterway or coast, where e</w:t>
      </w:r>
      <w:r w:rsidRPr="00CF5842">
        <w:t xml:space="preserve">ither survival or rescue is better effected, the individual will have sufficient skills and knowledge to remain on a constant bearing and estimate distance travelled. </w:t>
      </w:r>
    </w:p>
    <w:p w:rsidR="00000000" w:rsidRPr="00CF5842" w:rsidP="000E0446">
      <w:pPr>
        <w:pStyle w:val="BodyText"/>
      </w:pPr>
      <w:r w:rsidRPr="00CF5842">
        <w:t>The skills and knowledge described in this unit must be applied within the legislative,</w:t>
      </w:r>
      <w:r w:rsidRPr="00CF5842">
        <w:t xml:space="preserve"> regulatory and policy environment in which they are carried out. Organisational policies and procedures must be consulted and adhered to.</w:t>
      </w:r>
    </w:p>
    <w:p w:rsidR="00000000" w:rsidRPr="00CF5842" w:rsidP="000E0446">
      <w:pPr>
        <w:pStyle w:val="BodyText"/>
      </w:pPr>
      <w:r w:rsidRPr="00CF5842">
        <w:t>Those undertaking this unit would act autono</w:t>
      </w:r>
      <w:r w:rsidRPr="00CF5842">
        <w:t>mously, while performing concrete tasks, in a broad range of contexts which may be highly unpredictable.</w:t>
      </w:r>
    </w:p>
    <w:p w:rsidR="00000000" w:rsidRPr="00CF5842" w:rsidP="000E0446">
      <w:pPr>
        <w:pStyle w:val="BodyText"/>
      </w:pPr>
      <w:r w:rsidRPr="00CF5842">
        <w:t>No licensing, legislative or certification requirements apply to unit at the time of publication.</w:t>
      </w:r>
    </w:p>
    <w:p w:rsidR="00000000" w:rsidRPr="00CF5842" w:rsidP="00CF5842">
      <w:pPr>
        <w:pStyle w:val="Heading1"/>
      </w:pPr>
      <w:bookmarkStart w:id="3" w:name="O_659175"/>
      <w:bookmarkEnd w:id="3"/>
      <w:r w:rsidRPr="00CF5842">
        <w:t>Competency Field</w:t>
      </w:r>
    </w:p>
    <w:p w:rsidR="000E0446" w:rsidP="000E0446">
      <w:pPr>
        <w:pStyle w:val="BodyText"/>
      </w:pPr>
      <w:r w:rsidRPr="00CF5842">
        <w:t>Survival</w:t>
      </w:r>
    </w:p>
    <w:p w:rsidR="00000000" w:rsidRPr="00CF5842" w:rsidP="00CF5842">
      <w:pPr>
        <w:pStyle w:val="Heading1"/>
      </w:pPr>
      <w:bookmarkStart w:id="4" w:name="O_659177"/>
      <w:bookmarkEnd w:id="4"/>
      <w:r w:rsidRPr="00CF5842">
        <w:t>Elements and Performance Criteria</w:t>
      </w:r>
    </w:p>
    <w:tbl>
      <w:tblPr>
        <w:tblW w:w="0" w:type="auto"/>
        <w:tblLayout w:type="fixed"/>
        <w:tblCellMar>
          <w:left w:w="62" w:type="dxa"/>
          <w:right w:w="62" w:type="dxa"/>
        </w:tblCellMar>
        <w:tblLook w:val="0000"/>
      </w:tblPr>
      <w:tblGrid>
        <w:gridCol w:w="2268"/>
        <w:gridCol w:w="6804"/>
      </w:tblGrid>
      <w:tr w:rsidTr="00CF584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42">
            <w:pPr>
              <w:pStyle w:val="TableHeading"/>
              <w:rPr>
                <w:lang w:val="en-NZ"/>
              </w:rPr>
            </w:pPr>
            <w:r w:rsidRPr="00CF584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42">
            <w:pPr>
              <w:pStyle w:val="TableHeading"/>
              <w:rPr>
                <w:lang w:val="en-NZ"/>
              </w:rPr>
            </w:pPr>
            <w:r w:rsidRPr="00CF5842">
              <w:t>PERFORMANCE CRITERIA</w:t>
            </w:r>
          </w:p>
        </w:tc>
      </w:tr>
      <w:tr w:rsidTr="00CF584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42">
            <w:pPr>
              <w:pStyle w:val="BodyText"/>
              <w:rPr>
                <w:lang w:val="en-NZ"/>
              </w:rPr>
            </w:pPr>
            <w:r w:rsidRPr="00CF584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42">
            <w:pPr>
              <w:pStyle w:val="BodyText"/>
              <w:rPr>
                <w:lang w:val="en-NZ"/>
              </w:rPr>
            </w:pPr>
            <w:r w:rsidRPr="00CF5842">
              <w:t>Performance criteria describe the performance needed to demonstrate achievement of the element. Where bold italicised text is used, further i</w:t>
            </w:r>
            <w:r w:rsidRPr="00CF5842">
              <w:t>nformation is detailed in the range of conditions section.</w:t>
            </w:r>
          </w:p>
        </w:tc>
      </w:tr>
      <w:tr w:rsidTr="00CF584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42">
            <w:pPr>
              <w:pStyle w:val="List"/>
              <w:rPr>
                <w:lang w:val="en-NZ"/>
              </w:rPr>
            </w:pPr>
            <w:r w:rsidRPr="00CF5842">
              <w:rPr>
                <w:rStyle w:val="SpecialBold"/>
              </w:rPr>
              <w:t>1.</w:t>
            </w:r>
            <w:r w:rsidRPr="00CF5842">
              <w:rPr>
                <w:rStyle w:val="SpecialBold"/>
              </w:rPr>
              <w:tab/>
              <w:t>Establish cardinal points by day using the sun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842" w:rsidP="00CF5842">
            <w:pPr>
              <w:pStyle w:val="List"/>
            </w:pPr>
            <w:r w:rsidRPr="00CF5842">
              <w:t>1.1</w:t>
            </w:r>
            <w:r w:rsidRPr="00CF5842">
              <w:tab/>
              <w:t>Construct a sun compass in an open and level area to record complete movement of the sun over a solar day.</w:t>
            </w:r>
          </w:p>
          <w:p w:rsidR="00000000" w:rsidRPr="00CF5842" w:rsidP="00CF5842">
            <w:pPr>
              <w:pStyle w:val="List"/>
            </w:pPr>
            <w:r w:rsidRPr="00CF5842">
              <w:t>1.2</w:t>
            </w:r>
            <w:r w:rsidRPr="00CF5842">
              <w:tab/>
            </w:r>
            <w:r w:rsidRPr="00CF5842">
              <w:t>Mark true north, associated cardinal points and the arc of the sun on the sun compass.</w:t>
            </w:r>
          </w:p>
          <w:p w:rsidR="00000000" w:rsidP="00CF5842">
            <w:pPr>
              <w:pStyle w:val="List"/>
              <w:rPr>
                <w:lang w:val="en-NZ"/>
              </w:rPr>
            </w:pPr>
            <w:r w:rsidRPr="00CF5842">
              <w:t>1.3</w:t>
            </w:r>
            <w:r w:rsidRPr="00CF5842">
              <w:tab/>
              <w:t xml:space="preserve">Mark true north and associated cardinal points using a quick shadow stick method (maximum of twenty minutes of solar transit) and making allowance for the deviation </w:t>
            </w:r>
            <w:r w:rsidRPr="00CF5842">
              <w:t>arising from early morning or late afternoon siting.</w:t>
            </w:r>
          </w:p>
        </w:tc>
      </w:tr>
      <w:tr w:rsidTr="00CF584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42">
            <w:pPr>
              <w:pStyle w:val="List"/>
              <w:rPr>
                <w:lang w:val="en-NZ"/>
              </w:rPr>
            </w:pPr>
            <w:r w:rsidRPr="00CF5842">
              <w:rPr>
                <w:rStyle w:val="SpecialBold"/>
              </w:rPr>
              <w:t>2.</w:t>
            </w:r>
            <w:r w:rsidRPr="00CF5842">
              <w:rPr>
                <w:rStyle w:val="SpecialBold"/>
              </w:rPr>
              <w:tab/>
              <w:t>Establish cardinal points by night using celestial aids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842" w:rsidP="00CF5842">
            <w:pPr>
              <w:pStyle w:val="List"/>
            </w:pPr>
            <w:r w:rsidRPr="00CF5842">
              <w:t>2.1</w:t>
            </w:r>
            <w:r w:rsidRPr="00CF5842">
              <w:tab/>
              <w:t>Extrapolate the location of cardinal points by identifying and using celestial bodies.</w:t>
            </w:r>
          </w:p>
          <w:p w:rsidR="00000000" w:rsidRPr="00CF5842" w:rsidP="00CF5842">
            <w:pPr>
              <w:pStyle w:val="List"/>
            </w:pPr>
            <w:r w:rsidRPr="00CF5842">
              <w:t>2.2</w:t>
            </w:r>
            <w:r w:rsidRPr="00CF5842">
              <w:tab/>
              <w:t>Extrapolate the location of the celestial pole b</w:t>
            </w:r>
            <w:r w:rsidRPr="00CF5842">
              <w:t>y identifying and using celestial bodies.</w:t>
            </w:r>
          </w:p>
          <w:p w:rsidR="00000000" w:rsidP="00CF5842">
            <w:pPr>
              <w:pStyle w:val="List"/>
              <w:rPr>
                <w:lang w:val="en-NZ"/>
              </w:rPr>
            </w:pPr>
            <w:r w:rsidRPr="00CF5842">
              <w:t>2.3</w:t>
            </w:r>
            <w:r w:rsidRPr="00CF5842">
              <w:tab/>
              <w:t>Extrapolate true south (or north) by using the celestial pole on the earth/sky horizon and by establishing a compass showing all cardinal points on the ground.</w:t>
            </w:r>
          </w:p>
        </w:tc>
      </w:tr>
      <w:tr w:rsidTr="00CF584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42">
            <w:pPr>
              <w:pStyle w:val="List"/>
              <w:rPr>
                <w:lang w:val="en-NZ"/>
              </w:rPr>
            </w:pPr>
            <w:r w:rsidRPr="00CF5842">
              <w:rPr>
                <w:rStyle w:val="SpecialBold"/>
              </w:rPr>
              <w:t>3.</w:t>
            </w:r>
            <w:r w:rsidRPr="00CF5842">
              <w:rPr>
                <w:rStyle w:val="SpecialBold"/>
              </w:rPr>
              <w:tab/>
              <w:t>Employ improvised direction measuring techniqu</w:t>
            </w:r>
            <w:r w:rsidRPr="00CF5842">
              <w:rPr>
                <w:rStyle w:val="SpecialBold"/>
              </w:rPr>
              <w:t>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842" w:rsidP="00CF5842">
            <w:pPr>
              <w:pStyle w:val="List"/>
            </w:pPr>
            <w:r w:rsidRPr="00CF5842">
              <w:t>3.1</w:t>
            </w:r>
            <w:r w:rsidRPr="00CF5842">
              <w:tab/>
              <w:t>Select appropriate direction of travel to optimise survival or rescue, after analysing the survival situation.</w:t>
            </w:r>
          </w:p>
          <w:p w:rsidR="00000000" w:rsidRPr="00CF5842" w:rsidP="00CF5842">
            <w:pPr>
              <w:pStyle w:val="List"/>
            </w:pPr>
            <w:r w:rsidRPr="00CF5842">
              <w:t>3.2</w:t>
            </w:r>
            <w:r w:rsidRPr="00CF5842">
              <w:tab/>
              <w:t>Construct an improvised protractor using a multi</w:t>
            </w:r>
            <w:r w:rsidRPr="00CF5842">
              <w:noBreakHyphen/>
              <w:t>folded sheet of paper and mark the desired angle of direction.</w:t>
            </w:r>
          </w:p>
          <w:p w:rsidR="00000000" w:rsidP="00CF5842">
            <w:pPr>
              <w:pStyle w:val="List"/>
              <w:rPr>
                <w:lang w:val="en-NZ"/>
              </w:rPr>
            </w:pPr>
            <w:r w:rsidRPr="00CF5842">
              <w:t>3.3</w:t>
            </w:r>
            <w:r w:rsidRPr="00CF5842">
              <w:tab/>
              <w:t>Use established ca</w:t>
            </w:r>
            <w:r w:rsidRPr="00CF5842">
              <w:t>rdinal points and directional markings on an improvised protractor to navigate towards a recognisable feature in the distance.</w:t>
            </w:r>
          </w:p>
        </w:tc>
      </w:tr>
      <w:tr w:rsidTr="00CF584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42">
            <w:pPr>
              <w:pStyle w:val="List"/>
              <w:rPr>
                <w:lang w:val="en-NZ"/>
              </w:rPr>
            </w:pPr>
            <w:r w:rsidRPr="00CF5842">
              <w:rPr>
                <w:rStyle w:val="SpecialBold"/>
              </w:rPr>
              <w:t>4.</w:t>
            </w:r>
            <w:r w:rsidRPr="00CF5842">
              <w:rPr>
                <w:rStyle w:val="SpecialBold"/>
              </w:rPr>
              <w:tab/>
              <w:t>Employ improvised time measuring techniques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842" w:rsidP="00CF5842">
            <w:pPr>
              <w:pStyle w:val="List"/>
            </w:pPr>
            <w:r w:rsidRPr="00CF5842">
              <w:t>4.1</w:t>
            </w:r>
            <w:r w:rsidRPr="00CF5842">
              <w:tab/>
              <w:t>Estimate elapsed time by measuring the angle of a segment of the sun’s transi</w:t>
            </w:r>
            <w:r w:rsidRPr="00CF5842">
              <w:t>t and applying an angle by rate calculation.</w:t>
            </w:r>
          </w:p>
          <w:p w:rsidR="00000000" w:rsidP="00CF5842">
            <w:pPr>
              <w:pStyle w:val="List"/>
              <w:rPr>
                <w:lang w:val="en-NZ"/>
              </w:rPr>
            </w:pPr>
            <w:r w:rsidRPr="00CF5842">
              <w:t>4.2</w:t>
            </w:r>
            <w:r w:rsidRPr="00CF5842">
              <w:tab/>
              <w:t>Estimate elapsed time by measuring the rotation of a celestial body around the celestial pole, and applying an angle by rate calculation.</w:t>
            </w:r>
          </w:p>
        </w:tc>
      </w:tr>
      <w:tr w:rsidTr="00CF584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42">
            <w:pPr>
              <w:pStyle w:val="List"/>
              <w:rPr>
                <w:lang w:val="en-NZ"/>
              </w:rPr>
            </w:pPr>
            <w:r w:rsidRPr="00CF5842">
              <w:rPr>
                <w:rStyle w:val="SpecialBold"/>
              </w:rPr>
              <w:t>5.</w:t>
            </w:r>
            <w:r w:rsidRPr="00CF5842">
              <w:rPr>
                <w:rStyle w:val="SpecialBold"/>
              </w:rPr>
              <w:tab/>
              <w:t xml:space="preserve">Employ </w:t>
            </w:r>
            <w:r w:rsidRPr="00CF5842">
              <w:rPr>
                <w:rStyle w:val="SpecialBold"/>
              </w:rPr>
              <w:t>improvised distance measuring techniques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842" w:rsidP="00CF5842">
            <w:pPr>
              <w:pStyle w:val="List"/>
            </w:pPr>
            <w:r w:rsidRPr="00CF5842">
              <w:t>5.1</w:t>
            </w:r>
            <w:r w:rsidRPr="00CF5842">
              <w:tab/>
              <w:t>Estimate dist</w:t>
            </w:r>
            <w:r w:rsidRPr="00CF5842">
              <w:t xml:space="preserve">ance by counting number of paces taken and </w:t>
            </w:r>
            <w:r w:rsidRPr="00CF5842">
              <w:t>applying a pace by length of pace calculation.</w:t>
            </w:r>
          </w:p>
          <w:p w:rsidR="00000000" w:rsidP="00CF5842">
            <w:pPr>
              <w:pStyle w:val="List"/>
              <w:rPr>
                <w:lang w:val="en-NZ"/>
              </w:rPr>
            </w:pPr>
            <w:r w:rsidRPr="00CF5842">
              <w:t>5.2</w:t>
            </w:r>
            <w:r w:rsidRPr="00CF5842">
              <w:tab/>
              <w:t>Estimate distance by travelling at constant estimated velocity walking pace of four km/h and applying a velocity by time calculation.</w:t>
            </w:r>
          </w:p>
        </w:tc>
      </w:tr>
      <w:tr w:rsidTr="00CF584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42">
            <w:pPr>
              <w:pStyle w:val="List"/>
              <w:rPr>
                <w:lang w:val="en-NZ"/>
              </w:rPr>
            </w:pPr>
            <w:r w:rsidRPr="00CF5842">
              <w:rPr>
                <w:rStyle w:val="SpecialBold"/>
              </w:rPr>
              <w:t>6.</w:t>
            </w:r>
            <w:r w:rsidRPr="00CF5842">
              <w:rPr>
                <w:rStyle w:val="SpecialBold"/>
              </w:rPr>
              <w:tab/>
            </w:r>
            <w:r w:rsidRPr="00CF5842">
              <w:rPr>
                <w:rStyle w:val="SpecialBold"/>
              </w:rPr>
              <w:t>Determine overall position relative to start point and navigate back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842" w:rsidP="00CF5842">
            <w:pPr>
              <w:pStyle w:val="List"/>
            </w:pPr>
            <w:r w:rsidRPr="00CF5842">
              <w:t>6.1</w:t>
            </w:r>
            <w:r w:rsidRPr="00CF5842">
              <w:tab/>
              <w:t>Draw grid system using a standard scale on a sheet of paper, and mark cardinal points and start point.</w:t>
            </w:r>
          </w:p>
          <w:p w:rsidR="00000000" w:rsidRPr="00CF5842" w:rsidP="00CF5842">
            <w:pPr>
              <w:pStyle w:val="List"/>
            </w:pPr>
            <w:r w:rsidRPr="00CF5842">
              <w:t>6.2</w:t>
            </w:r>
            <w:r w:rsidRPr="00CF5842">
              <w:tab/>
              <w:t>Draw physical navigation movements as scaled vectors from the start point.</w:t>
            </w:r>
          </w:p>
          <w:p w:rsidR="00000000" w:rsidRPr="00CF5842" w:rsidP="00CF5842">
            <w:pPr>
              <w:pStyle w:val="List"/>
            </w:pPr>
            <w:r w:rsidRPr="00CF5842">
              <w:t>6</w:t>
            </w:r>
            <w:r w:rsidRPr="00CF5842">
              <w:t>.3</w:t>
            </w:r>
            <w:r w:rsidRPr="00CF5842">
              <w:tab/>
              <w:t>Aggregate individual navigation vectors to determine final position relative to the start point.</w:t>
            </w:r>
          </w:p>
          <w:p w:rsidR="00000000" w:rsidRPr="00CF5842" w:rsidP="00CF5842">
            <w:pPr>
              <w:pStyle w:val="List"/>
            </w:pPr>
            <w:r w:rsidRPr="00CF5842">
              <w:t>6.4</w:t>
            </w:r>
            <w:r w:rsidRPr="00CF5842">
              <w:tab/>
              <w:t>Determine return vector, including bearing and distance, to return to the start point.</w:t>
            </w:r>
          </w:p>
        </w:tc>
      </w:tr>
    </w:tbl>
    <w:p w:rsidR="000E0446" w:rsidP="00CF5842">
      <w:pPr>
        <w:pStyle w:val="BodyText"/>
      </w:pPr>
    </w:p>
    <w:p w:rsidR="000E0446" w:rsidP="00CF5842">
      <w:pPr>
        <w:pStyle w:val="BodyText"/>
      </w:pPr>
    </w:p>
    <w:p w:rsidR="00000000" w:rsidRPr="00CF5842" w:rsidP="00CF5842">
      <w:pPr>
        <w:pStyle w:val="Heading1"/>
      </w:pPr>
      <w:bookmarkStart w:id="5" w:name="O_659178"/>
      <w:bookmarkEnd w:id="5"/>
      <w:r w:rsidRPr="00CF5842">
        <w:t>Foundation Skills</w:t>
      </w:r>
    </w:p>
    <w:p w:rsidR="00000000" w:rsidRPr="00CF5842" w:rsidP="000E0446">
      <w:pPr>
        <w:pStyle w:val="BodyText"/>
      </w:pPr>
      <w:r w:rsidRPr="00CF5842">
        <w:t>The foundation skills deman</w:t>
      </w:r>
      <w:r w:rsidRPr="00CF5842">
        <w:t>ds of this unit have been mapped for alignment with the Australian Core Skills Framework (ACSF). The following tables outline the performance levels indicated for successful attainment of the unit.</w:t>
      </w:r>
    </w:p>
    <w:p w:rsidR="00000000" w:rsidRPr="00CF5842" w:rsidP="000E0446">
      <w:pPr>
        <w:pStyle w:val="BodyText"/>
      </w:pPr>
      <w:r w:rsidRPr="00CF5842">
        <w:t>ACSF levels indicative of performance:</w:t>
      </w:r>
    </w:p>
    <w:p w:rsidR="00000000" w:rsidRPr="00CF5842" w:rsidP="00CF5842">
      <w:pPr>
        <w:pStyle w:val="BodyText"/>
      </w:pPr>
      <w:bookmarkStart w:id="6" w:name="O_66078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0.25pt;width:462pt">
            <v:imagedata r:id="rId10" o:title=""/>
          </v:shape>
        </w:pict>
      </w:r>
      <w:bookmarkEnd w:id="6"/>
    </w:p>
    <w:p w:rsidR="00000000" w:rsidRPr="00CF5842" w:rsidP="00CF5842">
      <w:pPr>
        <w:pStyle w:val="BodyText"/>
      </w:pPr>
    </w:p>
    <w:p w:rsidR="00000000" w:rsidRPr="00CF5842" w:rsidP="000E0446">
      <w:pPr>
        <w:pStyle w:val="BodyText"/>
      </w:pPr>
      <w:r w:rsidRPr="00CF5842">
        <w:t>Further information on ACSF and the foundation skills underpinning this unit can be found in the Foundation Skills Guide on the GSA websi</w:t>
      </w:r>
      <w:r w:rsidRPr="00CF5842">
        <w:t>te.</w:t>
      </w:r>
    </w:p>
    <w:p w:rsidR="00000000" w:rsidRPr="00CF5842" w:rsidP="00CF5842">
      <w:pPr>
        <w:pStyle w:val="Heading1"/>
      </w:pPr>
      <w:bookmarkStart w:id="7" w:name="O_659180"/>
      <w:bookmarkEnd w:id="7"/>
      <w:r w:rsidRPr="00CF5842">
        <w:t>Unit Mapping Information</w:t>
      </w:r>
    </w:p>
    <w:p w:rsidR="00000000" w:rsidRPr="00CF5842" w:rsidP="000E0446">
      <w:pPr>
        <w:pStyle w:val="BodyText"/>
      </w:pPr>
      <w:r w:rsidRPr="00CF5842">
        <w:t>This unit supersedes and is equivalent to DEFSU012 Navigate using celestial aids.</w:t>
      </w:r>
    </w:p>
    <w:p w:rsidR="00000000" w:rsidRPr="00CF5842" w:rsidP="00CF5842">
      <w:pPr>
        <w:pStyle w:val="Heading1"/>
      </w:pPr>
      <w:bookmarkStart w:id="8" w:name="O_659187"/>
      <w:bookmarkEnd w:id="8"/>
      <w:r w:rsidRPr="00CF5842">
        <w:t>Links</w:t>
      </w:r>
    </w:p>
    <w:p w:rsidR="00000000" w:rsidRPr="00CF5842" w:rsidP="000E0446">
      <w:pPr>
        <w:pStyle w:val="BodyText"/>
      </w:pPr>
      <w:r w:rsidRPr="00CF584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05DBA">
        <w:rPr>
          <w:rStyle w:val="Hyperlink"/>
        </w:rPr>
        <w:t>https://vetnet.gov.au/Pages/TrainingDocs.aspx?q=6bdbab1e-11ed-4bc9-9cba-9e1a55d4e4a9</w:t>
      </w:r>
      <w:r>
        <w:fldChar w:fldCharType="end"/>
      </w:r>
    </w:p>
    <w:p w:rsidR="00000000" w:rsidRPr="00CF5842" w:rsidP="000E0446">
      <w:pPr>
        <w:pStyle w:val="BodyText"/>
      </w:pPr>
      <w:r w:rsidRPr="00CF584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05DBA">
        <w:rPr>
          <w:rStyle w:val="Hyperlink"/>
        </w:rPr>
        <w:t>https://vetnet.gov.au/Pages/TrainingDocs.aspx?q=6bdbab1e-11ed-4bc9-9cba-9e1a55d4e4a9</w:t>
      </w:r>
      <w:r>
        <w:fldChar w:fldCharType="end"/>
      </w:r>
    </w:p>
    <w:p w:rsidR="00000000" w:rsidRPr="00CF5842" w:rsidP="000E0446">
      <w:pPr>
        <w:pStyle w:val="BodyText"/>
      </w:pPr>
      <w:r w:rsidRPr="00CF584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05DBA">
        <w:rPr>
          <w:rStyle w:val="Hyperlink"/>
        </w:rPr>
        <w:t>https://vetnet.gov.au/Pages/TrainingDocs.aspx?q=6bdbab1e-11ed-4bc9-9cba-9e1a55d4e4a9</w:t>
      </w:r>
      <w:r>
        <w:fldChar w:fldCharType="end"/>
      </w:r>
    </w:p>
    <w:p w:rsidR="00000000" w:rsidRPr="00CF5842" w:rsidP="000E0446">
      <w:pPr>
        <w:pStyle w:val="BodyText"/>
        <w:sectPr w:rsidSect="00CF5842">
          <w:headerReference w:type="default" r:id="rId11"/>
          <w:footerReference w:type="default" r:id="rId12"/>
          <w:pgSz w:w="11908" w:h="16833"/>
          <w:pgMar w:top="1702" w:right="1418" w:bottom="1702" w:left="1418" w:header="992" w:footer="992" w:gutter="0"/>
          <w:cols w:space="720"/>
          <w:noEndnote/>
          <w:docGrid w:linePitch="299"/>
        </w:sectPr>
      </w:pPr>
    </w:p>
    <w:p w:rsidR="00000000" w:rsidRPr="00CF5842" w:rsidP="00CF5842">
      <w:pPr>
        <w:pStyle w:val="SuperHeading"/>
      </w:pPr>
      <w:r w:rsidRPr="00CF5842">
        <w:t xml:space="preserve">Assessment </w:t>
      </w:r>
      <w:r w:rsidRPr="00CF5842">
        <w:t>Requirements for DEFSUR006 Navigate using celestial aids</w:t>
      </w:r>
    </w:p>
    <w:p w:rsidR="00000000" w:rsidRPr="00CF5842" w:rsidP="00CF5842">
      <w:pPr>
        <w:pStyle w:val="Heading1"/>
      </w:pPr>
      <w:bookmarkStart w:id="9" w:name="O_659182"/>
      <w:bookmarkEnd w:id="9"/>
      <w:r w:rsidRPr="00CF5842">
        <w:t>Modification History</w:t>
      </w:r>
    </w:p>
    <w:tbl>
      <w:tblPr>
        <w:tblW w:w="0" w:type="auto"/>
        <w:tblLayout w:type="fixed"/>
        <w:tblCellMar>
          <w:left w:w="62" w:type="dxa"/>
          <w:right w:w="62" w:type="dxa"/>
        </w:tblCellMar>
        <w:tblLook w:val="0000"/>
      </w:tblPr>
      <w:tblGrid>
        <w:gridCol w:w="1134"/>
        <w:gridCol w:w="7937"/>
      </w:tblGrid>
      <w:tr w:rsidTr="000E044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42">
            <w:pPr>
              <w:pStyle w:val="TableHeading"/>
              <w:rPr>
                <w:lang w:val="en-NZ"/>
              </w:rPr>
            </w:pPr>
            <w:r w:rsidRPr="00CF584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42">
            <w:pPr>
              <w:pStyle w:val="TableHeading"/>
              <w:rPr>
                <w:lang w:val="en-NZ"/>
              </w:rPr>
            </w:pPr>
            <w:r w:rsidRPr="00CF5842">
              <w:t>Comments</w:t>
            </w:r>
          </w:p>
        </w:tc>
      </w:tr>
      <w:tr w:rsidTr="000E044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42">
            <w:pPr>
              <w:pStyle w:val="BodyText"/>
              <w:rPr>
                <w:lang w:val="en-NZ"/>
              </w:rPr>
            </w:pPr>
            <w:r w:rsidRPr="00CF584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842" w:rsidP="00CF5842">
            <w:pPr>
              <w:pStyle w:val="BodyText"/>
            </w:pPr>
            <w:r w:rsidRPr="00CF5842">
              <w:t xml:space="preserve">These Assessment Requirements were released in DEF Defence Training Package release 1.0 and meet the Standards for Training Packages. </w:t>
            </w:r>
          </w:p>
          <w:p w:rsidR="00000000" w:rsidRPr="00CF5842" w:rsidP="00CF5842">
            <w:pPr>
              <w:pStyle w:val="BodyText"/>
            </w:pPr>
          </w:p>
          <w:p w:rsidR="00000000" w:rsidRPr="00CF5842" w:rsidP="00CF5842">
            <w:pPr>
              <w:pStyle w:val="ListBullet"/>
            </w:pPr>
            <w:r w:rsidRPr="00CF5842">
              <w:t>Asses</w:t>
            </w:r>
            <w:r w:rsidRPr="00CF5842">
              <w:t>sment Requirements created drawing upon specified assessment information from superseded unit</w:t>
            </w:r>
          </w:p>
        </w:tc>
      </w:tr>
    </w:tbl>
    <w:p w:rsidR="00000000" w:rsidRPr="00CF5842" w:rsidP="00CF5842">
      <w:pPr>
        <w:pStyle w:val="BodyText"/>
      </w:pPr>
    </w:p>
    <w:p w:rsidR="00000000" w:rsidRPr="00CF5842" w:rsidP="00CF5842">
      <w:pPr>
        <w:pStyle w:val="AllowPageBreak"/>
      </w:pPr>
    </w:p>
    <w:p w:rsidR="00000000" w:rsidRPr="00CF5842" w:rsidP="00CF5842">
      <w:pPr>
        <w:pStyle w:val="Heading1"/>
      </w:pPr>
      <w:bookmarkStart w:id="10" w:name="O_659183"/>
      <w:bookmarkEnd w:id="10"/>
      <w:r w:rsidRPr="00CF5842">
        <w:t>Performance Evidence</w:t>
      </w:r>
    </w:p>
    <w:p w:rsidR="00000000" w:rsidRPr="00CF5842" w:rsidP="000E0446">
      <w:pPr>
        <w:pStyle w:val="BodyText"/>
      </w:pPr>
      <w:r w:rsidRPr="00CF5842">
        <w:t>Evidence required to demonstrate competence must satisfy all of th</w:t>
      </w:r>
      <w:r w:rsidRPr="00CF5842">
        <w:t>e requirements of the elements and performance criteria. If not otherwise specified the candidate must demonstrate evidence of performance of the following on at least one occasion.</w:t>
      </w:r>
    </w:p>
    <w:p w:rsidR="00000000" w:rsidRPr="00CF5842" w:rsidP="00CF5842">
      <w:pPr>
        <w:pStyle w:val="ListBullet"/>
      </w:pPr>
      <w:r w:rsidRPr="00CF5842">
        <w:t>identifying celestial bodies</w:t>
      </w:r>
    </w:p>
    <w:p w:rsidR="00000000" w:rsidRPr="00CF5842" w:rsidP="00CF5842">
      <w:pPr>
        <w:pStyle w:val="ListBullet"/>
      </w:pPr>
      <w:r w:rsidRPr="00CF5842">
        <w:t xml:space="preserve">navigating </w:t>
      </w:r>
    </w:p>
    <w:p w:rsidR="00000000" w:rsidRPr="00CF5842" w:rsidP="00CF5842">
      <w:pPr>
        <w:pStyle w:val="ListBullet2"/>
      </w:pPr>
      <w:r w:rsidRPr="00CF5842">
        <w:t xml:space="preserve">five kilometres within a solar day, which may be broken into legs of not less than one kilometre, but must include at least four legs, as part of a navigation circuit; on completion, navigators are to submit a vector diagram detailing their final position </w:t>
      </w:r>
      <w:r w:rsidRPr="00CF5842">
        <w:t>relative to their start point accurate to within 10% (of distance and direction)</w:t>
      </w:r>
    </w:p>
    <w:p w:rsidR="00000000" w:rsidRPr="00CF5842" w:rsidP="00CF5842">
      <w:pPr>
        <w:pStyle w:val="ListBullet2"/>
      </w:pPr>
      <w:r w:rsidRPr="00CF5842">
        <w:t>five kilometres within eight hours at night, which may be broken into legs of not less than one kilometre, but must include at least four legs, as part of a navigation circuit</w:t>
      </w:r>
      <w:r w:rsidRPr="00CF5842">
        <w:t>; on completion, navigators are to submit a vector diagram detailing their final position relative to their start point accurate to within 10% (of distance and direction)</w:t>
      </w:r>
    </w:p>
    <w:p w:rsidR="00000000" w:rsidRPr="00CF5842" w:rsidP="00CF5842">
      <w:pPr>
        <w:pStyle w:val="ListBullet"/>
      </w:pPr>
      <w:r w:rsidRPr="00CF5842">
        <w:t>locating cardinal points and true north</w:t>
      </w:r>
    </w:p>
    <w:p w:rsidR="00000000" w:rsidRPr="00CF5842" w:rsidP="00CF5842">
      <w:pPr>
        <w:pStyle w:val="ListBullet2"/>
      </w:pPr>
      <w:r w:rsidRPr="00CF5842">
        <w:t>by day: make adjustments for the shadow arc</w:t>
      </w:r>
      <w:r w:rsidRPr="00CF5842">
        <w:t>, dependent upon the time, when using only a partial segment of a solar day (maximum twenty minute fix) to locate the cardinal points; and to indicate true north to within 10% with a sun compass, using a twenty minute fix</w:t>
      </w:r>
    </w:p>
    <w:p w:rsidR="00000000" w:rsidRPr="00CF5842" w:rsidP="00CF5842">
      <w:pPr>
        <w:pStyle w:val="ListBullet2"/>
      </w:pPr>
      <w:r w:rsidRPr="00CF5842">
        <w:t>by night: implement contingency sk</w:t>
      </w:r>
      <w:r w:rsidRPr="00CF5842">
        <w:t>ills when there is partial cloud in the night sky; and to employ five different celestial body indication techniques to locate the cardinal points, either directly or through extrapolation via the celestial pole</w:t>
      </w:r>
    </w:p>
    <w:p w:rsidR="00000000" w:rsidRPr="00CF5842" w:rsidP="00CF5842">
      <w:pPr>
        <w:pStyle w:val="AllowPageBreak"/>
      </w:pPr>
    </w:p>
    <w:p w:rsidR="00000000" w:rsidRPr="00CF5842" w:rsidP="00CF5842">
      <w:pPr>
        <w:pStyle w:val="Heading1"/>
      </w:pPr>
      <w:bookmarkStart w:id="11" w:name="O_659184"/>
      <w:bookmarkEnd w:id="11"/>
      <w:r w:rsidRPr="00CF5842">
        <w:t>Knowledge Evidence</w:t>
      </w:r>
    </w:p>
    <w:p w:rsidR="00000000" w:rsidRPr="00CF5842" w:rsidP="000E0446">
      <w:pPr>
        <w:pStyle w:val="BodyText"/>
      </w:pPr>
      <w:r w:rsidRPr="00CF5842">
        <w:t>Evidence</w:t>
      </w:r>
      <w:r w:rsidRPr="00CF5842">
        <w:t xml:space="preserve"> required to demonstrate competence must satisfy all of the requirements of the elements and performance criteria. If not otherwise specified the depth of knowledge demonstrated must be appropriate to the job context of the candidate.</w:t>
      </w:r>
    </w:p>
    <w:p w:rsidR="00000000" w:rsidRPr="00CF5842" w:rsidP="00CF5842">
      <w:pPr>
        <w:pStyle w:val="ListBullet"/>
      </w:pPr>
      <w:r w:rsidRPr="00CF5842">
        <w:t>angles (in degrees)</w:t>
      </w:r>
    </w:p>
    <w:p w:rsidR="00000000" w:rsidRPr="00CF5842" w:rsidP="00CF5842">
      <w:pPr>
        <w:pStyle w:val="ListBullet"/>
      </w:pPr>
      <w:r w:rsidRPr="00CF5842">
        <w:t>basic physics (velocity/distance/time)</w:t>
      </w:r>
    </w:p>
    <w:p w:rsidR="00000000" w:rsidRPr="00CF5842" w:rsidP="00CF5842">
      <w:pPr>
        <w:pStyle w:val="ListBullet"/>
      </w:pPr>
      <w:r w:rsidRPr="00CF5842">
        <w:t>cardinal points (magnetic and true)</w:t>
      </w:r>
    </w:p>
    <w:p w:rsidR="00000000" w:rsidRPr="00CF5842" w:rsidP="00CF5842">
      <w:pPr>
        <w:pStyle w:val="ListBullet"/>
      </w:pPr>
      <w:r w:rsidRPr="00CF5842">
        <w:t xml:space="preserve">earth’s orbit and rotation in relation to the sun and night sky, including the celestial pole phenomenon </w:t>
      </w:r>
    </w:p>
    <w:p w:rsidR="00000000" w:rsidRPr="00CF5842" w:rsidP="00CF5842">
      <w:pPr>
        <w:pStyle w:val="ListBullet"/>
      </w:pPr>
      <w:r w:rsidRPr="00CF5842">
        <w:t>mathematical calculations including:</w:t>
      </w:r>
    </w:p>
    <w:p w:rsidR="00000000" w:rsidRPr="00CF5842" w:rsidP="00CF5842">
      <w:pPr>
        <w:pStyle w:val="ListBullet2"/>
      </w:pPr>
      <w:r w:rsidRPr="00CF5842">
        <w:t>distance travelled:</w:t>
      </w:r>
    </w:p>
    <w:p w:rsidR="00000000" w:rsidRPr="00CF5842" w:rsidP="00CF5842">
      <w:pPr>
        <w:pStyle w:val="ListBullet3"/>
      </w:pPr>
      <w:r w:rsidRPr="00CF5842">
        <w:t>velocity x time</w:t>
      </w:r>
    </w:p>
    <w:p w:rsidR="00000000" w:rsidRPr="00CF5842" w:rsidP="00CF5842">
      <w:pPr>
        <w:pStyle w:val="ListBullet3"/>
      </w:pPr>
      <w:r w:rsidRPr="00CF5842">
        <w:t>pace length x number of paces</w:t>
      </w:r>
    </w:p>
    <w:p w:rsidR="00000000" w:rsidRPr="00CF5842" w:rsidP="00CF5842">
      <w:pPr>
        <w:pStyle w:val="ListBullet2"/>
      </w:pPr>
      <w:r w:rsidRPr="00CF5842">
        <w:t>elapsed time:</w:t>
      </w:r>
    </w:p>
    <w:p w:rsidR="00000000" w:rsidRPr="00CF5842" w:rsidP="00CF5842">
      <w:pPr>
        <w:pStyle w:val="ListBullet3"/>
      </w:pPr>
      <w:r w:rsidRPr="00CF5842">
        <w:t>rate of (apparent) movement of sun (15 degrees/hour x solar angle subtended)</w:t>
      </w:r>
    </w:p>
    <w:p w:rsidR="000E0446" w:rsidP="00CF5842">
      <w:pPr>
        <w:pStyle w:val="ListBullet3"/>
      </w:pPr>
      <w:r w:rsidRPr="00CF5842">
        <w:t>rate of (apparent) movement of night sky around the celestial pole (15 degrees/hour x angle subtended by nominated celestial body)</w:t>
      </w:r>
    </w:p>
    <w:p w:rsidR="000E0446" w:rsidP="00CF5842">
      <w:pPr>
        <w:pStyle w:val="ListBullet3"/>
      </w:pPr>
    </w:p>
    <w:p w:rsidR="00000000" w:rsidRPr="00CF5842" w:rsidP="00CF5842">
      <w:pPr>
        <w:pStyle w:val="Heading1"/>
      </w:pPr>
      <w:bookmarkStart w:id="12" w:name="O_659185"/>
      <w:bookmarkEnd w:id="12"/>
      <w:r w:rsidRPr="00CF5842">
        <w:t>Assessment Conditions</w:t>
      </w:r>
    </w:p>
    <w:p w:rsidR="00000000" w:rsidRPr="00CF5842" w:rsidP="000E0446">
      <w:pPr>
        <w:pStyle w:val="BodyText"/>
      </w:pPr>
      <w:r w:rsidRPr="00CF5842">
        <w:t>Competency should be assessed in an actual workplace or in a simulated environment, with access to equipment and infrastructure appropriate to the outcome. Competency should be demonstrated over time to ensure the cand</w:t>
      </w:r>
      <w:r w:rsidRPr="00CF5842">
        <w:t>idate is assessed across a variety of situations. Competency must be assessed in an area that has an unmodified landscape, with access to pen and paper.</w:t>
      </w:r>
    </w:p>
    <w:p w:rsidR="00000000" w:rsidRPr="00CF5842" w:rsidP="000E0446">
      <w:pPr>
        <w:pStyle w:val="BodyText"/>
      </w:pPr>
      <w:r w:rsidRPr="00CF5842">
        <w:t>Assessors must satisfy the NVR/AQTF mandatory competency requirements for assessors.</w:t>
      </w:r>
    </w:p>
    <w:p w:rsidR="00000000" w:rsidRPr="00CF5842" w:rsidP="00CF5842">
      <w:pPr>
        <w:pStyle w:val="Heading1"/>
      </w:pPr>
      <w:bookmarkStart w:id="13" w:name="O_659188"/>
      <w:bookmarkEnd w:id="13"/>
      <w:r w:rsidRPr="00CF5842">
        <w:t>Links</w:t>
      </w:r>
    </w:p>
    <w:p w:rsidR="00000000" w:rsidRPr="00CF5842" w:rsidP="000E0446">
      <w:pPr>
        <w:pStyle w:val="BodyText"/>
      </w:pPr>
      <w:r w:rsidRPr="00CF584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05DBA">
        <w:rPr>
          <w:rStyle w:val="Hyperlink"/>
        </w:rPr>
        <w:t>https://vetnet.gov.au/Pages/TrainingDocs.aspx?q=6bdbab1e-11ed-4bc9-9cba-9e1a55d4e4a9</w:t>
      </w:r>
      <w:r>
        <w:fldChar w:fldCharType="end"/>
      </w:r>
    </w:p>
    <w:p w:rsidR="00000000" w:rsidRPr="00CF5842" w:rsidP="000E0446">
      <w:pPr>
        <w:pStyle w:val="BodyText"/>
      </w:pPr>
      <w:r w:rsidRPr="00CF584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05DBA">
        <w:rPr>
          <w:rStyle w:val="Hyperlink"/>
        </w:rPr>
        <w:t>https://vetnet.gov.au/Pages/TrainingDocs.aspx?q=6bdbab1e-11ed-4bc9-9cba-9e1a55d4e4a9</w:t>
      </w:r>
      <w:r>
        <w:fldChar w:fldCharType="end"/>
      </w:r>
    </w:p>
    <w:p w:rsidR="00000000" w:rsidRPr="00CF5842" w:rsidP="00CF5842"/>
    <w:sectPr w:rsidSect="00CF584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8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842" w:rsidRPr="000E0446" w:rsidP="000E04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8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446" w:rsidP="00CF58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E0446" w:rsidP="00CF58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E0446" w:rsidP="00CF58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842" w:rsidP="00CF5842">
    <w:pPr>
      <w:pStyle w:val="Footer"/>
      <w:framePr w:wrap="around"/>
    </w:pPr>
    <w:r>
      <w:fldChar w:fldCharType="begin"/>
    </w:r>
    <w:r>
      <w:instrText xml:space="preserve"> DOCPROPERTY  Subject  \* MERGEFORMAT </w:instrText>
    </w:r>
    <w:r>
      <w:fldChar w:fldCharType="separate"/>
    </w:r>
    <w:r w:rsidR="000E0446">
      <w:t>Approved</w:t>
    </w:r>
    <w:r w:rsidR="000E0446">
      <w:fldChar w:fldCharType="end"/>
    </w:r>
    <w:r>
      <w:tab/>
      <w:t xml:space="preserve">Page </w:t>
    </w:r>
    <w:r>
      <w:fldChar w:fldCharType="begin"/>
    </w:r>
    <w:r>
      <w:instrText xml:space="preserve"> PAGE  \* Arabic  \* MERGEFORMAT </w:instrText>
    </w:r>
    <w:r>
      <w:fldChar w:fldCharType="separate"/>
    </w:r>
    <w:r w:rsidR="000E044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0446">
      <w:rPr>
        <w:noProof/>
      </w:rPr>
      <w:t>5</w:t>
    </w:r>
    <w:r>
      <w:rPr>
        <w:noProof/>
      </w:rPr>
      <w:fldChar w:fldCharType="end"/>
    </w:r>
  </w:p>
  <w:p w:rsidR="00CF5842" w:rsidP="00CF5842">
    <w:pPr>
      <w:pStyle w:val="Footer"/>
      <w:framePr w:wrap="around"/>
    </w:pPr>
    <w:r>
      <w:t xml:space="preserve">© Commonwealth of Australia, </w:t>
    </w:r>
    <w:r>
      <w:fldChar w:fldCharType="begin"/>
    </w:r>
    <w:r>
      <w:instrText xml:space="preserve"> DATE  \@ "yyyy"  \* MERGEFORMAT </w:instrText>
    </w:r>
    <w:r>
      <w:fldChar w:fldCharType="separate"/>
    </w:r>
    <w:r w:rsidR="000E0446">
      <w:rPr>
        <w:noProof/>
      </w:rPr>
      <w:t>2025</w:t>
    </w:r>
    <w:r>
      <w:fldChar w:fldCharType="end"/>
    </w:r>
    <w:r>
      <w:tab/>
    </w:r>
    <w:r>
      <w:fldChar w:fldCharType="begin"/>
    </w:r>
    <w:r>
      <w:instrText xml:space="preserve"> DOCPROPERTY  Author  \* MERGEFORMAT </w:instrText>
    </w:r>
    <w:r>
      <w:fldChar w:fldCharType="separate"/>
    </w:r>
    <w:r w:rsidR="000E0446">
      <w:t>Public Skills Australia</w:t>
    </w:r>
    <w:r w:rsidR="000E0446">
      <w:fldChar w:fldCharType="end"/>
    </w:r>
  </w:p>
  <w:p w:rsidR="00CF5842" w:rsidP="00CF58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8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4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5842" w:rsidRPr="000E0446" w:rsidP="000E04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8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446" w:rsidRPr="002D2AF8" w:rsidP="00CF5842">
    <w:pPr>
      <w:pStyle w:val="Header"/>
      <w:framePr w:wrap="around"/>
    </w:pPr>
    <w:r>
      <w:fldChar w:fldCharType="begin"/>
    </w:r>
    <w:r>
      <w:instrText xml:space="preserve"> TITLE   \* MERGEFORMAT </w:instrText>
    </w:r>
    <w:r>
      <w:fldChar w:fldCharType="separate"/>
    </w:r>
    <w:r>
      <w:t>DEFSUR006 Navigate using celestial aids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0446" w:rsidP="00CF58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842" w:rsidRPr="002D2AF8" w:rsidP="00CF5842">
    <w:pPr>
      <w:pStyle w:val="Header"/>
      <w:framePr w:wrap="around"/>
    </w:pPr>
    <w:r>
      <w:fldChar w:fldCharType="begin"/>
    </w:r>
    <w:r>
      <w:instrText xml:space="preserve"> TITLE   \* MERGEFORMAT </w:instrText>
    </w:r>
    <w:r>
      <w:fldChar w:fldCharType="separate"/>
    </w:r>
    <w:r w:rsidR="000E0446">
      <w:t>DEFSUR006 Navigate using celestial aids</w:t>
    </w:r>
    <w:r w:rsidR="000E0446">
      <w:fldChar w:fldCharType="end"/>
    </w:r>
    <w:r>
      <w:tab/>
      <w:t xml:space="preserve">Date this document was generated: </w:t>
    </w:r>
    <w:r>
      <w:fldChar w:fldCharType="begin"/>
    </w:r>
    <w:r>
      <w:instrText xml:space="preserve"> CREATEDATE  \@ "d MMMM yyyy"  \* MERGEFORMAT </w:instrText>
    </w:r>
    <w:r>
      <w:fldChar w:fldCharType="separate"/>
    </w:r>
    <w:r w:rsidR="000E0446">
      <w:rPr>
        <w:noProof/>
      </w:rPr>
      <w:t>2 March 2025</w:t>
    </w:r>
    <w:r>
      <w:fldChar w:fldCharType="end"/>
    </w:r>
  </w:p>
  <w:p w:rsidR="00CF5842" w:rsidP="00CF58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1631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DA96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8E2E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8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5842"/>
    <w:pPr>
      <w:spacing w:before="360" w:after="60"/>
      <w:outlineLvl w:val="0"/>
    </w:pPr>
    <w:rPr>
      <w:sz w:val="32"/>
    </w:rPr>
  </w:style>
  <w:style w:type="paragraph" w:styleId="Heading2">
    <w:name w:val="heading 2"/>
    <w:basedOn w:val="HeadingBase"/>
    <w:next w:val="BodyText"/>
    <w:link w:val="Heading2Char"/>
    <w:qFormat/>
    <w:rsid w:val="00CF5842"/>
    <w:pPr>
      <w:keepLines/>
      <w:spacing w:before="240" w:after="120"/>
      <w:outlineLvl w:val="1"/>
    </w:pPr>
    <w:rPr>
      <w:sz w:val="28"/>
      <w:szCs w:val="40"/>
    </w:rPr>
  </w:style>
  <w:style w:type="paragraph" w:styleId="Heading3">
    <w:name w:val="heading 3"/>
    <w:basedOn w:val="HeadingBase"/>
    <w:next w:val="BodyText"/>
    <w:link w:val="Heading3Char"/>
    <w:qFormat/>
    <w:rsid w:val="00CF5842"/>
    <w:pPr>
      <w:spacing w:before="180" w:after="120"/>
      <w:outlineLvl w:val="2"/>
    </w:pPr>
    <w:rPr>
      <w:spacing w:val="-10"/>
      <w:kern w:val="32"/>
    </w:rPr>
  </w:style>
  <w:style w:type="paragraph" w:styleId="Heading4">
    <w:name w:val="heading 4"/>
    <w:basedOn w:val="HeadingBase"/>
    <w:next w:val="BodyText"/>
    <w:link w:val="Heading4Char"/>
    <w:qFormat/>
    <w:rsid w:val="00CF5842"/>
    <w:pPr>
      <w:spacing w:before="160" w:after="120"/>
      <w:outlineLvl w:val="3"/>
    </w:pPr>
    <w:rPr>
      <w:sz w:val="22"/>
    </w:rPr>
  </w:style>
  <w:style w:type="paragraph" w:styleId="Heading5">
    <w:name w:val="heading 5"/>
    <w:basedOn w:val="HeadingBase"/>
    <w:next w:val="Normal"/>
    <w:link w:val="Heading5Char"/>
    <w:qFormat/>
    <w:rsid w:val="00CF5842"/>
    <w:pPr>
      <w:spacing w:before="80"/>
      <w:outlineLvl w:val="4"/>
    </w:pPr>
    <w:rPr>
      <w:color w:val="918585"/>
      <w:sz w:val="20"/>
    </w:rPr>
  </w:style>
  <w:style w:type="paragraph" w:styleId="Heading6">
    <w:name w:val="heading 6"/>
    <w:basedOn w:val="HeadingBase"/>
    <w:next w:val="Normal"/>
    <w:link w:val="Heading6Char"/>
    <w:qFormat/>
    <w:rsid w:val="00CF5842"/>
    <w:pPr>
      <w:spacing w:before="60"/>
      <w:outlineLvl w:val="5"/>
    </w:pPr>
    <w:rPr>
      <w:color w:val="918585"/>
      <w:sz w:val="20"/>
    </w:rPr>
  </w:style>
  <w:style w:type="paragraph" w:styleId="Heading7">
    <w:name w:val="heading 7"/>
    <w:basedOn w:val="Normal"/>
    <w:next w:val="Normal"/>
    <w:link w:val="Heading7Char"/>
    <w:qFormat/>
    <w:rsid w:val="00CF5842"/>
    <w:pPr>
      <w:ind w:left="720"/>
      <w:outlineLvl w:val="6"/>
    </w:pPr>
    <w:rPr>
      <w:i/>
    </w:rPr>
  </w:style>
  <w:style w:type="paragraph" w:styleId="Heading8">
    <w:name w:val="heading 8"/>
    <w:basedOn w:val="Normal"/>
    <w:next w:val="Normal"/>
    <w:link w:val="Heading8Char"/>
    <w:qFormat/>
    <w:rsid w:val="00CF5842"/>
    <w:pPr>
      <w:ind w:left="720"/>
      <w:outlineLvl w:val="7"/>
    </w:pPr>
    <w:rPr>
      <w:i/>
    </w:rPr>
  </w:style>
  <w:style w:type="paragraph" w:styleId="Heading9">
    <w:name w:val="heading 9"/>
    <w:basedOn w:val="Normal"/>
    <w:next w:val="Normal"/>
    <w:link w:val="Heading9Char"/>
    <w:qFormat/>
    <w:rsid w:val="00CF5842"/>
    <w:pPr>
      <w:ind w:left="720"/>
      <w:outlineLvl w:val="8"/>
    </w:pPr>
    <w:rPr>
      <w:i/>
    </w:rPr>
  </w:style>
  <w:style w:type="character" w:default="1" w:styleId="DefaultParagraphFont">
    <w:name w:val="Default Paragraph Font"/>
    <w:uiPriority w:val="1"/>
    <w:unhideWhenUsed/>
    <w:rsid w:val="00CF58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5842"/>
  </w:style>
  <w:style w:type="character" w:customStyle="1" w:styleId="Heading1Char">
    <w:name w:val="Heading 1 Char"/>
    <w:basedOn w:val="DefaultParagraphFont"/>
    <w:link w:val="Heading1"/>
    <w:rsid w:val="00CF5842"/>
    <w:rPr>
      <w:rFonts w:ascii="Times New Roman" w:eastAsia="Times New Roman" w:hAnsi="Times New Roman" w:cs="Times New Roman"/>
      <w:b/>
      <w:sz w:val="32"/>
      <w:szCs w:val="20"/>
      <w:lang w:eastAsia="en-US"/>
    </w:rPr>
  </w:style>
  <w:style w:type="paragraph" w:styleId="BodyText">
    <w:name w:val="Body Text"/>
    <w:basedOn w:val="Normal"/>
    <w:link w:val="BodyTextChar"/>
    <w:rsid w:val="00CF58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5842"/>
    <w:rPr>
      <w:rFonts w:ascii="Times New Roman" w:eastAsia="Times New Roman" w:hAnsi="Times New Roman" w:cs="Times New Roman"/>
      <w:sz w:val="24"/>
      <w:lang w:eastAsia="en-US"/>
    </w:rPr>
  </w:style>
  <w:style w:type="paragraph" w:styleId="List">
    <w:name w:val="List"/>
    <w:basedOn w:val="BodyText"/>
    <w:next w:val="BodyText"/>
    <w:rsid w:val="00CF5842"/>
    <w:pPr>
      <w:tabs>
        <w:tab w:val="left" w:pos="340"/>
      </w:tabs>
      <w:spacing w:before="60" w:after="60"/>
      <w:ind w:left="340" w:hanging="340"/>
    </w:pPr>
  </w:style>
  <w:style w:type="paragraph" w:styleId="ListBullet">
    <w:name w:val="List Bullet"/>
    <w:basedOn w:val="List"/>
    <w:rsid w:val="00CF5842"/>
    <w:pPr>
      <w:numPr>
        <w:numId w:val="13"/>
      </w:numPr>
      <w:tabs>
        <w:tab w:val="clear" w:pos="340"/>
      </w:tabs>
      <w:spacing w:before="40" w:after="40"/>
    </w:pPr>
  </w:style>
  <w:style w:type="character" w:customStyle="1" w:styleId="SpecialBold">
    <w:name w:val="Special Bold"/>
    <w:basedOn w:val="DefaultParagraphFont"/>
    <w:rsid w:val="00CF5842"/>
    <w:rPr>
      <w:b/>
      <w:spacing w:val="0"/>
    </w:rPr>
  </w:style>
  <w:style w:type="paragraph" w:styleId="ListBullet2">
    <w:name w:val="List Bullet 2"/>
    <w:basedOn w:val="List2"/>
    <w:rsid w:val="00CF5842"/>
    <w:pPr>
      <w:numPr>
        <w:numId w:val="14"/>
      </w:numPr>
      <w:tabs>
        <w:tab w:val="clear" w:pos="680"/>
      </w:tabs>
    </w:pPr>
  </w:style>
  <w:style w:type="paragraph" w:customStyle="1" w:styleId="SuperHeading">
    <w:name w:val="SuperHeading"/>
    <w:basedOn w:val="Normal"/>
    <w:rsid w:val="00CF5842"/>
    <w:pPr>
      <w:spacing w:before="240" w:after="120"/>
      <w:outlineLvl w:val="0"/>
    </w:pPr>
    <w:rPr>
      <w:rFonts w:ascii="Times New Roman" w:hAnsi="Times New Roman"/>
      <w:b/>
      <w:sz w:val="32"/>
    </w:rPr>
  </w:style>
  <w:style w:type="paragraph" w:customStyle="1" w:styleId="TableHeading">
    <w:name w:val="Table Heading"/>
    <w:basedOn w:val="HeadingBase"/>
    <w:rsid w:val="00CF5842"/>
    <w:pPr>
      <w:keepLines/>
      <w:pBdr>
        <w:bottom w:val="single" w:sz="6" w:space="1" w:color="918585"/>
      </w:pBdr>
      <w:spacing w:before="240"/>
    </w:pPr>
  </w:style>
  <w:style w:type="paragraph" w:customStyle="1" w:styleId="AllowPageBreak">
    <w:name w:val="AllowPageBreak"/>
    <w:rsid w:val="00CF584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F5842"/>
    <w:pPr>
      <w:numPr>
        <w:numId w:val="3"/>
      </w:numPr>
      <w:tabs>
        <w:tab w:val="clear" w:pos="1021"/>
      </w:tabs>
      <w:ind w:left="1037" w:hanging="357"/>
    </w:pPr>
  </w:style>
  <w:style w:type="character" w:customStyle="1" w:styleId="Heading2Char">
    <w:name w:val="Heading 2 Char"/>
    <w:basedOn w:val="DefaultParagraphFont"/>
    <w:link w:val="Heading2"/>
    <w:rsid w:val="00CF58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58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58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58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58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58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58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5842"/>
    <w:rPr>
      <w:rFonts w:ascii="Courier New" w:eastAsia="Times New Roman" w:hAnsi="Courier New" w:cs="Times New Roman"/>
      <w:i/>
      <w:szCs w:val="20"/>
      <w:lang w:eastAsia="en-US"/>
    </w:rPr>
  </w:style>
  <w:style w:type="paragraph" w:customStyle="1" w:styleId="HeadingBase">
    <w:name w:val="Heading Base"/>
    <w:rsid w:val="00CF58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5842"/>
    <w:pPr>
      <w:tabs>
        <w:tab w:val="right" w:leader="dot" w:pos="9072"/>
      </w:tabs>
      <w:ind w:left="567"/>
    </w:pPr>
    <w:rPr>
      <w:szCs w:val="22"/>
    </w:rPr>
  </w:style>
  <w:style w:type="paragraph" w:customStyle="1" w:styleId="TOCBase">
    <w:name w:val="TOC Base"/>
    <w:rsid w:val="00CF58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5842"/>
    <w:pPr>
      <w:tabs>
        <w:tab w:val="right" w:leader="dot" w:pos="9072"/>
      </w:tabs>
      <w:spacing w:before="40" w:after="40"/>
      <w:ind w:left="284"/>
    </w:pPr>
    <w:rPr>
      <w:rFonts w:ascii="Times New Roman" w:hAnsi="Times New Roman"/>
    </w:rPr>
  </w:style>
  <w:style w:type="paragraph" w:styleId="TOC1">
    <w:name w:val="toc 1"/>
    <w:basedOn w:val="TOCBase"/>
    <w:next w:val="Normal"/>
    <w:rsid w:val="00CF58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58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5842"/>
    <w:rPr>
      <w:rFonts w:ascii="Times New Roman" w:eastAsia="Times New Roman" w:hAnsi="Times New Roman" w:cs="Times New Roman"/>
      <w:sz w:val="16"/>
      <w:lang w:eastAsia="en-US"/>
    </w:rPr>
  </w:style>
  <w:style w:type="paragraph" w:styleId="Title">
    <w:name w:val="Title"/>
    <w:basedOn w:val="HeadingBase"/>
    <w:link w:val="TitleChar"/>
    <w:qFormat/>
    <w:rsid w:val="00CF5842"/>
    <w:pPr>
      <w:spacing w:before="5040"/>
      <w:jc w:val="center"/>
    </w:pPr>
    <w:rPr>
      <w:sz w:val="48"/>
      <w:szCs w:val="72"/>
      <w:lang w:val="en-US"/>
    </w:rPr>
  </w:style>
  <w:style w:type="character" w:customStyle="1" w:styleId="TitleChar">
    <w:name w:val="Title Char"/>
    <w:basedOn w:val="DefaultParagraphFont"/>
    <w:link w:val="Title"/>
    <w:rsid w:val="00CF58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5842"/>
    <w:pPr>
      <w:tabs>
        <w:tab w:val="left" w:pos="3600"/>
        <w:tab w:val="left" w:pos="3958"/>
      </w:tabs>
    </w:pPr>
  </w:style>
  <w:style w:type="paragraph" w:customStyle="1" w:styleId="Note">
    <w:name w:val="Note"/>
    <w:basedOn w:val="BodyText"/>
    <w:rsid w:val="00CF58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5842"/>
    <w:pPr>
      <w:framePr w:wrap="auto" w:hAnchor="text" w:y="6049"/>
    </w:pPr>
    <w:rPr>
      <w:color w:val="000000"/>
      <w:sz w:val="40"/>
    </w:rPr>
  </w:style>
  <w:style w:type="paragraph" w:customStyle="1" w:styleId="TOCTitle">
    <w:name w:val="TOCTitle"/>
    <w:basedOn w:val="Heading1"/>
    <w:rsid w:val="00CF5842"/>
    <w:pPr>
      <w:spacing w:after="240"/>
      <w:jc w:val="center"/>
      <w:outlineLvl w:val="9"/>
    </w:pPr>
    <w:rPr>
      <w:caps/>
    </w:rPr>
  </w:style>
  <w:style w:type="paragraph" w:customStyle="1" w:styleId="Version">
    <w:name w:val="Version"/>
    <w:rsid w:val="00CF58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5842"/>
    <w:pPr>
      <w:keepNext w:val="0"/>
      <w:tabs>
        <w:tab w:val="right" w:pos="4176"/>
      </w:tabs>
      <w:ind w:left="198" w:hanging="198"/>
    </w:pPr>
    <w:rPr>
      <w:rFonts w:ascii="Garamond" w:hAnsi="Garamond"/>
    </w:rPr>
  </w:style>
  <w:style w:type="paragraph" w:styleId="IndexHeading">
    <w:name w:val="index heading"/>
    <w:basedOn w:val="Normal"/>
    <w:next w:val="Index1"/>
    <w:semiHidden/>
    <w:rsid w:val="00CF5842"/>
    <w:pPr>
      <w:spacing w:before="120" w:after="120"/>
    </w:pPr>
    <w:rPr>
      <w:rFonts w:ascii="Arial" w:hAnsi="Arial"/>
      <w:b/>
      <w:color w:val="918585"/>
      <w:sz w:val="24"/>
    </w:rPr>
  </w:style>
  <w:style w:type="paragraph" w:styleId="Header">
    <w:name w:val="header"/>
    <w:basedOn w:val="Normal"/>
    <w:link w:val="HeaderChar"/>
    <w:rsid w:val="00CF58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5842"/>
    <w:rPr>
      <w:rFonts w:ascii="Times New Roman" w:eastAsia="Times New Roman" w:hAnsi="Times New Roman" w:cs="Times New Roman"/>
      <w:sz w:val="16"/>
      <w:szCs w:val="20"/>
      <w:lang w:val="en-GB" w:eastAsia="en-US"/>
    </w:rPr>
  </w:style>
  <w:style w:type="paragraph" w:customStyle="1" w:styleId="Chapter">
    <w:name w:val="Chapter"/>
    <w:basedOn w:val="Normal"/>
    <w:rsid w:val="00CF5842"/>
    <w:pPr>
      <w:spacing w:before="240"/>
    </w:pPr>
    <w:rPr>
      <w:rFonts w:ascii="Times New Roman" w:hAnsi="Times New Roman"/>
      <w:smallCaps/>
      <w:spacing w:val="80"/>
      <w:sz w:val="28"/>
    </w:rPr>
  </w:style>
  <w:style w:type="paragraph" w:customStyle="1" w:styleId="InChapter">
    <w:name w:val="InChapter"/>
    <w:basedOn w:val="Heading3"/>
    <w:rsid w:val="00CF5842"/>
    <w:pPr>
      <w:spacing w:after="240"/>
      <w:outlineLvl w:val="9"/>
    </w:pPr>
    <w:rPr>
      <w:noProof/>
    </w:rPr>
  </w:style>
  <w:style w:type="paragraph" w:styleId="Index2">
    <w:name w:val="index 2"/>
    <w:basedOn w:val="Normal"/>
    <w:next w:val="Normal"/>
    <w:semiHidden/>
    <w:rsid w:val="00CF5842"/>
    <w:pPr>
      <w:tabs>
        <w:tab w:val="right" w:pos="4176"/>
      </w:tabs>
      <w:ind w:left="568" w:hanging="284"/>
    </w:pPr>
    <w:rPr>
      <w:rFonts w:ascii="Garamond" w:hAnsi="Garamond"/>
    </w:rPr>
  </w:style>
  <w:style w:type="paragraph" w:customStyle="1" w:styleId="Byline">
    <w:name w:val="Byline"/>
    <w:rsid w:val="00CF58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5842"/>
    <w:pPr>
      <w:tabs>
        <w:tab w:val="clear" w:pos="3600"/>
        <w:tab w:val="clear" w:pos="3958"/>
      </w:tabs>
      <w:jc w:val="right"/>
    </w:pPr>
  </w:style>
  <w:style w:type="character" w:styleId="Emphasis">
    <w:name w:val="Emphasis"/>
    <w:basedOn w:val="DefaultParagraphFont"/>
    <w:qFormat/>
    <w:rsid w:val="00CF5842"/>
    <w:rPr>
      <w:i/>
    </w:rPr>
  </w:style>
  <w:style w:type="paragraph" w:styleId="Caption">
    <w:name w:val="caption"/>
    <w:basedOn w:val="BodyText"/>
    <w:next w:val="Normal"/>
    <w:qFormat/>
    <w:rsid w:val="00CF5842"/>
    <w:pPr>
      <w:framePr w:w="2268" w:hSpace="181" w:vSpace="181" w:wrap="around" w:vAnchor="text" w:hAnchor="page" w:x="1135" w:y="285" w:anchorLock="1"/>
    </w:pPr>
    <w:rPr>
      <w:i/>
    </w:rPr>
  </w:style>
  <w:style w:type="paragraph" w:customStyle="1" w:styleId="MiniTOCTitle">
    <w:name w:val="MiniTOCTitle"/>
    <w:basedOn w:val="Heading4"/>
    <w:rsid w:val="00CF5842"/>
    <w:pPr>
      <w:spacing w:before="240"/>
      <w:outlineLvl w:val="9"/>
    </w:pPr>
    <w:rPr>
      <w:noProof/>
      <w:sz w:val="24"/>
    </w:rPr>
  </w:style>
  <w:style w:type="paragraph" w:customStyle="1" w:styleId="MiniTOCItem">
    <w:name w:val="MiniTOCItem"/>
    <w:basedOn w:val="ListBullet"/>
    <w:rsid w:val="00CF5842"/>
    <w:pPr>
      <w:numPr>
        <w:numId w:val="0"/>
      </w:numPr>
      <w:tabs>
        <w:tab w:val="right" w:leader="dot" w:pos="6521"/>
      </w:tabs>
      <w:spacing w:before="0" w:after="0"/>
    </w:pPr>
  </w:style>
  <w:style w:type="paragraph" w:customStyle="1" w:styleId="TOFTitle">
    <w:name w:val="TOFTitle"/>
    <w:basedOn w:val="TOCTitle"/>
    <w:rsid w:val="00CF5842"/>
  </w:style>
  <w:style w:type="paragraph" w:styleId="TableofFigures">
    <w:name w:val="table of figures"/>
    <w:basedOn w:val="Normal"/>
    <w:next w:val="Normal"/>
    <w:semiHidden/>
    <w:rsid w:val="00CF5842"/>
    <w:pPr>
      <w:tabs>
        <w:tab w:val="right" w:leader="dot" w:pos="9072"/>
      </w:tabs>
      <w:ind w:left="970" w:hanging="403"/>
    </w:pPr>
    <w:rPr>
      <w:rFonts w:ascii="Times New Roman" w:hAnsi="Times New Roman"/>
      <w:b/>
    </w:rPr>
  </w:style>
  <w:style w:type="paragraph" w:styleId="ListNumber">
    <w:name w:val="List Number"/>
    <w:basedOn w:val="List"/>
    <w:rsid w:val="00CF5842"/>
    <w:pPr>
      <w:numPr>
        <w:numId w:val="16"/>
      </w:numPr>
      <w:tabs>
        <w:tab w:val="clear" w:pos="340"/>
      </w:tabs>
    </w:pPr>
  </w:style>
  <w:style w:type="character" w:customStyle="1" w:styleId="WingdingSymbols">
    <w:name w:val="Wingding Symbols"/>
    <w:rsid w:val="00CF5842"/>
    <w:rPr>
      <w:rFonts w:ascii="Wingdings" w:hAnsi="Wingdings"/>
    </w:rPr>
  </w:style>
  <w:style w:type="character" w:customStyle="1" w:styleId="HotSpot">
    <w:name w:val="HotSpot"/>
    <w:rsid w:val="00CF5842"/>
    <w:rPr>
      <w:color w:val="0033CC"/>
      <w:u w:val="none"/>
    </w:rPr>
  </w:style>
  <w:style w:type="paragraph" w:customStyle="1" w:styleId="BodyTextRight">
    <w:name w:val="Body Text Right"/>
    <w:basedOn w:val="BodyText"/>
    <w:rsid w:val="00CF5842"/>
    <w:pPr>
      <w:spacing w:before="0" w:after="0"/>
      <w:jc w:val="right"/>
    </w:pPr>
  </w:style>
  <w:style w:type="paragraph" w:styleId="Index3">
    <w:name w:val="index 3"/>
    <w:basedOn w:val="ListNumber2"/>
    <w:next w:val="Normal"/>
    <w:semiHidden/>
    <w:rsid w:val="00CF5842"/>
    <w:pPr>
      <w:numPr>
        <w:numId w:val="0"/>
      </w:numPr>
      <w:tabs>
        <w:tab w:val="right" w:leader="dot" w:pos="4176"/>
      </w:tabs>
    </w:pPr>
  </w:style>
  <w:style w:type="paragraph" w:styleId="ListNumber2">
    <w:name w:val="List Number 2"/>
    <w:basedOn w:val="List2"/>
    <w:rsid w:val="00CF5842"/>
    <w:pPr>
      <w:numPr>
        <w:numId w:val="11"/>
      </w:numPr>
      <w:tabs>
        <w:tab w:val="clear" w:pos="1060"/>
      </w:tabs>
    </w:pPr>
  </w:style>
  <w:style w:type="paragraph" w:customStyle="1" w:styleId="MarginNote">
    <w:name w:val="Margin Note"/>
    <w:basedOn w:val="BodyText"/>
    <w:rsid w:val="00CF58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58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58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5842"/>
    <w:rPr>
      <w:sz w:val="32"/>
    </w:rPr>
  </w:style>
  <w:style w:type="paragraph" w:customStyle="1" w:styleId="HeadingProcedure">
    <w:name w:val="Heading Procedure"/>
    <w:basedOn w:val="HeadingBase"/>
    <w:next w:val="Normal"/>
    <w:rsid w:val="00CF5842"/>
    <w:pPr>
      <w:tabs>
        <w:tab w:val="left" w:pos="0"/>
      </w:tabs>
      <w:spacing w:before="120" w:after="60"/>
    </w:pPr>
    <w:rPr>
      <w:i/>
      <w:color w:val="918585"/>
      <w:sz w:val="22"/>
    </w:rPr>
  </w:style>
  <w:style w:type="paragraph" w:customStyle="1" w:styleId="TableBodyText">
    <w:name w:val="Table Body Text"/>
    <w:basedOn w:val="BodyText"/>
    <w:rsid w:val="00CF5842"/>
    <w:pPr>
      <w:spacing w:before="60" w:after="60"/>
    </w:pPr>
  </w:style>
  <w:style w:type="paragraph" w:styleId="ListContinue">
    <w:name w:val="List Continue"/>
    <w:basedOn w:val="List"/>
    <w:rsid w:val="00CF5842"/>
    <w:pPr>
      <w:ind w:firstLine="0"/>
    </w:pPr>
  </w:style>
  <w:style w:type="paragraph" w:customStyle="1" w:styleId="ListNote">
    <w:name w:val="List Note"/>
    <w:basedOn w:val="List"/>
    <w:rsid w:val="00CF5842"/>
    <w:pPr>
      <w:pBdr>
        <w:top w:val="single" w:sz="6" w:space="2" w:color="918585"/>
        <w:bottom w:val="single" w:sz="6" w:space="2" w:color="918585"/>
      </w:pBdr>
      <w:tabs>
        <w:tab w:val="left" w:pos="1021"/>
      </w:tabs>
      <w:ind w:firstLine="0"/>
    </w:pPr>
  </w:style>
  <w:style w:type="paragraph" w:customStyle="1" w:styleId="Warning">
    <w:name w:val="Warning"/>
    <w:basedOn w:val="BodyText"/>
    <w:rsid w:val="00CF5842"/>
    <w:pPr>
      <w:shd w:val="clear" w:color="auto" w:fill="D9D9D9"/>
      <w:tabs>
        <w:tab w:val="left" w:pos="992"/>
      </w:tabs>
      <w:ind w:left="119" w:right="119"/>
    </w:pPr>
    <w:rPr>
      <w:sz w:val="20"/>
    </w:rPr>
  </w:style>
  <w:style w:type="paragraph" w:customStyle="1" w:styleId="MarginIcons">
    <w:name w:val="Margin Icons"/>
    <w:basedOn w:val="BodyText"/>
    <w:rsid w:val="00CF58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5842"/>
    <w:rPr>
      <w:rFonts w:ascii="Courier New" w:hAnsi="Courier New"/>
    </w:rPr>
  </w:style>
  <w:style w:type="paragraph" w:customStyle="1" w:styleId="NoteBullet">
    <w:name w:val="Note Bullet"/>
    <w:basedOn w:val="Note"/>
    <w:rsid w:val="00CF5842"/>
    <w:pPr>
      <w:tabs>
        <w:tab w:val="clear" w:pos="680"/>
      </w:tabs>
      <w:spacing w:before="60" w:after="60"/>
    </w:pPr>
  </w:style>
  <w:style w:type="paragraph" w:customStyle="1" w:styleId="SubHeading2">
    <w:name w:val="SubHeading2"/>
    <w:basedOn w:val="HeadingBase"/>
    <w:rsid w:val="00CF5842"/>
    <w:pPr>
      <w:spacing w:before="240" w:after="60"/>
    </w:pPr>
    <w:rPr>
      <w:sz w:val="20"/>
    </w:rPr>
  </w:style>
  <w:style w:type="paragraph" w:customStyle="1" w:styleId="SubHeading1">
    <w:name w:val="SubHeading1"/>
    <w:basedOn w:val="HeadingBase"/>
    <w:rsid w:val="00CF5842"/>
    <w:pPr>
      <w:spacing w:before="240" w:after="60"/>
    </w:pPr>
    <w:rPr>
      <w:color w:val="918585"/>
      <w:sz w:val="22"/>
    </w:rPr>
  </w:style>
  <w:style w:type="paragraph" w:customStyle="1" w:styleId="SideHeading">
    <w:name w:val="Side Heading"/>
    <w:basedOn w:val="HeadingBase"/>
    <w:rsid w:val="00CF58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5842"/>
    <w:pPr>
      <w:numPr>
        <w:numId w:val="12"/>
      </w:numPr>
    </w:pPr>
  </w:style>
  <w:style w:type="paragraph" w:styleId="PlainText">
    <w:name w:val="Plain Text"/>
    <w:basedOn w:val="Normal"/>
    <w:link w:val="PlainTextChar"/>
    <w:rsid w:val="00CF5842"/>
    <w:rPr>
      <w:sz w:val="20"/>
    </w:rPr>
  </w:style>
  <w:style w:type="character" w:customStyle="1" w:styleId="PlainTextChar">
    <w:name w:val="Plain Text Char"/>
    <w:basedOn w:val="DefaultParagraphFont"/>
    <w:link w:val="PlainText"/>
    <w:rsid w:val="00CF5842"/>
    <w:rPr>
      <w:rFonts w:ascii="Courier New" w:eastAsia="Times New Roman" w:hAnsi="Courier New" w:cs="Times New Roman"/>
      <w:sz w:val="20"/>
      <w:szCs w:val="20"/>
      <w:lang w:eastAsia="en-US"/>
    </w:rPr>
  </w:style>
  <w:style w:type="character" w:customStyle="1" w:styleId="MenuOption">
    <w:name w:val="Menu Option"/>
    <w:basedOn w:val="DefaultParagraphFont"/>
    <w:rsid w:val="00CF5842"/>
    <w:rPr>
      <w:b/>
      <w:smallCaps/>
    </w:rPr>
  </w:style>
  <w:style w:type="paragraph" w:customStyle="1" w:styleId="TableListNumber">
    <w:name w:val="Table List Number"/>
    <w:basedOn w:val="ListNumber"/>
    <w:rsid w:val="00CF5842"/>
    <w:pPr>
      <w:numPr>
        <w:numId w:val="0"/>
      </w:numPr>
    </w:pPr>
  </w:style>
  <w:style w:type="paragraph" w:styleId="TOC4">
    <w:name w:val="toc 4"/>
    <w:basedOn w:val="TOCBase"/>
    <w:next w:val="Normal"/>
    <w:semiHidden/>
    <w:rsid w:val="00CF5842"/>
    <w:pPr>
      <w:tabs>
        <w:tab w:val="right" w:leader="dot" w:pos="9071"/>
      </w:tabs>
      <w:ind w:left="1701"/>
    </w:pPr>
  </w:style>
  <w:style w:type="paragraph" w:customStyle="1" w:styleId="ListAlpha">
    <w:name w:val="List Alpha"/>
    <w:basedOn w:val="List"/>
    <w:rsid w:val="00CF5842"/>
    <w:pPr>
      <w:numPr>
        <w:numId w:val="10"/>
      </w:numPr>
    </w:pPr>
  </w:style>
  <w:style w:type="paragraph" w:customStyle="1" w:styleId="ListAlpha2">
    <w:name w:val="List Alpha 2"/>
    <w:basedOn w:val="List2"/>
    <w:rsid w:val="00CF5842"/>
    <w:pPr>
      <w:numPr>
        <w:numId w:val="9"/>
      </w:numPr>
    </w:pPr>
  </w:style>
  <w:style w:type="paragraph" w:styleId="List2">
    <w:name w:val="List 2"/>
    <w:basedOn w:val="BodyText"/>
    <w:rsid w:val="00CF5842"/>
    <w:pPr>
      <w:tabs>
        <w:tab w:val="left" w:pos="680"/>
      </w:tabs>
      <w:spacing w:before="60" w:after="60"/>
      <w:ind w:left="680" w:hanging="340"/>
    </w:pPr>
  </w:style>
  <w:style w:type="paragraph" w:styleId="List3">
    <w:name w:val="List 3"/>
    <w:basedOn w:val="BodyText"/>
    <w:rsid w:val="00CF5842"/>
    <w:pPr>
      <w:tabs>
        <w:tab w:val="left" w:pos="1021"/>
      </w:tabs>
      <w:spacing w:before="60" w:after="60"/>
      <w:ind w:left="1020" w:hanging="340"/>
    </w:pPr>
  </w:style>
  <w:style w:type="paragraph" w:styleId="List4">
    <w:name w:val="List 4"/>
    <w:basedOn w:val="BodyText"/>
    <w:rsid w:val="00CF5842"/>
    <w:pPr>
      <w:tabs>
        <w:tab w:val="left" w:pos="1361"/>
      </w:tabs>
      <w:spacing w:before="60" w:after="60"/>
      <w:ind w:left="1361" w:hanging="340"/>
    </w:pPr>
  </w:style>
  <w:style w:type="paragraph" w:styleId="List5">
    <w:name w:val="List 5"/>
    <w:basedOn w:val="BodyText"/>
    <w:rsid w:val="00CF5842"/>
    <w:pPr>
      <w:tabs>
        <w:tab w:val="left" w:pos="1701"/>
      </w:tabs>
      <w:spacing w:before="60" w:after="60"/>
      <w:ind w:left="1701" w:hanging="340"/>
    </w:pPr>
  </w:style>
  <w:style w:type="paragraph" w:styleId="ListBullet4">
    <w:name w:val="List Bullet 4"/>
    <w:basedOn w:val="List4"/>
    <w:rsid w:val="00CF5842"/>
    <w:pPr>
      <w:numPr>
        <w:numId w:val="4"/>
      </w:numPr>
      <w:tabs>
        <w:tab w:val="clear" w:pos="1361"/>
      </w:tabs>
    </w:pPr>
  </w:style>
  <w:style w:type="paragraph" w:styleId="ListBullet5">
    <w:name w:val="List Bullet 5"/>
    <w:basedOn w:val="List5"/>
    <w:rsid w:val="00CF5842"/>
    <w:pPr>
      <w:numPr>
        <w:numId w:val="5"/>
      </w:numPr>
    </w:pPr>
  </w:style>
  <w:style w:type="paragraph" w:styleId="ListContinue2">
    <w:name w:val="List Continue 2"/>
    <w:basedOn w:val="List2"/>
    <w:rsid w:val="00CF5842"/>
    <w:pPr>
      <w:ind w:firstLine="0"/>
    </w:pPr>
  </w:style>
  <w:style w:type="paragraph" w:styleId="ListContinue3">
    <w:name w:val="List Continue 3"/>
    <w:basedOn w:val="List3"/>
    <w:rsid w:val="00CF5842"/>
    <w:pPr>
      <w:ind w:left="1021" w:firstLine="0"/>
    </w:pPr>
  </w:style>
  <w:style w:type="paragraph" w:styleId="ListContinue4">
    <w:name w:val="List Continue 4"/>
    <w:basedOn w:val="List4"/>
    <w:rsid w:val="00CF5842"/>
    <w:pPr>
      <w:ind w:firstLine="0"/>
    </w:pPr>
  </w:style>
  <w:style w:type="paragraph" w:styleId="ListContinue5">
    <w:name w:val="List Continue 5"/>
    <w:basedOn w:val="List5"/>
    <w:rsid w:val="00CF5842"/>
    <w:pPr>
      <w:ind w:firstLine="0"/>
    </w:pPr>
  </w:style>
  <w:style w:type="paragraph" w:styleId="ListNumber3">
    <w:name w:val="List Number 3"/>
    <w:basedOn w:val="List3"/>
    <w:rsid w:val="00CF5842"/>
    <w:pPr>
      <w:numPr>
        <w:numId w:val="6"/>
      </w:numPr>
    </w:pPr>
  </w:style>
  <w:style w:type="paragraph" w:styleId="ListNumber4">
    <w:name w:val="List Number 4"/>
    <w:basedOn w:val="List4"/>
    <w:rsid w:val="00CF5842"/>
    <w:pPr>
      <w:numPr>
        <w:numId w:val="7"/>
      </w:numPr>
    </w:pPr>
  </w:style>
  <w:style w:type="paragraph" w:styleId="ListNumber5">
    <w:name w:val="List Number 5"/>
    <w:basedOn w:val="List5"/>
    <w:rsid w:val="00CF5842"/>
    <w:pPr>
      <w:numPr>
        <w:numId w:val="8"/>
      </w:numPr>
    </w:pPr>
  </w:style>
  <w:style w:type="paragraph" w:styleId="BlockText">
    <w:name w:val="Block Text"/>
    <w:basedOn w:val="Normal"/>
    <w:rsid w:val="00CF5842"/>
    <w:pPr>
      <w:spacing w:after="120"/>
      <w:ind w:left="1440" w:right="1440"/>
    </w:pPr>
  </w:style>
  <w:style w:type="character" w:customStyle="1" w:styleId="Subscript">
    <w:name w:val="Subscript"/>
    <w:basedOn w:val="DefaultParagraphFont"/>
    <w:rsid w:val="00CF5842"/>
    <w:rPr>
      <w:sz w:val="16"/>
      <w:vertAlign w:val="subscript"/>
    </w:rPr>
  </w:style>
  <w:style w:type="character" w:customStyle="1" w:styleId="Superscript">
    <w:name w:val="Superscript"/>
    <w:basedOn w:val="DefaultParagraphFont"/>
    <w:rsid w:val="00CF5842"/>
    <w:rPr>
      <w:sz w:val="16"/>
      <w:vertAlign w:val="superscript"/>
    </w:rPr>
  </w:style>
  <w:style w:type="character" w:customStyle="1" w:styleId="Symbols">
    <w:name w:val="Symbols"/>
    <w:basedOn w:val="DefaultParagraphFont"/>
    <w:rsid w:val="00CF5842"/>
    <w:rPr>
      <w:rFonts w:ascii="Symbol" w:hAnsi="Symbol"/>
    </w:rPr>
  </w:style>
  <w:style w:type="character" w:customStyle="1" w:styleId="MenuOptions">
    <w:name w:val="Menu Options"/>
    <w:basedOn w:val="DefaultParagraphFont"/>
    <w:rsid w:val="00CF5842"/>
    <w:rPr>
      <w:rFonts w:ascii="Arial Narrow" w:hAnsi="Arial Narrow"/>
      <w:smallCaps/>
    </w:rPr>
  </w:style>
  <w:style w:type="character" w:customStyle="1" w:styleId="Buttons">
    <w:name w:val="Buttons"/>
    <w:basedOn w:val="DefaultParagraphFont"/>
    <w:rsid w:val="00CF5842"/>
    <w:rPr>
      <w:b/>
    </w:rPr>
  </w:style>
  <w:style w:type="character" w:customStyle="1" w:styleId="Underlined">
    <w:name w:val="Underlined"/>
    <w:basedOn w:val="DefaultParagraphFont"/>
    <w:rsid w:val="00CF5842"/>
    <w:rPr>
      <w:u w:val="single"/>
    </w:rPr>
  </w:style>
  <w:style w:type="paragraph" w:customStyle="1" w:styleId="TableBodyTextRight">
    <w:name w:val="Table Body Text Right"/>
    <w:basedOn w:val="TableBodyText"/>
    <w:rsid w:val="00CF5842"/>
    <w:pPr>
      <w:widowControl w:val="0"/>
      <w:autoSpaceDE w:val="0"/>
      <w:autoSpaceDN w:val="0"/>
      <w:adjustRightInd w:val="0"/>
      <w:jc w:val="right"/>
    </w:pPr>
    <w:rPr>
      <w:rFonts w:cs="Arial"/>
      <w:szCs w:val="18"/>
    </w:rPr>
  </w:style>
  <w:style w:type="paragraph" w:customStyle="1" w:styleId="CopyrightText">
    <w:name w:val="Copyright Text"/>
    <w:basedOn w:val="BodyText"/>
    <w:rsid w:val="00CF5842"/>
    <w:rPr>
      <w:sz w:val="18"/>
    </w:rPr>
  </w:style>
  <w:style w:type="paragraph" w:customStyle="1" w:styleId="BodySmallRight">
    <w:name w:val="Body Small Right"/>
    <w:basedOn w:val="BodyTextRight"/>
    <w:rsid w:val="00CF5842"/>
    <w:rPr>
      <w:sz w:val="18"/>
      <w:szCs w:val="18"/>
    </w:rPr>
  </w:style>
  <w:style w:type="paragraph" w:customStyle="1" w:styleId="MarginEdition">
    <w:name w:val="Margin Edition"/>
    <w:basedOn w:val="MarginNote"/>
    <w:rsid w:val="00CF5842"/>
    <w:pPr>
      <w:spacing w:before="0" w:after="0"/>
    </w:pPr>
    <w:rPr>
      <w:rFonts w:ascii="Times New Roman" w:hAnsi="Times New Roman"/>
      <w:color w:val="999999"/>
    </w:rPr>
  </w:style>
  <w:style w:type="paragraph" w:customStyle="1" w:styleId="Spacer">
    <w:name w:val="Spacer"/>
    <w:basedOn w:val="Normal"/>
    <w:rsid w:val="00CF5842"/>
    <w:rPr>
      <w:sz w:val="2"/>
      <w:szCs w:val="2"/>
    </w:rPr>
  </w:style>
  <w:style w:type="character" w:customStyle="1" w:styleId="Small">
    <w:name w:val="Small"/>
    <w:basedOn w:val="DefaultParagraphFont"/>
    <w:rsid w:val="00CF5842"/>
    <w:rPr>
      <w:sz w:val="16"/>
    </w:rPr>
  </w:style>
  <w:style w:type="paragraph" w:customStyle="1" w:styleId="WideTable">
    <w:name w:val="Wide Table"/>
    <w:basedOn w:val="Normal"/>
    <w:rsid w:val="00CF5842"/>
    <w:pPr>
      <w:ind w:left="-1418"/>
    </w:pPr>
    <w:rPr>
      <w:sz w:val="2"/>
      <w:szCs w:val="2"/>
    </w:rPr>
  </w:style>
  <w:style w:type="character" w:styleId="PageNumber">
    <w:name w:val="page number"/>
    <w:basedOn w:val="DefaultParagraphFont"/>
    <w:rsid w:val="00CF5842"/>
  </w:style>
  <w:style w:type="paragraph" w:styleId="Quote">
    <w:name w:val="Quote"/>
    <w:basedOn w:val="Heading1"/>
    <w:link w:val="QuoteChar"/>
    <w:qFormat/>
    <w:rsid w:val="00CF5842"/>
    <w:rPr>
      <w:b w:val="0"/>
      <w:sz w:val="72"/>
      <w:szCs w:val="72"/>
      <w:lang w:val="en-NZ"/>
    </w:rPr>
  </w:style>
  <w:style w:type="character" w:customStyle="1" w:styleId="QuoteChar">
    <w:name w:val="Quote Char"/>
    <w:basedOn w:val="DefaultParagraphFont"/>
    <w:link w:val="Quote"/>
    <w:rsid w:val="00CF58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5842"/>
    <w:pPr>
      <w:pageBreakBefore/>
    </w:pPr>
  </w:style>
  <w:style w:type="paragraph" w:customStyle="1" w:styleId="Border">
    <w:name w:val="Border"/>
    <w:basedOn w:val="Normal"/>
    <w:qFormat/>
    <w:rsid w:val="00CF58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5842"/>
    <w:rPr>
      <w:b/>
      <w:bCs/>
      <w:i/>
      <w:iCs/>
      <w:color w:val="auto"/>
    </w:rPr>
  </w:style>
  <w:style w:type="paragraph" w:styleId="IntenseQuote">
    <w:name w:val="Intense Quote"/>
    <w:basedOn w:val="Normal"/>
    <w:next w:val="Normal"/>
    <w:link w:val="IntenseQuoteChar"/>
    <w:uiPriority w:val="30"/>
    <w:qFormat/>
    <w:rsid w:val="00CF58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58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5842"/>
    <w:rPr>
      <w:smallCaps/>
      <w:color w:val="auto"/>
      <w:u w:val="single"/>
    </w:rPr>
  </w:style>
  <w:style w:type="character" w:styleId="IntenseReference">
    <w:name w:val="Intense Reference"/>
    <w:basedOn w:val="DefaultParagraphFont"/>
    <w:uiPriority w:val="32"/>
    <w:qFormat/>
    <w:rsid w:val="00CF5842"/>
    <w:rPr>
      <w:b/>
      <w:bCs/>
      <w:smallCaps/>
      <w:color w:val="auto"/>
      <w:spacing w:val="5"/>
      <w:u w:val="single"/>
    </w:rPr>
  </w:style>
  <w:style w:type="paragraph" w:customStyle="1" w:styleId="2ColumnHeading">
    <w:name w:val="2Column Heading"/>
    <w:basedOn w:val="BodyText"/>
    <w:qFormat/>
    <w:rsid w:val="00CF5842"/>
    <w:pPr>
      <w:spacing w:after="60"/>
      <w:ind w:left="-2268"/>
    </w:pPr>
    <w:rPr>
      <w:b/>
    </w:rPr>
  </w:style>
  <w:style w:type="paragraph" w:customStyle="1" w:styleId="Heading1TOC">
    <w:name w:val="Heading1 TOC"/>
    <w:basedOn w:val="Normal"/>
    <w:qFormat/>
    <w:rsid w:val="00CF5842"/>
    <w:pPr>
      <w:spacing w:before="240" w:after="120"/>
    </w:pPr>
    <w:rPr>
      <w:rFonts w:ascii="Times New Roman" w:hAnsi="Times New Roman"/>
      <w:b/>
      <w:sz w:val="32"/>
    </w:rPr>
  </w:style>
  <w:style w:type="paragraph" w:customStyle="1" w:styleId="Heading2TOC">
    <w:name w:val="Heading2 TOC"/>
    <w:basedOn w:val="Normal"/>
    <w:qFormat/>
    <w:rsid w:val="00CF5842"/>
    <w:pPr>
      <w:spacing w:before="240" w:after="60"/>
    </w:pPr>
    <w:rPr>
      <w:rFonts w:ascii="Times New Roman" w:hAnsi="Times New Roman"/>
      <w:b/>
      <w:sz w:val="28"/>
    </w:rPr>
  </w:style>
  <w:style w:type="character" w:customStyle="1" w:styleId="Underline">
    <w:name w:val="Underline"/>
    <w:basedOn w:val="DefaultParagraphFont"/>
    <w:qFormat/>
    <w:rsid w:val="00CF5842"/>
    <w:rPr>
      <w:u w:val="single"/>
    </w:rPr>
  </w:style>
  <w:style w:type="character" w:customStyle="1" w:styleId="BoldandItalics">
    <w:name w:val="Bold and Italics"/>
    <w:qFormat/>
    <w:rsid w:val="00CF5842"/>
    <w:rPr>
      <w:b/>
      <w:i/>
      <w:u w:val="none"/>
    </w:rPr>
  </w:style>
  <w:style w:type="paragraph" w:styleId="BalloonText">
    <w:name w:val="Balloon Text"/>
    <w:basedOn w:val="Normal"/>
    <w:link w:val="BalloonTextChar"/>
    <w:rsid w:val="00CF5842"/>
    <w:rPr>
      <w:rFonts w:ascii="Tahoma" w:hAnsi="Tahoma" w:cs="Tahoma"/>
      <w:sz w:val="16"/>
      <w:szCs w:val="16"/>
    </w:rPr>
  </w:style>
  <w:style w:type="character" w:customStyle="1" w:styleId="BalloonTextChar">
    <w:name w:val="Balloon Text Char"/>
    <w:basedOn w:val="DefaultParagraphFont"/>
    <w:link w:val="BalloonText"/>
    <w:rsid w:val="00CF58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58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58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5842"/>
    <w:rPr>
      <w:b/>
      <w:color w:val="660033"/>
      <w:spacing w:val="0"/>
    </w:rPr>
  </w:style>
  <w:style w:type="paragraph" w:customStyle="1" w:styleId="Nameditemlist">
    <w:name w:val="Named item list"/>
    <w:basedOn w:val="BodyText"/>
    <w:qFormat/>
    <w:rsid w:val="00CF5842"/>
    <w:pPr>
      <w:tabs>
        <w:tab w:val="left" w:pos="2835"/>
      </w:tabs>
      <w:ind w:left="2835" w:hanging="2835"/>
    </w:pPr>
  </w:style>
  <w:style w:type="paragraph" w:customStyle="1" w:styleId="BodyTextnopadding">
    <w:name w:val="Body Text no padding"/>
    <w:basedOn w:val="BodyText"/>
    <w:qFormat/>
    <w:rsid w:val="00CF5842"/>
    <w:pPr>
      <w:spacing w:before="0" w:after="0"/>
    </w:pPr>
  </w:style>
  <w:style w:type="paragraph" w:customStyle="1" w:styleId="BodyTextBold">
    <w:name w:val="Body Text Bold"/>
    <w:basedOn w:val="BodyText"/>
    <w:qFormat/>
    <w:rsid w:val="00CF5842"/>
    <w:rPr>
      <w:b/>
    </w:rPr>
  </w:style>
  <w:style w:type="character" w:styleId="Hyperlink">
    <w:name w:val="Hyperlink"/>
    <w:basedOn w:val="DefaultParagraphFont"/>
    <w:uiPriority w:val="99"/>
    <w:unhideWhenUsed/>
    <w:rsid w:val="000E04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1360</Words>
  <Characters>8041</Characters>
  <Application>Microsoft Office Word</Application>
  <DocSecurity>0</DocSecurity>
  <Lines>229</Lines>
  <Paragraphs>117</Paragraphs>
  <ScaleCrop>false</ScaleCrop>
  <Company>Author-it Software Corporation Ltd.</Company>
  <LinksUpToDate>false</LinksUpToDate>
  <CharactersWithSpaces>9284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DEFSUR006 Navigate using celestial aids</dc:title>
  <dc:subject>Approved</dc:subject>
  <dc:creator>Public Skills Australia</dc:creator>
  <cp:keywords>Release: 1</cp:keywords>
  <dc:description>Review Date: 12 April 2008</dc:description>
  <cp:lastModifiedBy>HSD_TPCMSd.prod</cp:lastModifiedBy>
  <cp:revision>3</cp:revision>
  <dcterms:created xsi:type="dcterms:W3CDTF">2025-03-01T20:26:00Z</dcterms:created>
  <dcterms:modified xsi:type="dcterms:W3CDTF">2025-03-01T20:26:00Z</dcterms:modified>
</cp:coreProperties>
</file>