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3F8C" w:rsidP="00033F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DEFSS00039 Risk Assessment Skill Set</w:t>
      </w:r>
      <w:r>
        <w:fldChar w:fldCharType="end"/>
      </w:r>
    </w:p>
    <w:p w:rsidR="00033F8C" w:rsidP="00033F8C">
      <w:pPr>
        <w:pStyle w:val="Version"/>
        <w:sectPr w:rsidSect="00673D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3D14" w:rsidP="00673D14">
      <w:pPr>
        <w:pStyle w:val="SuperHeading"/>
      </w:pPr>
      <w:r w:rsidRPr="00673D14">
        <w:t>DEFSS00039 Risk Assessment Skill Set</w:t>
      </w:r>
    </w:p>
    <w:p w:rsidR="00000000" w:rsidRPr="00673D14" w:rsidP="00673D14">
      <w:pPr>
        <w:pStyle w:val="Heading1"/>
      </w:pPr>
      <w:bookmarkStart w:id="1" w:name="O_1287607"/>
      <w:bookmarkEnd w:id="1"/>
      <w:r w:rsidRPr="00673D14">
        <w:t>Modification History</w:t>
      </w:r>
    </w:p>
    <w:p w:rsidR="00000000" w:rsidRPr="00673D14" w:rsidP="00033F8C">
      <w:pPr>
        <w:pStyle w:val="BodyText"/>
      </w:pPr>
      <w:r w:rsidRPr="00673D14">
        <w:t>Release 1. New Skill Set.</w:t>
      </w:r>
    </w:p>
    <w:p w:rsidR="00033F8C" w:rsidP="00033F8C">
      <w:pPr>
        <w:pStyle w:val="BodyText"/>
      </w:pPr>
      <w:r w:rsidRPr="00673D14">
        <w:t>This is the first release of this Skill Set in the DEF Defence Training Package.</w:t>
      </w:r>
    </w:p>
    <w:p w:rsidR="00000000" w:rsidRPr="00673D14" w:rsidP="00673D14">
      <w:pPr>
        <w:pStyle w:val="Heading1"/>
      </w:pPr>
      <w:bookmarkStart w:id="2" w:name="O_1287608"/>
      <w:bookmarkEnd w:id="2"/>
      <w:r w:rsidRPr="00673D14">
        <w:t>Description</w:t>
      </w:r>
    </w:p>
    <w:p w:rsidR="00000000" w:rsidRPr="00673D14" w:rsidP="00033F8C">
      <w:pPr>
        <w:pStyle w:val="BodyText"/>
      </w:pPr>
      <w:r w:rsidRPr="00673D14">
        <w:t>This Skill Set enables Defence personnel to conduct risk assessments by identifying and assessin</w:t>
      </w:r>
      <w:r w:rsidRPr="00673D14">
        <w:t>g risks in preparation for implementing treatment measures in a Defence context.</w:t>
      </w:r>
    </w:p>
    <w:p w:rsidR="00000000" w:rsidRPr="00673D14" w:rsidP="00673D14">
      <w:pPr>
        <w:pStyle w:val="Heading1"/>
      </w:pPr>
      <w:bookmarkStart w:id="3" w:name="O_1287609"/>
      <w:bookmarkEnd w:id="3"/>
      <w:r w:rsidRPr="00673D14">
        <w:t>Pathways Information</w:t>
      </w:r>
    </w:p>
    <w:p w:rsidR="00000000" w:rsidRPr="00673D14" w:rsidP="00033F8C">
      <w:pPr>
        <w:pStyle w:val="BodyText"/>
      </w:pPr>
      <w:r w:rsidRPr="00673D14">
        <w:t>This Skill Set is part of the DEF Defence Training Package. The Skill Set can be a standalone outcome or the units of competency may co</w:t>
      </w:r>
      <w:r w:rsidRPr="00673D14">
        <w:t>ntribute to the achievement of relevant qualifications.</w:t>
      </w:r>
    </w:p>
    <w:p w:rsidR="00000000" w:rsidRPr="00673D14" w:rsidP="00673D14">
      <w:pPr>
        <w:pStyle w:val="Heading1"/>
      </w:pPr>
      <w:bookmarkStart w:id="4" w:name="O_1287610"/>
      <w:bookmarkEnd w:id="4"/>
      <w:r w:rsidRPr="00673D14">
        <w:t>Licensing/Regulatory Information</w:t>
      </w:r>
    </w:p>
    <w:p w:rsidR="00000000" w:rsidRPr="00673D14" w:rsidP="00033F8C">
      <w:pPr>
        <w:pStyle w:val="BodyText"/>
      </w:pPr>
      <w:r w:rsidRPr="00673D14">
        <w:t>No licensing, legislative or certification requirements apply to this Skill Set at the time of publication.</w:t>
      </w:r>
    </w:p>
    <w:p w:rsidR="00000000" w:rsidRPr="00673D14" w:rsidP="00673D14">
      <w:pPr>
        <w:pStyle w:val="Heading1"/>
      </w:pPr>
      <w:bookmarkStart w:id="5" w:name="O_1287611"/>
      <w:bookmarkEnd w:id="5"/>
      <w:r w:rsidRPr="00673D14">
        <w:t>Skill Set Requirement</w:t>
      </w:r>
      <w:r w:rsidRPr="00673D14">
        <w:t>s</w:t>
      </w:r>
    </w:p>
    <w:p w:rsidR="00000000" w:rsidRPr="00673D14" w:rsidP="00033F8C">
      <w:pPr>
        <w:pStyle w:val="BodyText"/>
      </w:pPr>
      <w:r w:rsidRPr="00673D14">
        <w:t xml:space="preserve">A total of </w:t>
      </w:r>
      <w:r w:rsidRPr="00673D14">
        <w:rPr>
          <w:rStyle w:val="SpecialBold"/>
        </w:rPr>
        <w:t>two (2)</w:t>
      </w:r>
      <w:r w:rsidRPr="00673D14">
        <w:t xml:space="preserve"> units of competency must be attained.</w:t>
      </w:r>
    </w:p>
    <w:p w:rsidR="00000000" w:rsidRPr="00673D14" w:rsidP="00673D14">
      <w:pPr>
        <w:pStyle w:val="BodyText"/>
      </w:pPr>
      <w:r w:rsidRPr="00673D14">
        <w:t>DEFCPL003</w:t>
      </w:r>
      <w:r w:rsidRPr="00673D14">
        <w:tab/>
        <w:t>Apply knowledge of risk assessment</w:t>
      </w:r>
    </w:p>
    <w:p w:rsidR="00000000" w:rsidRPr="00673D14" w:rsidP="00673D14">
      <w:pPr>
        <w:pStyle w:val="BodyText"/>
      </w:pPr>
      <w:r w:rsidRPr="00673D14">
        <w:t>DEFGEN007</w:t>
      </w:r>
      <w:r w:rsidRPr="00673D14">
        <w:tab/>
        <w:t>Conduct risk assessment in a Defence environment</w:t>
      </w:r>
    </w:p>
    <w:p w:rsidR="00000000" w:rsidRPr="00673D14" w:rsidP="00673D14">
      <w:pPr>
        <w:pStyle w:val="AllowPageBreak"/>
      </w:pPr>
    </w:p>
    <w:p w:rsidR="00000000" w:rsidRPr="00673D14" w:rsidP="00673D14">
      <w:pPr>
        <w:pStyle w:val="Heading1"/>
      </w:pPr>
      <w:bookmarkStart w:id="6" w:name="O_1287612"/>
      <w:bookmarkEnd w:id="6"/>
      <w:r w:rsidRPr="00673D14">
        <w:t>Target Group</w:t>
      </w:r>
    </w:p>
    <w:p w:rsidR="00000000" w:rsidRPr="00673D14" w:rsidP="00033F8C">
      <w:pPr>
        <w:pStyle w:val="BodyText"/>
      </w:pPr>
      <w:r w:rsidRPr="00673D14">
        <w:t>This Skill Set is relevant for Defence personnel who are requ</w:t>
      </w:r>
      <w:r w:rsidRPr="00673D14">
        <w:t>ired to undertake risk assessments in a Defence context.</w:t>
      </w:r>
    </w:p>
    <w:p w:rsidR="00000000" w:rsidRPr="00673D14" w:rsidP="00673D14">
      <w:pPr>
        <w:pStyle w:val="Heading1"/>
      </w:pPr>
      <w:bookmarkStart w:id="7" w:name="O_1287613"/>
      <w:bookmarkEnd w:id="7"/>
      <w:r w:rsidRPr="00673D14">
        <w:t>Suggested words for Statement of Attainment</w:t>
      </w:r>
    </w:p>
    <w:p w:rsidR="00000000" w:rsidRPr="00673D14" w:rsidP="00033F8C">
      <w:pPr>
        <w:pStyle w:val="BodyText"/>
      </w:pPr>
      <w:r w:rsidRPr="00673D14">
        <w:t>The DEFSS00039 Risk Assessment Skill Set meets the industry requirements for Defence personnel members who work independently or as part</w:t>
      </w:r>
      <w:r w:rsidRPr="00673D14">
        <w:t xml:space="preserve"> of a team to identify and assess risks in a Defence context. </w:t>
      </w:r>
    </w:p>
    <w:p w:rsidR="00000000" w:rsidRPr="00673D14" w:rsidP="00673D14">
      <w:pPr>
        <w:pStyle w:val="Heading1"/>
      </w:pPr>
      <w:bookmarkStart w:id="8" w:name="O_1287614"/>
      <w:bookmarkEnd w:id="8"/>
      <w:r w:rsidRPr="00673D14">
        <w:t>Custom Content Section</w:t>
      </w:r>
    </w:p>
    <w:p w:rsidR="00000000" w:rsidRPr="00673D14" w:rsidP="00033F8C">
      <w:pPr>
        <w:pStyle w:val="BodyText"/>
      </w:pPr>
      <w:r w:rsidRPr="00673D14">
        <w:t>Not applicable.</w:t>
      </w:r>
    </w:p>
    <w:p w:rsidR="00000000" w:rsidRPr="00673D14" w:rsidP="00673D14"/>
    <w:sectPr w:rsidSect="00673D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D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D14" w:rsidRPr="00033F8C" w:rsidP="00033F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D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F8C" w:rsidP="00673D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3F8C" w:rsidP="00673D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33F8C" w:rsidP="00673D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D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F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3D14" w:rsidRPr="00033F8C" w:rsidP="00033F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D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F8C" w:rsidRPr="002D2AF8" w:rsidP="00673D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DEFSS00039 Risk Assessment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November 2024</w:t>
    </w:r>
    <w:r>
      <w:fldChar w:fldCharType="end"/>
    </w:r>
  </w:p>
  <w:p w:rsidR="00033F8C" w:rsidP="00673D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D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3D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3D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3D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3D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3D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3D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3D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3D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3D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3D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3D14"/>
  </w:style>
  <w:style w:type="character" w:customStyle="1" w:styleId="Heading1Char">
    <w:name w:val="Heading 1 Char"/>
    <w:basedOn w:val="DefaultParagraphFont"/>
    <w:link w:val="Heading1"/>
    <w:rsid w:val="00673D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3D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3D1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73D14"/>
    <w:rPr>
      <w:b/>
      <w:spacing w:val="0"/>
    </w:rPr>
  </w:style>
  <w:style w:type="paragraph" w:customStyle="1" w:styleId="SuperHeading">
    <w:name w:val="SuperHeading"/>
    <w:basedOn w:val="Normal"/>
    <w:rsid w:val="00673D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3D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3D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3D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3D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3D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3D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3D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3D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3D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3D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3D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3D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3D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3D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3D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3D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3D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3D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3D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3D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3D1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73D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3D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3D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3D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3D1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3D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3D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3D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3D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3D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3D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3D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3D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3D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3D14"/>
    <w:rPr>
      <w:i/>
    </w:rPr>
  </w:style>
  <w:style w:type="paragraph" w:styleId="Caption">
    <w:name w:val="caption"/>
    <w:basedOn w:val="BodyText"/>
    <w:next w:val="Normal"/>
    <w:qFormat/>
    <w:rsid w:val="00673D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3D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3D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3D14"/>
  </w:style>
  <w:style w:type="paragraph" w:styleId="TableofFigures">
    <w:name w:val="table of figures"/>
    <w:basedOn w:val="Normal"/>
    <w:next w:val="Normal"/>
    <w:semiHidden/>
    <w:rsid w:val="00673D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3D1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73D14"/>
    <w:rPr>
      <w:rFonts w:ascii="Wingdings" w:hAnsi="Wingdings"/>
    </w:rPr>
  </w:style>
  <w:style w:type="paragraph" w:customStyle="1" w:styleId="TableHeading">
    <w:name w:val="Table Heading"/>
    <w:basedOn w:val="HeadingBase"/>
    <w:rsid w:val="00673D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3D14"/>
    <w:rPr>
      <w:color w:val="0033CC"/>
      <w:u w:val="none"/>
    </w:rPr>
  </w:style>
  <w:style w:type="paragraph" w:customStyle="1" w:styleId="BodyTextRight">
    <w:name w:val="Body Text Right"/>
    <w:basedOn w:val="BodyText"/>
    <w:rsid w:val="00673D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3D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3D1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3D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3D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3D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3D14"/>
    <w:rPr>
      <w:sz w:val="32"/>
    </w:rPr>
  </w:style>
  <w:style w:type="paragraph" w:customStyle="1" w:styleId="HeadingProcedure">
    <w:name w:val="Heading Procedure"/>
    <w:basedOn w:val="HeadingBase"/>
    <w:next w:val="Normal"/>
    <w:rsid w:val="00673D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3D14"/>
    <w:pPr>
      <w:spacing w:before="60" w:after="60"/>
    </w:pPr>
  </w:style>
  <w:style w:type="paragraph" w:styleId="ListContinue">
    <w:name w:val="List Continue"/>
    <w:basedOn w:val="List"/>
    <w:rsid w:val="00673D14"/>
    <w:pPr>
      <w:ind w:firstLine="0"/>
    </w:pPr>
  </w:style>
  <w:style w:type="paragraph" w:customStyle="1" w:styleId="ListNote">
    <w:name w:val="List Note"/>
    <w:basedOn w:val="List"/>
    <w:rsid w:val="00673D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3D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3D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3D14"/>
    <w:rPr>
      <w:rFonts w:ascii="Courier New" w:hAnsi="Courier New"/>
    </w:rPr>
  </w:style>
  <w:style w:type="paragraph" w:customStyle="1" w:styleId="NoteBullet">
    <w:name w:val="Note Bullet"/>
    <w:basedOn w:val="Note"/>
    <w:rsid w:val="00673D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3D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3D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3D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3D1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73D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3D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3D14"/>
    <w:rPr>
      <w:b/>
      <w:smallCaps/>
    </w:rPr>
  </w:style>
  <w:style w:type="paragraph" w:customStyle="1" w:styleId="TableListNumber">
    <w:name w:val="Table List Number"/>
    <w:basedOn w:val="ListNumber"/>
    <w:rsid w:val="00673D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3D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3D14"/>
    <w:pPr>
      <w:numPr>
        <w:numId w:val="7"/>
      </w:numPr>
    </w:pPr>
  </w:style>
  <w:style w:type="paragraph" w:customStyle="1" w:styleId="ListAlpha2">
    <w:name w:val="List Alpha 2"/>
    <w:basedOn w:val="List2"/>
    <w:rsid w:val="00673D14"/>
    <w:pPr>
      <w:numPr>
        <w:numId w:val="6"/>
      </w:numPr>
    </w:pPr>
  </w:style>
  <w:style w:type="paragraph" w:styleId="List2">
    <w:name w:val="List 2"/>
    <w:basedOn w:val="BodyText"/>
    <w:rsid w:val="00673D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3D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3D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3D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3D1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3D1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73D14"/>
    <w:pPr>
      <w:numPr>
        <w:numId w:val="2"/>
      </w:numPr>
    </w:pPr>
  </w:style>
  <w:style w:type="paragraph" w:styleId="ListContinue2">
    <w:name w:val="List Continue 2"/>
    <w:basedOn w:val="List2"/>
    <w:rsid w:val="00673D14"/>
    <w:pPr>
      <w:ind w:firstLine="0"/>
    </w:pPr>
  </w:style>
  <w:style w:type="paragraph" w:styleId="ListContinue3">
    <w:name w:val="List Continue 3"/>
    <w:basedOn w:val="List3"/>
    <w:rsid w:val="00673D14"/>
    <w:pPr>
      <w:ind w:left="1021" w:firstLine="0"/>
    </w:pPr>
  </w:style>
  <w:style w:type="paragraph" w:styleId="ListContinue4">
    <w:name w:val="List Continue 4"/>
    <w:basedOn w:val="List4"/>
    <w:rsid w:val="00673D14"/>
    <w:pPr>
      <w:ind w:firstLine="0"/>
    </w:pPr>
  </w:style>
  <w:style w:type="paragraph" w:styleId="ListContinue5">
    <w:name w:val="List Continue 5"/>
    <w:basedOn w:val="List5"/>
    <w:rsid w:val="00673D14"/>
    <w:pPr>
      <w:ind w:firstLine="0"/>
    </w:pPr>
  </w:style>
  <w:style w:type="paragraph" w:styleId="ListNumber3">
    <w:name w:val="List Number 3"/>
    <w:basedOn w:val="List3"/>
    <w:rsid w:val="00673D14"/>
    <w:pPr>
      <w:numPr>
        <w:numId w:val="3"/>
      </w:numPr>
    </w:pPr>
  </w:style>
  <w:style w:type="paragraph" w:styleId="ListNumber4">
    <w:name w:val="List Number 4"/>
    <w:basedOn w:val="List4"/>
    <w:rsid w:val="00673D14"/>
    <w:pPr>
      <w:numPr>
        <w:numId w:val="4"/>
      </w:numPr>
    </w:pPr>
  </w:style>
  <w:style w:type="paragraph" w:styleId="ListNumber5">
    <w:name w:val="List Number 5"/>
    <w:basedOn w:val="List5"/>
    <w:rsid w:val="00673D14"/>
    <w:pPr>
      <w:numPr>
        <w:numId w:val="5"/>
      </w:numPr>
    </w:pPr>
  </w:style>
  <w:style w:type="paragraph" w:styleId="BlockText">
    <w:name w:val="Block Text"/>
    <w:basedOn w:val="Normal"/>
    <w:rsid w:val="00673D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3D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3D14"/>
    <w:rPr>
      <w:sz w:val="16"/>
      <w:vertAlign w:val="superscript"/>
    </w:rPr>
  </w:style>
  <w:style w:type="character" w:customStyle="1" w:styleId="Symbols">
    <w:name w:val="Symbols"/>
    <w:basedOn w:val="DefaultParagraphFont"/>
    <w:rsid w:val="00673D14"/>
    <w:rPr>
      <w:rFonts w:ascii="Symbol" w:hAnsi="Symbol"/>
    </w:rPr>
  </w:style>
  <w:style w:type="character" w:customStyle="1" w:styleId="MenuOptions">
    <w:name w:val="Menu Options"/>
    <w:basedOn w:val="DefaultParagraphFont"/>
    <w:rsid w:val="00673D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3D14"/>
    <w:rPr>
      <w:b/>
    </w:rPr>
  </w:style>
  <w:style w:type="character" w:customStyle="1" w:styleId="Underlined">
    <w:name w:val="Underlined"/>
    <w:basedOn w:val="DefaultParagraphFont"/>
    <w:rsid w:val="00673D14"/>
    <w:rPr>
      <w:u w:val="single"/>
    </w:rPr>
  </w:style>
  <w:style w:type="paragraph" w:customStyle="1" w:styleId="TableBodyTextRight">
    <w:name w:val="Table Body Text Right"/>
    <w:basedOn w:val="TableBodyText"/>
    <w:rsid w:val="00673D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3D14"/>
    <w:rPr>
      <w:sz w:val="18"/>
    </w:rPr>
  </w:style>
  <w:style w:type="paragraph" w:customStyle="1" w:styleId="BodySmallRight">
    <w:name w:val="Body Small Right"/>
    <w:basedOn w:val="BodyTextRight"/>
    <w:rsid w:val="00673D14"/>
    <w:rPr>
      <w:sz w:val="18"/>
      <w:szCs w:val="18"/>
    </w:rPr>
  </w:style>
  <w:style w:type="paragraph" w:customStyle="1" w:styleId="MarginEdition">
    <w:name w:val="Margin Edition"/>
    <w:basedOn w:val="MarginNote"/>
    <w:rsid w:val="00673D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3D14"/>
    <w:rPr>
      <w:sz w:val="2"/>
      <w:szCs w:val="2"/>
    </w:rPr>
  </w:style>
  <w:style w:type="character" w:customStyle="1" w:styleId="Small">
    <w:name w:val="Small"/>
    <w:basedOn w:val="DefaultParagraphFont"/>
    <w:rsid w:val="00673D14"/>
    <w:rPr>
      <w:sz w:val="16"/>
    </w:rPr>
  </w:style>
  <w:style w:type="paragraph" w:customStyle="1" w:styleId="WideTable">
    <w:name w:val="Wide Table"/>
    <w:basedOn w:val="Normal"/>
    <w:rsid w:val="00673D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3D14"/>
  </w:style>
  <w:style w:type="paragraph" w:styleId="Quote">
    <w:name w:val="Quote"/>
    <w:basedOn w:val="Heading1"/>
    <w:link w:val="QuoteChar"/>
    <w:qFormat/>
    <w:rsid w:val="00673D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3D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3D14"/>
    <w:pPr>
      <w:pageBreakBefore/>
    </w:pPr>
  </w:style>
  <w:style w:type="paragraph" w:customStyle="1" w:styleId="Border">
    <w:name w:val="Border"/>
    <w:basedOn w:val="Normal"/>
    <w:qFormat/>
    <w:rsid w:val="00673D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3D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3D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3D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3D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3D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3D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3D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3D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3D14"/>
    <w:rPr>
      <w:u w:val="single"/>
    </w:rPr>
  </w:style>
  <w:style w:type="character" w:customStyle="1" w:styleId="BoldandItalics">
    <w:name w:val="Bold and Italics"/>
    <w:qFormat/>
    <w:rsid w:val="00673D14"/>
    <w:rPr>
      <w:b/>
      <w:i/>
      <w:u w:val="none"/>
    </w:rPr>
  </w:style>
  <w:style w:type="paragraph" w:styleId="BalloonText">
    <w:name w:val="Balloon Text"/>
    <w:basedOn w:val="Normal"/>
    <w:link w:val="BalloonTextChar"/>
    <w:rsid w:val="00673D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3D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3D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3D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3D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3D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3D14"/>
    <w:pPr>
      <w:spacing w:before="0" w:after="0"/>
    </w:pPr>
  </w:style>
  <w:style w:type="paragraph" w:customStyle="1" w:styleId="BodyTextBold">
    <w:name w:val="Body Text Bold"/>
    <w:basedOn w:val="BodyText"/>
    <w:qFormat/>
    <w:rsid w:val="00673D14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214</Words>
  <Characters>1209</Characters>
  <Application>Microsoft Office Word</Application>
  <DocSecurity>0</DocSecurity>
  <Lines>39</Lines>
  <Paragraphs>26</Paragraphs>
  <ScaleCrop>false</ScaleCrop>
  <Company>Author-it Software Corporation Ltd.</Company>
  <LinksUpToDate>false</LinksUpToDate>
  <CharactersWithSpaces>1397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DEFSS00039 Risk Assessment Skill Set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2024-11-26T03:12:00Z</dcterms:created>
  <dcterms:modified xsi:type="dcterms:W3CDTF">2024-11-26T03:12:00Z</dcterms:modified>
</cp:coreProperties>
</file>