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F76" w:rsidP="00724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DEFSS00037 Work Diver Clearance/Combat Diver Skill Set</w:t>
      </w:r>
      <w:r>
        <w:fldChar w:fldCharType="end"/>
      </w:r>
    </w:p>
    <w:p w:rsidR="00724F76" w:rsidP="00724F76">
      <w:pPr>
        <w:pStyle w:val="Version"/>
        <w:sectPr w:rsidSect="00424A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A02" w:rsidP="00424A02">
      <w:pPr>
        <w:pStyle w:val="SuperHeading"/>
      </w:pPr>
      <w:r w:rsidRPr="00424A02">
        <w:t>DEFSS00037 Work Diver Clearance/Combat Diver Skill Set</w:t>
      </w:r>
    </w:p>
    <w:p w:rsidR="00000000" w:rsidRPr="00424A02" w:rsidP="00424A02">
      <w:pPr>
        <w:pStyle w:val="Heading1"/>
      </w:pPr>
      <w:bookmarkStart w:id="1" w:name="O_1283250"/>
      <w:bookmarkEnd w:id="1"/>
      <w:r w:rsidRPr="00424A02">
        <w:t>Modification History</w:t>
      </w:r>
    </w:p>
    <w:p w:rsidR="00000000" w:rsidRPr="00424A02" w:rsidP="00724F76">
      <w:pPr>
        <w:pStyle w:val="BodyText"/>
      </w:pPr>
      <w:r w:rsidRPr="00424A02">
        <w:t>Release 1. New skill set.</w:t>
      </w:r>
    </w:p>
    <w:p w:rsidR="00000000" w:rsidRPr="00424A02" w:rsidP="00724F76">
      <w:pPr>
        <w:pStyle w:val="BodyText"/>
      </w:pPr>
      <w:r w:rsidRPr="00424A02">
        <w:t>This is the first release of this skill set in the DEF Defence Training Package.</w:t>
      </w:r>
    </w:p>
    <w:p w:rsidR="00000000" w:rsidRPr="00424A02" w:rsidP="00424A02">
      <w:pPr>
        <w:pStyle w:val="Heading1"/>
      </w:pPr>
      <w:bookmarkStart w:id="2" w:name="O_1283251"/>
      <w:bookmarkEnd w:id="2"/>
      <w:r w:rsidRPr="00424A02">
        <w:t>Description</w:t>
      </w:r>
    </w:p>
    <w:p w:rsidR="00000000" w:rsidRPr="00424A02" w:rsidP="00724F76">
      <w:pPr>
        <w:pStyle w:val="BodyText"/>
      </w:pPr>
      <w:r w:rsidRPr="00424A02">
        <w:t xml:space="preserve">This skill set applies to Australian Defence Force (ADF) Dive Team members who </w:t>
      </w:r>
      <w:r w:rsidRPr="00424A02">
        <w:t>are capability ready for employment as a Dive Team member within operational units to meet Government imperatives, Defence strategic requirements, and tactical Military missions.</w:t>
      </w:r>
    </w:p>
    <w:p w:rsidR="00000000" w:rsidRPr="00424A02" w:rsidP="00424A02">
      <w:pPr>
        <w:pStyle w:val="Heading1"/>
      </w:pPr>
      <w:bookmarkStart w:id="3" w:name="O_1283252"/>
      <w:bookmarkEnd w:id="3"/>
      <w:r w:rsidRPr="00424A02">
        <w:t>Pathways Information</w:t>
      </w:r>
    </w:p>
    <w:p w:rsidR="00000000" w:rsidRPr="00424A02" w:rsidP="00724F76">
      <w:pPr>
        <w:pStyle w:val="BodyText"/>
      </w:pPr>
      <w:r w:rsidRPr="00424A02">
        <w:t>This skill set is part of the DEF Def</w:t>
      </w:r>
      <w:r w:rsidRPr="00424A02">
        <w:t>ence Training Package.</w:t>
      </w:r>
    </w:p>
    <w:p w:rsidR="00000000" w:rsidRPr="00424A02" w:rsidP="00724F76">
      <w:pPr>
        <w:pStyle w:val="BodyText"/>
      </w:pPr>
      <w:r w:rsidRPr="00424A02">
        <w:t>The skill set can be a standalone outcome or the units may contribute to the achievement of relevant qualifications.</w:t>
      </w:r>
    </w:p>
    <w:p w:rsidR="00000000" w:rsidRPr="00424A02" w:rsidP="00424A02">
      <w:pPr>
        <w:pStyle w:val="Heading1"/>
      </w:pPr>
      <w:bookmarkStart w:id="4" w:name="O_1283253"/>
      <w:bookmarkEnd w:id="4"/>
      <w:r w:rsidRPr="00424A02">
        <w:t>Licensing/Regulatory Information</w:t>
      </w:r>
    </w:p>
    <w:p w:rsidR="00000000" w:rsidRPr="00424A02" w:rsidP="00724F76">
      <w:pPr>
        <w:pStyle w:val="BodyText"/>
      </w:pPr>
      <w:r w:rsidRPr="00424A02">
        <w:t>No licensing, legislative or certification requirements apply to</w:t>
      </w:r>
      <w:r w:rsidRPr="00424A02">
        <w:t xml:space="preserve"> this skill set at the time of publication.</w:t>
      </w:r>
    </w:p>
    <w:p w:rsidR="00000000" w:rsidRPr="00424A02" w:rsidP="00424A02">
      <w:pPr>
        <w:pStyle w:val="Heading1"/>
      </w:pPr>
      <w:bookmarkStart w:id="5" w:name="O_1283254"/>
      <w:bookmarkEnd w:id="5"/>
      <w:r w:rsidRPr="00424A0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427"/>
      </w:tblGrid>
      <w:tr w:rsidTr="00724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A02">
            <w:pPr>
              <w:pStyle w:val="BodyText"/>
              <w:rPr>
                <w:lang w:val="en-NZ"/>
              </w:rPr>
            </w:pPr>
            <w:r w:rsidRPr="00424A02">
              <w:t xml:space="preserve">A total of </w:t>
            </w:r>
            <w:r w:rsidRPr="00424A02">
              <w:rPr>
                <w:rStyle w:val="SpecialBold"/>
              </w:rPr>
              <w:t>five (5)</w:t>
            </w:r>
            <w:r w:rsidRPr="00424A02">
              <w:t xml:space="preserve"> units of competency must be attained.</w:t>
            </w:r>
          </w:p>
        </w:tc>
      </w:tr>
      <w:tr w:rsidTr="00724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A02">
            <w:pPr>
              <w:pStyle w:val="BodyText"/>
              <w:rPr>
                <w:lang w:val="en-NZ"/>
              </w:rPr>
            </w:pPr>
            <w:r w:rsidRPr="00424A02">
              <w:t>DEFWDV022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A02">
            <w:pPr>
              <w:pStyle w:val="BodyText"/>
              <w:rPr>
                <w:lang w:val="en-NZ"/>
              </w:rPr>
            </w:pPr>
            <w:r w:rsidRPr="00424A02">
              <w:t>Dive using closed-circuit breathing apparatus (HeO2) in open water to a maximum depth of 60 metres</w:t>
            </w:r>
          </w:p>
        </w:tc>
      </w:tr>
      <w:tr w:rsidTr="00724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A02">
            <w:pPr>
              <w:pStyle w:val="BodyText"/>
              <w:rPr>
                <w:lang w:val="en-NZ"/>
              </w:rPr>
            </w:pPr>
            <w:r w:rsidRPr="00424A02">
              <w:t>DEFWDV023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A02">
            <w:pPr>
              <w:pStyle w:val="BodyText"/>
              <w:rPr>
                <w:lang w:val="en-NZ"/>
              </w:rPr>
            </w:pPr>
            <w:r w:rsidRPr="00424A02">
              <w:t>Dive using closed-circuit breathing apparatus (N2O2) in open water to a maximum depth of 50 metres</w:t>
            </w:r>
          </w:p>
        </w:tc>
      </w:tr>
      <w:tr w:rsidTr="00724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A02">
            <w:pPr>
              <w:pStyle w:val="BodyText"/>
              <w:rPr>
                <w:lang w:val="en-NZ"/>
              </w:rPr>
            </w:pPr>
            <w:r w:rsidRPr="00424A02">
              <w:t>DEFWDV024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A02">
            <w:pPr>
              <w:pStyle w:val="BodyText"/>
              <w:rPr>
                <w:lang w:val="en-NZ"/>
              </w:rPr>
            </w:pPr>
            <w:r w:rsidRPr="00424A02">
              <w:t>Dive using closed-circuit breathing apparatus (O2) in open water to a maximum depth of 10 metres</w:t>
            </w:r>
          </w:p>
        </w:tc>
      </w:tr>
      <w:tr w:rsidTr="00724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A02">
            <w:pPr>
              <w:pStyle w:val="BodyText"/>
              <w:rPr>
                <w:lang w:val="en-NZ"/>
              </w:rPr>
            </w:pPr>
            <w:r w:rsidRPr="00424A02">
              <w:t>DEFWDV025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A02">
            <w:pPr>
              <w:pStyle w:val="BodyText"/>
              <w:rPr>
                <w:lang w:val="en-NZ"/>
              </w:rPr>
            </w:pPr>
            <w:r w:rsidRPr="00424A02">
              <w:t>Dive using self-contained un</w:t>
            </w:r>
            <w:r w:rsidRPr="00424A02">
              <w:t>derwater breathing apparatus in open water to a maximum depth of 30 metres</w:t>
            </w:r>
          </w:p>
        </w:tc>
      </w:tr>
      <w:tr w:rsidTr="00724F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A02">
            <w:pPr>
              <w:pStyle w:val="BodyText"/>
              <w:rPr>
                <w:lang w:val="en-NZ"/>
              </w:rPr>
            </w:pPr>
            <w:r w:rsidRPr="00424A02">
              <w:t>DEFWDV026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A02" w:rsidP="00424A02">
            <w:pPr>
              <w:pStyle w:val="BodyText"/>
            </w:pPr>
            <w:r w:rsidRPr="00424A02">
              <w:t>Dive using surface-supplied breathing apparatus (SSBA) in open water to 30 metres</w:t>
            </w:r>
          </w:p>
        </w:tc>
      </w:tr>
    </w:tbl>
    <w:p w:rsidR="00000000" w:rsidRPr="00424A02" w:rsidP="00424A02">
      <w:pPr>
        <w:pStyle w:val="NoPaddingFontSize1"/>
      </w:pPr>
    </w:p>
    <w:p w:rsidR="00000000" w:rsidRPr="00424A02" w:rsidP="00424A02">
      <w:pPr>
        <w:pStyle w:val="AllowPageBreak"/>
      </w:pPr>
    </w:p>
    <w:p w:rsidR="00000000" w:rsidRPr="00424A02" w:rsidP="00424A02">
      <w:pPr>
        <w:pStyle w:val="Heading1"/>
      </w:pPr>
      <w:bookmarkStart w:id="6" w:name="O_1283255"/>
      <w:bookmarkEnd w:id="6"/>
      <w:r w:rsidRPr="00424A02">
        <w:t>Target Group</w:t>
      </w:r>
    </w:p>
    <w:p w:rsidR="00000000" w:rsidRPr="00424A02" w:rsidP="00724F76">
      <w:pPr>
        <w:pStyle w:val="BodyText"/>
      </w:pPr>
      <w:r w:rsidRPr="00424A02">
        <w:t>This skill set is relevant for Defence members require</w:t>
      </w:r>
      <w:r w:rsidRPr="00424A02">
        <w:t>d to be part of an ADF Dive Team.</w:t>
      </w:r>
    </w:p>
    <w:p w:rsidR="00000000" w:rsidRPr="00424A02" w:rsidP="00424A02">
      <w:pPr>
        <w:pStyle w:val="Heading1"/>
      </w:pPr>
      <w:bookmarkStart w:id="7" w:name="O_1283256"/>
      <w:bookmarkEnd w:id="7"/>
      <w:r w:rsidRPr="00424A02">
        <w:t>Suggested words for Statement of Attainment</w:t>
      </w:r>
    </w:p>
    <w:p w:rsidR="00000000" w:rsidRPr="00424A02" w:rsidP="00724F76">
      <w:pPr>
        <w:pStyle w:val="BodyText"/>
      </w:pPr>
      <w:r w:rsidRPr="00424A02">
        <w:t xml:space="preserve">The DEFSS00037 Work Diver Clearance/Combat Diver Skill Set meets the industry requirements for Australian Defence Force (ADF) Dive Team members who are </w:t>
      </w:r>
      <w:r w:rsidRPr="00424A02">
        <w:t>part of the RAN Clearance Diver and Army Combat Diver workforce.</w:t>
      </w:r>
    </w:p>
    <w:p w:rsidR="00000000" w:rsidRPr="00424A02" w:rsidP="00424A02"/>
    <w:sectPr w:rsidSect="00424A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A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A02" w:rsidRPr="00724F76" w:rsidP="00724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A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76" w:rsidP="00424A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4F76" w:rsidP="00424A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24F76" w:rsidP="00424A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A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A02" w:rsidRPr="00724F76" w:rsidP="00724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A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F76" w:rsidRPr="002D2AF8" w:rsidP="00424A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DEFSS00037 Work Diver Clearance/Combat Diver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March 2024</w:t>
    </w:r>
    <w:r>
      <w:fldChar w:fldCharType="end"/>
    </w:r>
  </w:p>
  <w:p w:rsidR="00724F76" w:rsidP="00424A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A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A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A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A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A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A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A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A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A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A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A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A02"/>
  </w:style>
  <w:style w:type="character" w:customStyle="1" w:styleId="Heading1Char">
    <w:name w:val="Heading 1 Char"/>
    <w:basedOn w:val="DefaultParagraphFont"/>
    <w:link w:val="Heading1"/>
    <w:rsid w:val="00424A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A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A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4A02"/>
    <w:rPr>
      <w:b/>
      <w:spacing w:val="0"/>
    </w:rPr>
  </w:style>
  <w:style w:type="paragraph" w:customStyle="1" w:styleId="SuperHeading">
    <w:name w:val="SuperHeading"/>
    <w:basedOn w:val="Normal"/>
    <w:rsid w:val="00424A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A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4A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A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A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A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A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A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A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A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A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A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A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A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A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A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A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A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A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4A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4A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A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A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A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A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A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A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A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A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A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A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A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A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A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A02"/>
    <w:rPr>
      <w:i/>
    </w:rPr>
  </w:style>
  <w:style w:type="paragraph" w:styleId="Caption">
    <w:name w:val="caption"/>
    <w:basedOn w:val="BodyText"/>
    <w:next w:val="Normal"/>
    <w:qFormat/>
    <w:rsid w:val="00424A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A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A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A02"/>
  </w:style>
  <w:style w:type="paragraph" w:styleId="TableofFigures">
    <w:name w:val="table of figures"/>
    <w:basedOn w:val="Normal"/>
    <w:next w:val="Normal"/>
    <w:semiHidden/>
    <w:rsid w:val="00424A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A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4A02"/>
    <w:rPr>
      <w:rFonts w:ascii="Wingdings" w:hAnsi="Wingdings"/>
    </w:rPr>
  </w:style>
  <w:style w:type="paragraph" w:customStyle="1" w:styleId="TableHeading">
    <w:name w:val="Table Heading"/>
    <w:basedOn w:val="HeadingBase"/>
    <w:rsid w:val="00424A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A02"/>
    <w:rPr>
      <w:color w:val="0033CC"/>
      <w:u w:val="none"/>
    </w:rPr>
  </w:style>
  <w:style w:type="paragraph" w:customStyle="1" w:styleId="BodyTextRight">
    <w:name w:val="Body Text Right"/>
    <w:basedOn w:val="BodyText"/>
    <w:rsid w:val="00424A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A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A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A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A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A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A02"/>
    <w:rPr>
      <w:sz w:val="32"/>
    </w:rPr>
  </w:style>
  <w:style w:type="paragraph" w:customStyle="1" w:styleId="HeadingProcedure">
    <w:name w:val="Heading Procedure"/>
    <w:basedOn w:val="HeadingBase"/>
    <w:next w:val="Normal"/>
    <w:rsid w:val="00424A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A02"/>
    <w:pPr>
      <w:spacing w:before="60" w:after="60"/>
    </w:pPr>
  </w:style>
  <w:style w:type="paragraph" w:styleId="ListContinue">
    <w:name w:val="List Continue"/>
    <w:basedOn w:val="List"/>
    <w:rsid w:val="00424A02"/>
    <w:pPr>
      <w:ind w:firstLine="0"/>
    </w:pPr>
  </w:style>
  <w:style w:type="paragraph" w:customStyle="1" w:styleId="ListNote">
    <w:name w:val="List Note"/>
    <w:basedOn w:val="List"/>
    <w:rsid w:val="00424A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A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A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A02"/>
    <w:rPr>
      <w:rFonts w:ascii="Courier New" w:hAnsi="Courier New"/>
    </w:rPr>
  </w:style>
  <w:style w:type="paragraph" w:customStyle="1" w:styleId="NoteBullet">
    <w:name w:val="Note Bullet"/>
    <w:basedOn w:val="Note"/>
    <w:rsid w:val="00424A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A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A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A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A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4A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A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A02"/>
    <w:rPr>
      <w:b/>
      <w:smallCaps/>
    </w:rPr>
  </w:style>
  <w:style w:type="paragraph" w:customStyle="1" w:styleId="TableListNumber">
    <w:name w:val="Table List Number"/>
    <w:basedOn w:val="ListNumber"/>
    <w:rsid w:val="00424A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A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A02"/>
    <w:pPr>
      <w:numPr>
        <w:numId w:val="7"/>
      </w:numPr>
    </w:pPr>
  </w:style>
  <w:style w:type="paragraph" w:customStyle="1" w:styleId="ListAlpha2">
    <w:name w:val="List Alpha 2"/>
    <w:basedOn w:val="List2"/>
    <w:rsid w:val="00424A02"/>
    <w:pPr>
      <w:numPr>
        <w:numId w:val="6"/>
      </w:numPr>
    </w:pPr>
  </w:style>
  <w:style w:type="paragraph" w:styleId="List2">
    <w:name w:val="List 2"/>
    <w:basedOn w:val="BodyText"/>
    <w:rsid w:val="00424A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A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A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A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A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A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4A02"/>
    <w:pPr>
      <w:numPr>
        <w:numId w:val="2"/>
      </w:numPr>
    </w:pPr>
  </w:style>
  <w:style w:type="paragraph" w:styleId="ListContinue2">
    <w:name w:val="List Continue 2"/>
    <w:basedOn w:val="List2"/>
    <w:rsid w:val="00424A02"/>
    <w:pPr>
      <w:ind w:firstLine="0"/>
    </w:pPr>
  </w:style>
  <w:style w:type="paragraph" w:styleId="ListContinue3">
    <w:name w:val="List Continue 3"/>
    <w:basedOn w:val="List3"/>
    <w:rsid w:val="00424A02"/>
    <w:pPr>
      <w:ind w:left="1021" w:firstLine="0"/>
    </w:pPr>
  </w:style>
  <w:style w:type="paragraph" w:styleId="ListContinue4">
    <w:name w:val="List Continue 4"/>
    <w:basedOn w:val="List4"/>
    <w:rsid w:val="00424A02"/>
    <w:pPr>
      <w:ind w:firstLine="0"/>
    </w:pPr>
  </w:style>
  <w:style w:type="paragraph" w:styleId="ListContinue5">
    <w:name w:val="List Continue 5"/>
    <w:basedOn w:val="List5"/>
    <w:rsid w:val="00424A02"/>
    <w:pPr>
      <w:ind w:firstLine="0"/>
    </w:pPr>
  </w:style>
  <w:style w:type="paragraph" w:styleId="ListNumber3">
    <w:name w:val="List Number 3"/>
    <w:basedOn w:val="List3"/>
    <w:rsid w:val="00424A02"/>
    <w:pPr>
      <w:numPr>
        <w:numId w:val="3"/>
      </w:numPr>
    </w:pPr>
  </w:style>
  <w:style w:type="paragraph" w:styleId="ListNumber4">
    <w:name w:val="List Number 4"/>
    <w:basedOn w:val="List4"/>
    <w:rsid w:val="00424A02"/>
    <w:pPr>
      <w:numPr>
        <w:numId w:val="4"/>
      </w:numPr>
    </w:pPr>
  </w:style>
  <w:style w:type="paragraph" w:styleId="ListNumber5">
    <w:name w:val="List Number 5"/>
    <w:basedOn w:val="List5"/>
    <w:rsid w:val="00424A02"/>
    <w:pPr>
      <w:numPr>
        <w:numId w:val="5"/>
      </w:numPr>
    </w:pPr>
  </w:style>
  <w:style w:type="paragraph" w:styleId="BlockText">
    <w:name w:val="Block Text"/>
    <w:basedOn w:val="Normal"/>
    <w:rsid w:val="00424A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A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A02"/>
    <w:rPr>
      <w:sz w:val="16"/>
      <w:vertAlign w:val="superscript"/>
    </w:rPr>
  </w:style>
  <w:style w:type="character" w:customStyle="1" w:styleId="Symbols">
    <w:name w:val="Symbols"/>
    <w:basedOn w:val="DefaultParagraphFont"/>
    <w:rsid w:val="00424A02"/>
    <w:rPr>
      <w:rFonts w:ascii="Symbol" w:hAnsi="Symbol"/>
    </w:rPr>
  </w:style>
  <w:style w:type="character" w:customStyle="1" w:styleId="MenuOptions">
    <w:name w:val="Menu Options"/>
    <w:basedOn w:val="DefaultParagraphFont"/>
    <w:rsid w:val="00424A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A02"/>
    <w:rPr>
      <w:b/>
    </w:rPr>
  </w:style>
  <w:style w:type="character" w:customStyle="1" w:styleId="Underlined">
    <w:name w:val="Underlined"/>
    <w:basedOn w:val="DefaultParagraphFont"/>
    <w:rsid w:val="00424A02"/>
    <w:rPr>
      <w:u w:val="single"/>
    </w:rPr>
  </w:style>
  <w:style w:type="paragraph" w:customStyle="1" w:styleId="TableBodyTextRight">
    <w:name w:val="Table Body Text Right"/>
    <w:basedOn w:val="TableBodyText"/>
    <w:rsid w:val="00424A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A02"/>
    <w:rPr>
      <w:sz w:val="18"/>
    </w:rPr>
  </w:style>
  <w:style w:type="paragraph" w:customStyle="1" w:styleId="BodySmallRight">
    <w:name w:val="Body Small Right"/>
    <w:basedOn w:val="BodyTextRight"/>
    <w:rsid w:val="00424A02"/>
    <w:rPr>
      <w:sz w:val="18"/>
      <w:szCs w:val="18"/>
    </w:rPr>
  </w:style>
  <w:style w:type="paragraph" w:customStyle="1" w:styleId="MarginEdition">
    <w:name w:val="Margin Edition"/>
    <w:basedOn w:val="MarginNote"/>
    <w:rsid w:val="00424A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A02"/>
    <w:rPr>
      <w:sz w:val="2"/>
      <w:szCs w:val="2"/>
    </w:rPr>
  </w:style>
  <w:style w:type="character" w:customStyle="1" w:styleId="Small">
    <w:name w:val="Small"/>
    <w:basedOn w:val="DefaultParagraphFont"/>
    <w:rsid w:val="00424A02"/>
    <w:rPr>
      <w:sz w:val="16"/>
    </w:rPr>
  </w:style>
  <w:style w:type="paragraph" w:customStyle="1" w:styleId="WideTable">
    <w:name w:val="Wide Table"/>
    <w:basedOn w:val="Normal"/>
    <w:rsid w:val="00424A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A02"/>
  </w:style>
  <w:style w:type="paragraph" w:styleId="Quote">
    <w:name w:val="Quote"/>
    <w:basedOn w:val="Heading1"/>
    <w:link w:val="QuoteChar"/>
    <w:qFormat/>
    <w:rsid w:val="00424A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A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A02"/>
    <w:pPr>
      <w:pageBreakBefore/>
    </w:pPr>
  </w:style>
  <w:style w:type="paragraph" w:customStyle="1" w:styleId="Border">
    <w:name w:val="Border"/>
    <w:basedOn w:val="Normal"/>
    <w:qFormat/>
    <w:rsid w:val="00424A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A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A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A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A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A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A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A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A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A02"/>
    <w:rPr>
      <w:u w:val="single"/>
    </w:rPr>
  </w:style>
  <w:style w:type="character" w:customStyle="1" w:styleId="BoldandItalics">
    <w:name w:val="Bold and Italics"/>
    <w:qFormat/>
    <w:rsid w:val="00424A02"/>
    <w:rPr>
      <w:b/>
      <w:i/>
      <w:u w:val="none"/>
    </w:rPr>
  </w:style>
  <w:style w:type="paragraph" w:styleId="BalloonText">
    <w:name w:val="Balloon Text"/>
    <w:basedOn w:val="Normal"/>
    <w:link w:val="BalloonTextChar"/>
    <w:rsid w:val="00424A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A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A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A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A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A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A02"/>
    <w:pPr>
      <w:spacing w:before="0" w:after="0"/>
    </w:pPr>
  </w:style>
  <w:style w:type="paragraph" w:customStyle="1" w:styleId="BodyTextBold">
    <w:name w:val="Body Text Bold"/>
    <w:basedOn w:val="BodyText"/>
    <w:qFormat/>
    <w:rsid w:val="00424A0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291</Words>
  <Characters>1618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DEFSS00037 Work Diver Clearance/Combat Diver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2024-03-27T01:38:00Z</dcterms:created>
  <dcterms:modified xsi:type="dcterms:W3CDTF">2024-03-27T01:38:00Z</dcterms:modified>
</cp:coreProperties>
</file>