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F6C" w:rsidP="00414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DEFSS00035 Underwater Searches Skill Set</w:t>
      </w:r>
      <w:r>
        <w:fldChar w:fldCharType="end"/>
      </w:r>
    </w:p>
    <w:p w:rsidR="00414F6C" w:rsidP="00414F6C">
      <w:pPr>
        <w:pStyle w:val="Version"/>
        <w:sectPr w:rsidSect="00635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AF1" w:rsidP="00635AF1">
      <w:pPr>
        <w:pStyle w:val="SuperHeading"/>
      </w:pPr>
      <w:r w:rsidRPr="00635AF1">
        <w:t>DEFSS00035 Underwater Searches Skill Set</w:t>
      </w:r>
    </w:p>
    <w:p w:rsidR="00000000" w:rsidRPr="00635AF1" w:rsidP="00635AF1">
      <w:pPr>
        <w:pStyle w:val="Heading1"/>
      </w:pPr>
      <w:bookmarkStart w:id="1" w:name="O_1283230"/>
      <w:bookmarkEnd w:id="1"/>
      <w:r w:rsidRPr="00635AF1">
        <w:t>Modification History</w:t>
      </w:r>
    </w:p>
    <w:p w:rsidR="00000000" w:rsidRPr="00635AF1" w:rsidP="00414F6C">
      <w:pPr>
        <w:pStyle w:val="BodyText"/>
      </w:pPr>
      <w:r w:rsidRPr="00635AF1">
        <w:t>Release 1. New skill set.</w:t>
      </w:r>
    </w:p>
    <w:p w:rsidR="00000000" w:rsidRPr="00635AF1" w:rsidP="00414F6C">
      <w:pPr>
        <w:pStyle w:val="BodyText"/>
      </w:pPr>
      <w:r w:rsidRPr="00635AF1">
        <w:t>This is the first release of this skill set in the DEF Defence Training Package.</w:t>
      </w:r>
    </w:p>
    <w:p w:rsidR="00000000" w:rsidRPr="00635AF1" w:rsidP="00635AF1">
      <w:pPr>
        <w:pStyle w:val="Heading1"/>
      </w:pPr>
      <w:bookmarkStart w:id="2" w:name="O_1283231"/>
      <w:bookmarkEnd w:id="2"/>
      <w:r w:rsidRPr="00635AF1">
        <w:t>Description</w:t>
      </w:r>
    </w:p>
    <w:p w:rsidR="00000000" w:rsidRPr="00635AF1" w:rsidP="00414F6C">
      <w:pPr>
        <w:pStyle w:val="BodyText"/>
      </w:pPr>
      <w:r w:rsidRPr="00635AF1">
        <w:t xml:space="preserve">This skill set applies to Australian Defence Force (ADF) Dive Team members who employ underwater </w:t>
      </w:r>
      <w:r w:rsidRPr="00635AF1">
        <w:t>search techniques and undertake structural inspections.</w:t>
      </w:r>
    </w:p>
    <w:p w:rsidR="00000000" w:rsidRPr="00635AF1" w:rsidP="00635AF1">
      <w:pPr>
        <w:pStyle w:val="Heading1"/>
      </w:pPr>
      <w:bookmarkStart w:id="3" w:name="O_1283232"/>
      <w:bookmarkEnd w:id="3"/>
      <w:r w:rsidRPr="00635AF1">
        <w:t>Pathways Information</w:t>
      </w:r>
    </w:p>
    <w:p w:rsidR="00000000" w:rsidRPr="00635AF1" w:rsidP="00414F6C">
      <w:pPr>
        <w:pStyle w:val="BodyText"/>
      </w:pPr>
      <w:r w:rsidRPr="00635AF1">
        <w:t>This skill set is part of the DEF Defence Training Package.</w:t>
      </w:r>
    </w:p>
    <w:p w:rsidR="00414F6C" w:rsidP="00414F6C">
      <w:pPr>
        <w:pStyle w:val="BodyText"/>
      </w:pPr>
      <w:r w:rsidRPr="00635AF1">
        <w:t>The skill set can be a standalone outcome or the units may contribute to the achievement of relevant</w:t>
      </w:r>
      <w:r w:rsidRPr="00635AF1">
        <w:t xml:space="preserve"> qualifications.</w:t>
      </w:r>
    </w:p>
    <w:p w:rsidR="00000000" w:rsidRPr="00635AF1" w:rsidP="00635AF1">
      <w:pPr>
        <w:pStyle w:val="Heading1"/>
      </w:pPr>
      <w:bookmarkStart w:id="4" w:name="O_1283233"/>
      <w:bookmarkEnd w:id="4"/>
      <w:r w:rsidRPr="00635AF1">
        <w:t>Licensing/Regulatory Information</w:t>
      </w:r>
    </w:p>
    <w:p w:rsidR="00000000" w:rsidRPr="00635AF1" w:rsidP="00414F6C">
      <w:pPr>
        <w:pStyle w:val="BodyText"/>
      </w:pPr>
      <w:r w:rsidRPr="00635AF1">
        <w:t>No licensing, legislative or certification requirements apply to this skill set at the time of publication.</w:t>
      </w:r>
    </w:p>
    <w:p w:rsidR="00000000" w:rsidRPr="00635AF1" w:rsidP="00635AF1">
      <w:pPr>
        <w:pStyle w:val="Heading1"/>
      </w:pPr>
      <w:bookmarkStart w:id="5" w:name="O_1283234"/>
      <w:bookmarkEnd w:id="5"/>
      <w:r w:rsidRPr="00635AF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57"/>
      </w:tblGrid>
      <w:tr w:rsidTr="00414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 xml:space="preserve">A total of </w:t>
            </w:r>
            <w:r w:rsidRPr="00635AF1">
              <w:rPr>
                <w:rStyle w:val="SpecialBold"/>
              </w:rPr>
              <w:t>four (4)</w:t>
            </w:r>
            <w:r w:rsidRPr="00635AF1">
              <w:t xml:space="preserve"> units of compete</w:t>
            </w:r>
            <w:r w:rsidRPr="00635AF1">
              <w:t>ncy must be attained.</w:t>
            </w:r>
          </w:p>
        </w:tc>
      </w:tr>
      <w:tr w:rsidTr="00414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DEFWDV019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Conduct an underwater search of a ship</w:t>
            </w:r>
            <w:r>
              <w:t>’</w:t>
            </w:r>
            <w:r w:rsidRPr="00635AF1">
              <w:t>s hull</w:t>
            </w:r>
          </w:p>
        </w:tc>
      </w:tr>
      <w:tr w:rsidTr="00414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DEFWDV025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Dive using self-contained underwater breathing apparatus in open water to a maximum depth of 30 metres</w:t>
            </w:r>
          </w:p>
        </w:tc>
      </w:tr>
      <w:tr w:rsidTr="00414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DEFWDV034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Perform non-technical structural inspections under water</w:t>
            </w:r>
          </w:p>
        </w:tc>
      </w:tr>
      <w:tr w:rsidTr="00414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AF1">
            <w:pPr>
              <w:pStyle w:val="BodyText"/>
              <w:rPr>
                <w:lang w:val="en-NZ"/>
              </w:rPr>
            </w:pPr>
            <w:r w:rsidRPr="00635AF1">
              <w:t>DEFWDV036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AF1" w:rsidP="00635AF1">
            <w:pPr>
              <w:pStyle w:val="BodyText"/>
            </w:pPr>
            <w:r w:rsidRPr="00635AF1">
              <w:t>Perform underwater surveys</w:t>
            </w:r>
          </w:p>
        </w:tc>
      </w:tr>
    </w:tbl>
    <w:p w:rsidR="00000000" w:rsidRPr="00635AF1" w:rsidP="00635AF1">
      <w:pPr>
        <w:pStyle w:val="NoPaddingFontSize1"/>
      </w:pPr>
    </w:p>
    <w:p w:rsidR="00000000" w:rsidRPr="00635AF1" w:rsidP="00635AF1">
      <w:pPr>
        <w:pStyle w:val="AllowPageBreak"/>
      </w:pPr>
    </w:p>
    <w:p w:rsidR="00000000" w:rsidRPr="00635AF1" w:rsidP="00635AF1">
      <w:pPr>
        <w:pStyle w:val="Heading1"/>
      </w:pPr>
      <w:bookmarkStart w:id="6" w:name="O_1283235"/>
      <w:bookmarkEnd w:id="6"/>
      <w:r w:rsidRPr="00635AF1">
        <w:t>Target Group</w:t>
      </w:r>
    </w:p>
    <w:p w:rsidR="00000000" w:rsidRPr="00635AF1" w:rsidP="00414F6C">
      <w:pPr>
        <w:pStyle w:val="BodyText"/>
      </w:pPr>
      <w:r w:rsidRPr="00635AF1">
        <w:t>This skill set is relevant for Defence members required to be part of an ADF Dive Team.</w:t>
      </w:r>
    </w:p>
    <w:p w:rsidR="00000000" w:rsidRPr="00635AF1" w:rsidP="00635AF1">
      <w:pPr>
        <w:pStyle w:val="Heading1"/>
      </w:pPr>
      <w:bookmarkStart w:id="7" w:name="O_1283236"/>
      <w:bookmarkEnd w:id="7"/>
      <w:r w:rsidRPr="00635AF1">
        <w:t xml:space="preserve">Suggested words for </w:t>
      </w:r>
      <w:r w:rsidRPr="00635AF1">
        <w:t>Statement of Attainment</w:t>
      </w:r>
    </w:p>
    <w:p w:rsidR="00000000" w:rsidRPr="00635AF1" w:rsidP="00414F6C">
      <w:pPr>
        <w:pStyle w:val="BodyText"/>
      </w:pPr>
      <w:r w:rsidRPr="00635AF1">
        <w:t>The DEFSS00035 Underwater Searches Skill Set meets the industry requirements for Australian Defence Force (ADF) Dive Team members who employ underwater search techniques and undertake structural inspections.</w:t>
      </w:r>
    </w:p>
    <w:p w:rsidR="00000000" w:rsidRPr="00635AF1" w:rsidP="00635AF1"/>
    <w:sectPr w:rsidSect="00635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1" w:rsidRPr="00414F6C" w:rsidP="00414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F6C" w:rsidP="00635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F6C" w:rsidP="00635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4F6C" w:rsidP="00635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AF1" w:rsidRPr="00414F6C" w:rsidP="00414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F6C" w:rsidRPr="002D2AF8" w:rsidP="00635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DEFSS00035 Underwater Searches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414F6C" w:rsidP="00635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AF1"/>
  </w:style>
  <w:style w:type="character" w:customStyle="1" w:styleId="Heading1Char">
    <w:name w:val="Heading 1 Char"/>
    <w:basedOn w:val="DefaultParagraphFont"/>
    <w:link w:val="Heading1"/>
    <w:rsid w:val="00635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A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5AF1"/>
    <w:rPr>
      <w:b/>
      <w:spacing w:val="0"/>
    </w:rPr>
  </w:style>
  <w:style w:type="paragraph" w:customStyle="1" w:styleId="SuperHeading">
    <w:name w:val="SuperHeading"/>
    <w:basedOn w:val="Normal"/>
    <w:rsid w:val="00635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5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A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A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A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AF1"/>
    <w:rPr>
      <w:i/>
    </w:rPr>
  </w:style>
  <w:style w:type="paragraph" w:styleId="Caption">
    <w:name w:val="caption"/>
    <w:basedOn w:val="BodyText"/>
    <w:next w:val="Normal"/>
    <w:qFormat/>
    <w:rsid w:val="00635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AF1"/>
  </w:style>
  <w:style w:type="paragraph" w:styleId="TableofFigures">
    <w:name w:val="table of figures"/>
    <w:basedOn w:val="Normal"/>
    <w:next w:val="Normal"/>
    <w:semiHidden/>
    <w:rsid w:val="00635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A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AF1"/>
    <w:rPr>
      <w:rFonts w:ascii="Wingdings" w:hAnsi="Wingdings"/>
    </w:rPr>
  </w:style>
  <w:style w:type="paragraph" w:customStyle="1" w:styleId="TableHeading">
    <w:name w:val="Table Heading"/>
    <w:basedOn w:val="HeadingBase"/>
    <w:rsid w:val="00635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AF1"/>
    <w:rPr>
      <w:color w:val="0033CC"/>
      <w:u w:val="none"/>
    </w:rPr>
  </w:style>
  <w:style w:type="paragraph" w:customStyle="1" w:styleId="BodyTextRight">
    <w:name w:val="Body Text Right"/>
    <w:basedOn w:val="BodyText"/>
    <w:rsid w:val="00635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A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AF1"/>
    <w:rPr>
      <w:sz w:val="32"/>
    </w:rPr>
  </w:style>
  <w:style w:type="paragraph" w:customStyle="1" w:styleId="HeadingProcedure">
    <w:name w:val="Heading Procedure"/>
    <w:basedOn w:val="HeadingBase"/>
    <w:next w:val="Normal"/>
    <w:rsid w:val="00635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AF1"/>
    <w:pPr>
      <w:spacing w:before="60" w:after="60"/>
    </w:pPr>
  </w:style>
  <w:style w:type="paragraph" w:styleId="ListContinue">
    <w:name w:val="List Continue"/>
    <w:basedOn w:val="List"/>
    <w:rsid w:val="00635AF1"/>
    <w:pPr>
      <w:ind w:firstLine="0"/>
    </w:pPr>
  </w:style>
  <w:style w:type="paragraph" w:customStyle="1" w:styleId="ListNote">
    <w:name w:val="List Note"/>
    <w:basedOn w:val="List"/>
    <w:rsid w:val="00635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AF1"/>
    <w:rPr>
      <w:rFonts w:ascii="Courier New" w:hAnsi="Courier New"/>
    </w:rPr>
  </w:style>
  <w:style w:type="paragraph" w:customStyle="1" w:styleId="NoteBullet">
    <w:name w:val="Note Bullet"/>
    <w:basedOn w:val="Note"/>
    <w:rsid w:val="00635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A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AF1"/>
    <w:rPr>
      <w:b/>
      <w:smallCaps/>
    </w:rPr>
  </w:style>
  <w:style w:type="paragraph" w:customStyle="1" w:styleId="TableListNumber">
    <w:name w:val="Table List Number"/>
    <w:basedOn w:val="ListNumber"/>
    <w:rsid w:val="00635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AF1"/>
    <w:pPr>
      <w:numPr>
        <w:numId w:val="7"/>
      </w:numPr>
    </w:pPr>
  </w:style>
  <w:style w:type="paragraph" w:customStyle="1" w:styleId="ListAlpha2">
    <w:name w:val="List Alpha 2"/>
    <w:basedOn w:val="List2"/>
    <w:rsid w:val="00635AF1"/>
    <w:pPr>
      <w:numPr>
        <w:numId w:val="6"/>
      </w:numPr>
    </w:pPr>
  </w:style>
  <w:style w:type="paragraph" w:styleId="List2">
    <w:name w:val="List 2"/>
    <w:basedOn w:val="BodyText"/>
    <w:rsid w:val="00635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A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A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AF1"/>
    <w:pPr>
      <w:numPr>
        <w:numId w:val="2"/>
      </w:numPr>
    </w:pPr>
  </w:style>
  <w:style w:type="paragraph" w:styleId="ListContinue2">
    <w:name w:val="List Continue 2"/>
    <w:basedOn w:val="List2"/>
    <w:rsid w:val="00635AF1"/>
    <w:pPr>
      <w:ind w:firstLine="0"/>
    </w:pPr>
  </w:style>
  <w:style w:type="paragraph" w:styleId="ListContinue3">
    <w:name w:val="List Continue 3"/>
    <w:basedOn w:val="List3"/>
    <w:rsid w:val="00635AF1"/>
    <w:pPr>
      <w:ind w:left="1021" w:firstLine="0"/>
    </w:pPr>
  </w:style>
  <w:style w:type="paragraph" w:styleId="ListContinue4">
    <w:name w:val="List Continue 4"/>
    <w:basedOn w:val="List4"/>
    <w:rsid w:val="00635AF1"/>
    <w:pPr>
      <w:ind w:firstLine="0"/>
    </w:pPr>
  </w:style>
  <w:style w:type="paragraph" w:styleId="ListContinue5">
    <w:name w:val="List Continue 5"/>
    <w:basedOn w:val="List5"/>
    <w:rsid w:val="00635AF1"/>
    <w:pPr>
      <w:ind w:firstLine="0"/>
    </w:pPr>
  </w:style>
  <w:style w:type="paragraph" w:styleId="ListNumber3">
    <w:name w:val="List Number 3"/>
    <w:basedOn w:val="List3"/>
    <w:rsid w:val="00635AF1"/>
    <w:pPr>
      <w:numPr>
        <w:numId w:val="3"/>
      </w:numPr>
    </w:pPr>
  </w:style>
  <w:style w:type="paragraph" w:styleId="ListNumber4">
    <w:name w:val="List Number 4"/>
    <w:basedOn w:val="List4"/>
    <w:rsid w:val="00635AF1"/>
    <w:pPr>
      <w:numPr>
        <w:numId w:val="4"/>
      </w:numPr>
    </w:pPr>
  </w:style>
  <w:style w:type="paragraph" w:styleId="ListNumber5">
    <w:name w:val="List Number 5"/>
    <w:basedOn w:val="List5"/>
    <w:rsid w:val="00635AF1"/>
    <w:pPr>
      <w:numPr>
        <w:numId w:val="5"/>
      </w:numPr>
    </w:pPr>
  </w:style>
  <w:style w:type="paragraph" w:styleId="BlockText">
    <w:name w:val="Block Text"/>
    <w:basedOn w:val="Normal"/>
    <w:rsid w:val="00635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AF1"/>
    <w:rPr>
      <w:sz w:val="16"/>
      <w:vertAlign w:val="superscript"/>
    </w:rPr>
  </w:style>
  <w:style w:type="character" w:customStyle="1" w:styleId="Symbols">
    <w:name w:val="Symbols"/>
    <w:basedOn w:val="DefaultParagraphFont"/>
    <w:rsid w:val="00635AF1"/>
    <w:rPr>
      <w:rFonts w:ascii="Symbol" w:hAnsi="Symbol"/>
    </w:rPr>
  </w:style>
  <w:style w:type="character" w:customStyle="1" w:styleId="MenuOptions">
    <w:name w:val="Menu Options"/>
    <w:basedOn w:val="DefaultParagraphFont"/>
    <w:rsid w:val="00635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AF1"/>
    <w:rPr>
      <w:b/>
    </w:rPr>
  </w:style>
  <w:style w:type="character" w:customStyle="1" w:styleId="Underlined">
    <w:name w:val="Underlined"/>
    <w:basedOn w:val="DefaultParagraphFont"/>
    <w:rsid w:val="00635AF1"/>
    <w:rPr>
      <w:u w:val="single"/>
    </w:rPr>
  </w:style>
  <w:style w:type="paragraph" w:customStyle="1" w:styleId="TableBodyTextRight">
    <w:name w:val="Table Body Text Right"/>
    <w:basedOn w:val="TableBodyText"/>
    <w:rsid w:val="00635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AF1"/>
    <w:rPr>
      <w:sz w:val="18"/>
    </w:rPr>
  </w:style>
  <w:style w:type="paragraph" w:customStyle="1" w:styleId="BodySmallRight">
    <w:name w:val="Body Small Right"/>
    <w:basedOn w:val="BodyTextRight"/>
    <w:rsid w:val="00635AF1"/>
    <w:rPr>
      <w:sz w:val="18"/>
      <w:szCs w:val="18"/>
    </w:rPr>
  </w:style>
  <w:style w:type="paragraph" w:customStyle="1" w:styleId="MarginEdition">
    <w:name w:val="Margin Edition"/>
    <w:basedOn w:val="MarginNote"/>
    <w:rsid w:val="00635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AF1"/>
    <w:rPr>
      <w:sz w:val="2"/>
      <w:szCs w:val="2"/>
    </w:rPr>
  </w:style>
  <w:style w:type="character" w:customStyle="1" w:styleId="Small">
    <w:name w:val="Small"/>
    <w:basedOn w:val="DefaultParagraphFont"/>
    <w:rsid w:val="00635AF1"/>
    <w:rPr>
      <w:sz w:val="16"/>
    </w:rPr>
  </w:style>
  <w:style w:type="paragraph" w:customStyle="1" w:styleId="WideTable">
    <w:name w:val="Wide Table"/>
    <w:basedOn w:val="Normal"/>
    <w:rsid w:val="00635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AF1"/>
  </w:style>
  <w:style w:type="paragraph" w:styleId="Quote">
    <w:name w:val="Quote"/>
    <w:basedOn w:val="Heading1"/>
    <w:link w:val="QuoteChar"/>
    <w:qFormat/>
    <w:rsid w:val="00635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AF1"/>
    <w:pPr>
      <w:pageBreakBefore/>
    </w:pPr>
  </w:style>
  <w:style w:type="paragraph" w:customStyle="1" w:styleId="Border">
    <w:name w:val="Border"/>
    <w:basedOn w:val="Normal"/>
    <w:qFormat/>
    <w:rsid w:val="00635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AF1"/>
    <w:rPr>
      <w:u w:val="single"/>
    </w:rPr>
  </w:style>
  <w:style w:type="character" w:customStyle="1" w:styleId="BoldandItalics">
    <w:name w:val="Bold and Italics"/>
    <w:qFormat/>
    <w:rsid w:val="00635AF1"/>
    <w:rPr>
      <w:b/>
      <w:i/>
      <w:u w:val="none"/>
    </w:rPr>
  </w:style>
  <w:style w:type="paragraph" w:styleId="BalloonText">
    <w:name w:val="Balloon Text"/>
    <w:basedOn w:val="Normal"/>
    <w:link w:val="BalloonTextChar"/>
    <w:rsid w:val="00635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AF1"/>
    <w:pPr>
      <w:spacing w:before="0" w:after="0"/>
    </w:pPr>
  </w:style>
  <w:style w:type="paragraph" w:customStyle="1" w:styleId="BodyTextBold">
    <w:name w:val="Body Text Bold"/>
    <w:basedOn w:val="BodyText"/>
    <w:qFormat/>
    <w:rsid w:val="00635AF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1289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DEFSS00035 Underwater Searches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2024-03-27T01:46:00Z</dcterms:created>
  <dcterms:modified xsi:type="dcterms:W3CDTF">2024-03-27T01:46:00Z</dcterms:modified>
</cp:coreProperties>
</file>